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CF526" w14:textId="77777777" w:rsidR="0090083E" w:rsidRPr="004225A2" w:rsidRDefault="0090083E" w:rsidP="008876C3">
      <w:pPr>
        <w:pStyle w:val="1"/>
        <w:spacing w:before="120"/>
        <w:rPr>
          <w:lang w:val="ro-MD"/>
        </w:rPr>
      </w:pPr>
      <w:r w:rsidRPr="004225A2">
        <w:rPr>
          <w:lang w:val="ro-MD"/>
        </w:rPr>
        <w:t xml:space="preserve">  ANUNȚ DE PARTICIPARE</w:t>
      </w:r>
    </w:p>
    <w:p w14:paraId="2B959423" w14:textId="77777777" w:rsidR="00193507" w:rsidRPr="004225A2" w:rsidRDefault="00193507" w:rsidP="00193507">
      <w:pPr>
        <w:rPr>
          <w:lang w:val="ro-MD"/>
        </w:rPr>
      </w:pPr>
    </w:p>
    <w:p w14:paraId="2460DAAF" w14:textId="095E6093" w:rsidR="0090083E" w:rsidRPr="004225A2" w:rsidRDefault="0069001F" w:rsidP="00193507">
      <w:pPr>
        <w:spacing w:before="120"/>
        <w:jc w:val="center"/>
        <w:rPr>
          <w:b/>
          <w:sz w:val="24"/>
          <w:szCs w:val="24"/>
          <w:lang w:val="ro-MD"/>
        </w:rPr>
      </w:pPr>
      <w:r w:rsidRPr="004225A2">
        <w:rPr>
          <w:b/>
          <w:sz w:val="24"/>
          <w:szCs w:val="24"/>
          <w:lang w:val="ro-MD"/>
        </w:rPr>
        <w:t xml:space="preserve">privind achiziționarea </w:t>
      </w:r>
      <w:r w:rsidR="005F43FA">
        <w:rPr>
          <w:b/>
          <w:sz w:val="24"/>
          <w:szCs w:val="24"/>
          <w:shd w:val="clear" w:color="auto" w:fill="FFFF00"/>
          <w:lang w:val="ro-RO"/>
        </w:rPr>
        <w:t>DETERGENȚI</w:t>
      </w:r>
      <w:r w:rsidR="006A466D" w:rsidRPr="006A466D">
        <w:rPr>
          <w:b/>
          <w:sz w:val="24"/>
          <w:szCs w:val="24"/>
          <w:shd w:val="clear" w:color="auto" w:fill="FFFF00"/>
          <w:lang w:val="ro-RO"/>
        </w:rPr>
        <w:t xml:space="preserve"> conform necesităților </w:t>
      </w:r>
      <w:r w:rsidR="005F43FA">
        <w:rPr>
          <w:b/>
          <w:sz w:val="24"/>
          <w:szCs w:val="24"/>
          <w:shd w:val="clear" w:color="auto" w:fill="FFFF00"/>
          <w:lang w:val="ro-RO"/>
        </w:rPr>
        <w:t xml:space="preserve">instituțiilor de învățământ </w:t>
      </w:r>
      <w:r w:rsidR="006A466D">
        <w:rPr>
          <w:b/>
          <w:sz w:val="24"/>
          <w:szCs w:val="24"/>
          <w:shd w:val="clear" w:color="auto" w:fill="FFFF00"/>
          <w:lang w:val="ro-RO"/>
        </w:rPr>
        <w:t>subordonat</w:t>
      </w:r>
      <w:r w:rsidR="005F43FA">
        <w:rPr>
          <w:b/>
          <w:sz w:val="24"/>
          <w:szCs w:val="24"/>
          <w:shd w:val="clear" w:color="auto" w:fill="FFFF00"/>
          <w:lang w:val="ro-RO"/>
        </w:rPr>
        <w:t>e</w:t>
      </w:r>
      <w:r w:rsidR="006A466D" w:rsidRPr="006A466D">
        <w:rPr>
          <w:b/>
          <w:sz w:val="24"/>
          <w:szCs w:val="24"/>
          <w:shd w:val="clear" w:color="auto" w:fill="FFFF00"/>
          <w:lang w:val="ro-RO"/>
        </w:rPr>
        <w:t xml:space="preserve"> DETS Botanica anul 202</w:t>
      </w:r>
      <w:r w:rsidR="00A30991">
        <w:rPr>
          <w:b/>
          <w:sz w:val="24"/>
          <w:szCs w:val="24"/>
          <w:shd w:val="clear" w:color="auto" w:fill="FFFF00"/>
          <w:lang w:val="ro-RO"/>
        </w:rPr>
        <w:t>5</w:t>
      </w:r>
      <w:r w:rsidR="00193507" w:rsidRPr="004225A2">
        <w:rPr>
          <w:b/>
          <w:sz w:val="24"/>
          <w:szCs w:val="24"/>
          <w:lang w:val="ro-MD"/>
        </w:rPr>
        <w:br/>
      </w:r>
      <w:r w:rsidR="00193507" w:rsidRPr="004225A2">
        <w:rPr>
          <w:szCs w:val="24"/>
          <w:lang w:val="ro-MD"/>
        </w:rPr>
        <w:t>(se indică obiectul achiziției)</w:t>
      </w:r>
      <w:r w:rsidRPr="004225A2">
        <w:rPr>
          <w:b/>
          <w:sz w:val="24"/>
          <w:szCs w:val="24"/>
          <w:lang w:val="ro-MD"/>
        </w:rPr>
        <w:br/>
        <w:t xml:space="preserve">prin procedura de </w:t>
      </w:r>
      <w:proofErr w:type="spellStart"/>
      <w:r w:rsidRPr="004225A2">
        <w:rPr>
          <w:b/>
          <w:sz w:val="24"/>
          <w:szCs w:val="24"/>
          <w:lang w:val="ro-MD"/>
        </w:rPr>
        <w:t>achiziție</w:t>
      </w:r>
      <w:r w:rsidRPr="00DB2FA4">
        <w:rPr>
          <w:b/>
          <w:sz w:val="24"/>
          <w:szCs w:val="24"/>
          <w:shd w:val="clear" w:color="auto" w:fill="FFFF00"/>
          <w:lang w:val="ro-MD"/>
        </w:rPr>
        <w:t>_</w:t>
      </w:r>
      <w:r w:rsidR="00132012">
        <w:rPr>
          <w:b/>
          <w:sz w:val="24"/>
          <w:szCs w:val="24"/>
          <w:shd w:val="clear" w:color="auto" w:fill="FFFF00"/>
          <w:lang w:val="ro-MD"/>
        </w:rPr>
        <w:t>LP</w:t>
      </w:r>
      <w:proofErr w:type="spellEnd"/>
      <w:r w:rsidR="00193507" w:rsidRPr="004225A2">
        <w:rPr>
          <w:b/>
          <w:sz w:val="24"/>
          <w:szCs w:val="24"/>
          <w:lang w:val="ro-MD"/>
        </w:rPr>
        <w:br/>
      </w:r>
      <w:r w:rsidR="00193507" w:rsidRPr="004225A2">
        <w:rPr>
          <w:szCs w:val="24"/>
          <w:lang w:val="ro-MD"/>
        </w:rPr>
        <w:t>(tipul procedurii de achiziție)</w:t>
      </w:r>
    </w:p>
    <w:p w14:paraId="32B2287E" w14:textId="77777777" w:rsidR="0069001F" w:rsidRPr="004225A2" w:rsidRDefault="0069001F" w:rsidP="0069001F">
      <w:pPr>
        <w:rPr>
          <w:lang w:val="ro-MD"/>
        </w:rPr>
      </w:pPr>
    </w:p>
    <w:p w14:paraId="77C83719" w14:textId="77777777"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Denumirea </w:t>
      </w:r>
      <w:r w:rsidR="00AC2788" w:rsidRPr="004225A2">
        <w:rPr>
          <w:b/>
          <w:sz w:val="24"/>
          <w:szCs w:val="24"/>
          <w:lang w:val="ro-MD"/>
        </w:rPr>
        <w:t>autorității</w:t>
      </w:r>
      <w:r w:rsidRPr="004225A2">
        <w:rPr>
          <w:b/>
          <w:sz w:val="24"/>
          <w:szCs w:val="24"/>
          <w:lang w:val="ro-MD"/>
        </w:rPr>
        <w:t xml:space="preserve"> contractante: </w:t>
      </w:r>
      <w:r w:rsidR="006A466D" w:rsidRPr="006A466D">
        <w:rPr>
          <w:b/>
          <w:sz w:val="24"/>
          <w:szCs w:val="24"/>
          <w:u w:val="single"/>
          <w:shd w:val="clear" w:color="auto" w:fill="FFFF00"/>
          <w:lang w:val="ro-MD"/>
        </w:rPr>
        <w:t>DETS sectorul Botanica</w:t>
      </w:r>
      <w:r w:rsidR="006A466D" w:rsidRPr="006A466D">
        <w:rPr>
          <w:b/>
          <w:sz w:val="24"/>
          <w:szCs w:val="24"/>
          <w:shd w:val="clear" w:color="auto" w:fill="FFFF00"/>
          <w:lang w:val="ro-MD"/>
        </w:rPr>
        <w:t xml:space="preserve"> </w:t>
      </w:r>
      <w:r w:rsidRPr="00DB2FA4">
        <w:rPr>
          <w:b/>
          <w:sz w:val="24"/>
          <w:szCs w:val="24"/>
          <w:shd w:val="clear" w:color="auto" w:fill="FFFF00"/>
          <w:lang w:val="ro-MD"/>
        </w:rPr>
        <w:t>_</w:t>
      </w:r>
    </w:p>
    <w:p w14:paraId="56F6A54E" w14:textId="77777777"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IDNO: </w:t>
      </w:r>
      <w:r w:rsidR="006A466D" w:rsidRPr="006A466D">
        <w:rPr>
          <w:b/>
          <w:sz w:val="24"/>
          <w:szCs w:val="24"/>
          <w:u w:val="single"/>
          <w:shd w:val="clear" w:color="auto" w:fill="FFFF00"/>
          <w:lang w:val="ro-MD"/>
        </w:rPr>
        <w:t>1007601010448</w:t>
      </w:r>
    </w:p>
    <w:p w14:paraId="4F30787A" w14:textId="77777777" w:rsidR="006A466D" w:rsidRPr="006A466D" w:rsidRDefault="00A61F2B" w:rsidP="006A466D">
      <w:pPr>
        <w:numPr>
          <w:ilvl w:val="0"/>
          <w:numId w:val="3"/>
        </w:numPr>
        <w:tabs>
          <w:tab w:val="left" w:pos="284"/>
          <w:tab w:val="right" w:pos="9531"/>
        </w:tabs>
        <w:spacing w:before="120"/>
        <w:ind w:left="284" w:hanging="284"/>
        <w:rPr>
          <w:b/>
          <w:sz w:val="24"/>
          <w:szCs w:val="24"/>
          <w:shd w:val="clear" w:color="auto" w:fill="FFFF00"/>
          <w:lang w:val="ro-MD"/>
        </w:rPr>
      </w:pPr>
      <w:r w:rsidRPr="004225A2">
        <w:rPr>
          <w:b/>
          <w:sz w:val="24"/>
          <w:szCs w:val="24"/>
          <w:lang w:val="ro-MD"/>
        </w:rPr>
        <w:t xml:space="preserve">Adresa: </w:t>
      </w:r>
      <w:r w:rsidR="006A466D" w:rsidRPr="006A466D">
        <w:rPr>
          <w:b/>
          <w:sz w:val="24"/>
          <w:szCs w:val="24"/>
          <w:shd w:val="clear" w:color="auto" w:fill="FFFF00"/>
          <w:lang w:val="ro-MD"/>
        </w:rPr>
        <w:t>Bd. Traian 21/2</w:t>
      </w:r>
    </w:p>
    <w:p w14:paraId="118AC3AE" w14:textId="77777777" w:rsidR="00A61F2B" w:rsidRPr="004225A2" w:rsidRDefault="00A61F2B"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Numărul de telefon/fax: </w:t>
      </w:r>
      <w:r w:rsidR="006A466D" w:rsidRPr="006A466D">
        <w:rPr>
          <w:b/>
          <w:sz w:val="24"/>
          <w:szCs w:val="24"/>
          <w:shd w:val="clear" w:color="auto" w:fill="FFFF00"/>
          <w:lang w:val="ro-MD"/>
        </w:rPr>
        <w:t>022776711</w:t>
      </w:r>
    </w:p>
    <w:p w14:paraId="13819825" w14:textId="77777777" w:rsidR="002E606A" w:rsidRPr="004225A2" w:rsidRDefault="00A61F2B"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Adresa de e-mail și de internet a autorității contractante: </w:t>
      </w:r>
      <w:r w:rsidRPr="00DB2FA4">
        <w:rPr>
          <w:b/>
          <w:sz w:val="24"/>
          <w:szCs w:val="24"/>
          <w:shd w:val="clear" w:color="auto" w:fill="FFFF00"/>
          <w:lang w:val="ro-MD"/>
        </w:rPr>
        <w:t>_</w:t>
      </w:r>
      <w:hyperlink r:id="rId8" w:history="1">
        <w:r w:rsidR="006A466D" w:rsidRPr="006A466D">
          <w:rPr>
            <w:rStyle w:val="ac"/>
            <w:b/>
            <w:sz w:val="24"/>
            <w:szCs w:val="24"/>
            <w:shd w:val="clear" w:color="auto" w:fill="FFFF00"/>
            <w:lang w:val="ro-MD"/>
          </w:rPr>
          <w:t>achizitiidetsbotanica@gmail.com</w:t>
        </w:r>
      </w:hyperlink>
      <w:r w:rsidR="0072330A" w:rsidRPr="00DB2FA4">
        <w:rPr>
          <w:b/>
          <w:sz w:val="24"/>
          <w:szCs w:val="24"/>
          <w:shd w:val="clear" w:color="auto" w:fill="FFFF00"/>
          <w:lang w:val="ro-MD"/>
        </w:rPr>
        <w:t>_</w:t>
      </w:r>
      <w:r w:rsidR="006A466D">
        <w:rPr>
          <w:b/>
          <w:sz w:val="24"/>
          <w:szCs w:val="24"/>
          <w:shd w:val="clear" w:color="auto" w:fill="FFFF00"/>
          <w:lang w:val="ro-MD"/>
        </w:rPr>
        <w:t xml:space="preserve">; </w:t>
      </w:r>
      <w:hyperlink r:id="rId9" w:history="1">
        <w:r w:rsidR="006A466D" w:rsidRPr="006A466D">
          <w:rPr>
            <w:rStyle w:val="ac"/>
            <w:b/>
            <w:sz w:val="24"/>
            <w:szCs w:val="24"/>
            <w:shd w:val="clear" w:color="auto" w:fill="FFFF00"/>
            <w:lang w:val="ro-MD"/>
          </w:rPr>
          <w:t>https://detsbotanica.md/achizitii/</w:t>
        </w:r>
      </w:hyperlink>
    </w:p>
    <w:p w14:paraId="6DB6842D" w14:textId="77777777" w:rsidR="00A61F2B" w:rsidRDefault="002E606A" w:rsidP="008876C3">
      <w:pPr>
        <w:numPr>
          <w:ilvl w:val="0"/>
          <w:numId w:val="3"/>
        </w:numPr>
        <w:tabs>
          <w:tab w:val="left" w:pos="284"/>
          <w:tab w:val="right" w:pos="9531"/>
        </w:tabs>
        <w:spacing w:before="120"/>
        <w:ind w:left="288" w:hanging="288"/>
        <w:rPr>
          <w:b/>
          <w:sz w:val="24"/>
          <w:szCs w:val="24"/>
          <w:lang w:val="ro-MD"/>
        </w:rPr>
      </w:pPr>
      <w:r w:rsidRPr="004225A2">
        <w:rPr>
          <w:b/>
          <w:sz w:val="24"/>
          <w:szCs w:val="24"/>
          <w:lang w:val="ro-MD"/>
        </w:rPr>
        <w:t>Adresa de e-mail sau de internet de la care se va putea obține accesul la documentația de atribuire</w:t>
      </w:r>
      <w:r w:rsidR="00A61F2B" w:rsidRPr="004225A2">
        <w:rPr>
          <w:b/>
          <w:sz w:val="24"/>
          <w:szCs w:val="24"/>
          <w:lang w:val="ro-MD"/>
        </w:rPr>
        <w:t xml:space="preserve">: </w:t>
      </w:r>
      <w:r w:rsidR="008876C3" w:rsidRPr="004225A2">
        <w:rPr>
          <w:b/>
          <w:i/>
          <w:sz w:val="24"/>
          <w:szCs w:val="24"/>
          <w:lang w:val="ro-MD"/>
        </w:rPr>
        <w:t>documentația de atribuire este anexată în cadrul procedurii în SIA RSAP</w:t>
      </w:r>
      <w:r w:rsidR="00A61F2B" w:rsidRPr="004225A2">
        <w:rPr>
          <w:b/>
          <w:sz w:val="24"/>
          <w:szCs w:val="24"/>
          <w:lang w:val="ro-MD"/>
        </w:rPr>
        <w:t xml:space="preserve"> </w:t>
      </w:r>
    </w:p>
    <w:p w14:paraId="2D647142" w14:textId="77777777" w:rsidR="00694480" w:rsidRDefault="00694480" w:rsidP="00694480">
      <w:pPr>
        <w:tabs>
          <w:tab w:val="left" w:pos="284"/>
          <w:tab w:val="right" w:pos="9531"/>
        </w:tabs>
        <w:spacing w:before="120"/>
        <w:ind w:left="288"/>
        <w:rPr>
          <w:b/>
          <w:sz w:val="24"/>
          <w:szCs w:val="24"/>
          <w:lang w:val="ro-MD"/>
        </w:rPr>
      </w:pPr>
    </w:p>
    <w:p w14:paraId="3EE7A11C" w14:textId="77777777" w:rsidR="0072330A" w:rsidRPr="005F43FA" w:rsidRDefault="002E606A" w:rsidP="0069001F">
      <w:pPr>
        <w:numPr>
          <w:ilvl w:val="0"/>
          <w:numId w:val="3"/>
        </w:numPr>
        <w:tabs>
          <w:tab w:val="left" w:pos="284"/>
          <w:tab w:val="right" w:pos="9531"/>
        </w:tabs>
        <w:spacing w:before="120"/>
        <w:ind w:left="288" w:hanging="288"/>
        <w:rPr>
          <w:b/>
          <w:lang w:val="ro-MD"/>
        </w:rPr>
      </w:pPr>
      <w:r w:rsidRPr="005F43FA">
        <w:rPr>
          <w:b/>
          <w:lang w:val="ro-MD"/>
        </w:rPr>
        <w:t xml:space="preserve">Tipul </w:t>
      </w:r>
      <w:r w:rsidR="00AC2788" w:rsidRPr="005F43FA">
        <w:rPr>
          <w:b/>
          <w:lang w:val="ro-MD"/>
        </w:rPr>
        <w:t>autorității</w:t>
      </w:r>
      <w:r w:rsidRPr="005F43FA">
        <w:rPr>
          <w:b/>
          <w:lang w:val="ro-MD"/>
        </w:rPr>
        <w:t xml:space="preserve"> contractante </w:t>
      </w:r>
      <w:r w:rsidR="00AC2788" w:rsidRPr="005F43FA">
        <w:rPr>
          <w:b/>
          <w:lang w:val="ro-MD"/>
        </w:rPr>
        <w:t>și</w:t>
      </w:r>
      <w:r w:rsidRPr="005F43FA">
        <w:rPr>
          <w:b/>
          <w:lang w:val="ro-MD"/>
        </w:rPr>
        <w:t xml:space="preserve"> obiectul principal de activitate (dacă este cazul, </w:t>
      </w:r>
      <w:r w:rsidR="00AC2788" w:rsidRPr="005F43FA">
        <w:rPr>
          <w:b/>
          <w:lang w:val="ro-MD"/>
        </w:rPr>
        <w:t>mențiunea</w:t>
      </w:r>
      <w:r w:rsidRPr="005F43FA">
        <w:rPr>
          <w:b/>
          <w:lang w:val="ro-MD"/>
        </w:rPr>
        <w:t xml:space="preserve"> că autoritatea contractantă este o autoritate centrală de </w:t>
      </w:r>
      <w:r w:rsidR="00AC2788" w:rsidRPr="005F43FA">
        <w:rPr>
          <w:b/>
          <w:lang w:val="ro-MD"/>
        </w:rPr>
        <w:t>achiziție</w:t>
      </w:r>
      <w:r w:rsidRPr="005F43FA">
        <w:rPr>
          <w:b/>
          <w:lang w:val="ro-MD"/>
        </w:rPr>
        <w:t xml:space="preserve"> sau că </w:t>
      </w:r>
      <w:r w:rsidR="00AC2788" w:rsidRPr="005F43FA">
        <w:rPr>
          <w:b/>
          <w:lang w:val="ro-MD"/>
        </w:rPr>
        <w:t>achiziția</w:t>
      </w:r>
      <w:r w:rsidRPr="005F43FA">
        <w:rPr>
          <w:b/>
          <w:lang w:val="ro-MD"/>
        </w:rPr>
        <w:t xml:space="preserve"> implică o altă formă de </w:t>
      </w:r>
      <w:r w:rsidR="00AC2788" w:rsidRPr="005F43FA">
        <w:rPr>
          <w:b/>
          <w:lang w:val="ro-MD"/>
        </w:rPr>
        <w:t>achiziție</w:t>
      </w:r>
      <w:r w:rsidRPr="005F43FA">
        <w:rPr>
          <w:b/>
          <w:lang w:val="ro-MD"/>
        </w:rPr>
        <w:t xml:space="preserve"> comună): </w:t>
      </w:r>
      <w:r w:rsidR="006A466D" w:rsidRPr="005F43FA">
        <w:rPr>
          <w:b/>
          <w:u w:val="single"/>
          <w:lang w:val="ro-MD"/>
        </w:rPr>
        <w:t>Organizație bugetară</w:t>
      </w:r>
      <w:r w:rsidR="006A466D" w:rsidRPr="005F43FA">
        <w:rPr>
          <w:b/>
          <w:lang w:val="ro-MD"/>
        </w:rPr>
        <w:t>.</w:t>
      </w:r>
    </w:p>
    <w:p w14:paraId="571C79F3" w14:textId="77777777" w:rsidR="00AC7137" w:rsidRDefault="00AC7137" w:rsidP="0069001F">
      <w:pPr>
        <w:numPr>
          <w:ilvl w:val="0"/>
          <w:numId w:val="3"/>
        </w:numPr>
        <w:tabs>
          <w:tab w:val="left" w:pos="284"/>
          <w:tab w:val="right" w:pos="9531"/>
        </w:tabs>
        <w:spacing w:before="120"/>
        <w:ind w:left="288" w:hanging="288"/>
        <w:rPr>
          <w:b/>
          <w:sz w:val="24"/>
          <w:szCs w:val="24"/>
          <w:lang w:val="ro-MD"/>
        </w:rPr>
      </w:pPr>
      <w:r w:rsidRPr="00AC7137">
        <w:rPr>
          <w:b/>
          <w:sz w:val="24"/>
          <w:szCs w:val="24"/>
          <w:lang w:val="ro-MD"/>
        </w:rPr>
        <w:t>Procedur</w:t>
      </w:r>
      <w:r w:rsidR="00F80108">
        <w:rPr>
          <w:b/>
          <w:sz w:val="24"/>
          <w:szCs w:val="24"/>
          <w:lang w:val="ro-MD"/>
        </w:rPr>
        <w:t>a</w:t>
      </w:r>
      <w:r w:rsidRPr="00AC7137">
        <w:rPr>
          <w:b/>
          <w:sz w:val="24"/>
          <w:szCs w:val="24"/>
          <w:lang w:val="ro-MD"/>
        </w:rPr>
        <w:t xml:space="preserve"> </w:t>
      </w:r>
      <w:r>
        <w:rPr>
          <w:b/>
          <w:sz w:val="24"/>
          <w:szCs w:val="24"/>
          <w:lang w:val="ro-MD"/>
        </w:rPr>
        <w:t xml:space="preserve">a fost </w:t>
      </w:r>
      <w:r w:rsidRPr="00AC7137">
        <w:rPr>
          <w:b/>
          <w:sz w:val="24"/>
          <w:szCs w:val="24"/>
          <w:lang w:val="ro-MD"/>
        </w:rPr>
        <w:t>inclusă în planul de achiziții publice a autorității contractante</w:t>
      </w:r>
      <w:r>
        <w:rPr>
          <w:b/>
          <w:sz w:val="24"/>
          <w:szCs w:val="24"/>
          <w:lang w:val="ro-MD"/>
        </w:rPr>
        <w:t xml:space="preserve"> (Da/Nu): </w:t>
      </w:r>
      <w:r w:rsidR="006A466D" w:rsidRPr="006A466D">
        <w:rPr>
          <w:b/>
          <w:sz w:val="24"/>
          <w:szCs w:val="24"/>
          <w:highlight w:val="yellow"/>
          <w:lang w:val="ro-MD"/>
        </w:rPr>
        <w:t>DA</w:t>
      </w:r>
    </w:p>
    <w:p w14:paraId="7A7F43C1" w14:textId="77777777" w:rsidR="00AC7137" w:rsidRPr="004225A2" w:rsidRDefault="00F80108" w:rsidP="00AC7137">
      <w:pPr>
        <w:rPr>
          <w:b/>
          <w:sz w:val="24"/>
          <w:szCs w:val="24"/>
          <w:lang w:val="ro-MD"/>
        </w:rPr>
      </w:pPr>
      <w:r>
        <w:rPr>
          <w:b/>
          <w:sz w:val="24"/>
          <w:szCs w:val="24"/>
          <w:lang w:val="ro-MD"/>
        </w:rPr>
        <w:t xml:space="preserve">     </w:t>
      </w:r>
      <w:r w:rsidR="00AC7137" w:rsidRPr="00AC7137">
        <w:rPr>
          <w:b/>
          <w:sz w:val="24"/>
          <w:szCs w:val="24"/>
          <w:lang w:val="ro-MD"/>
        </w:rPr>
        <w:t>Link-</w:t>
      </w:r>
      <w:proofErr w:type="spellStart"/>
      <w:r w:rsidR="00AC7137" w:rsidRPr="00AC7137">
        <w:rPr>
          <w:b/>
          <w:sz w:val="24"/>
          <w:szCs w:val="24"/>
          <w:lang w:val="ro-MD"/>
        </w:rPr>
        <w:t>ul</w:t>
      </w:r>
      <w:proofErr w:type="spellEnd"/>
      <w:r w:rsidR="00AC7137" w:rsidRPr="00AC7137">
        <w:rPr>
          <w:b/>
          <w:sz w:val="24"/>
          <w:szCs w:val="24"/>
          <w:lang w:val="ro-MD"/>
        </w:rPr>
        <w:t xml:space="preserve"> către planul de achiziții publice publicat:</w:t>
      </w:r>
      <w:r w:rsidR="006A466D" w:rsidRPr="00CB1163">
        <w:rPr>
          <w:lang w:val="en-US"/>
        </w:rPr>
        <w:t xml:space="preserve"> </w:t>
      </w:r>
      <w:hyperlink r:id="rId10" w:history="1">
        <w:r w:rsidR="006A466D" w:rsidRPr="00CB1163">
          <w:rPr>
            <w:rStyle w:val="ac"/>
            <w:b/>
            <w:sz w:val="24"/>
            <w:szCs w:val="24"/>
            <w:highlight w:val="yellow"/>
            <w:lang w:val="en-US"/>
          </w:rPr>
          <w:t>https://detsbotanica.md/achizitii/achizitii/</w:t>
        </w:r>
      </w:hyperlink>
    </w:p>
    <w:p w14:paraId="7F573334" w14:textId="77777777" w:rsidR="0062221E" w:rsidRDefault="0062221E" w:rsidP="0069001F">
      <w:pPr>
        <w:numPr>
          <w:ilvl w:val="0"/>
          <w:numId w:val="3"/>
        </w:numPr>
        <w:tabs>
          <w:tab w:val="left" w:pos="284"/>
          <w:tab w:val="right" w:pos="426"/>
        </w:tabs>
        <w:spacing w:before="120"/>
        <w:ind w:left="284" w:hanging="284"/>
        <w:rPr>
          <w:b/>
          <w:sz w:val="24"/>
          <w:szCs w:val="24"/>
          <w:lang w:val="ro-MD"/>
        </w:rPr>
      </w:pPr>
      <w:r w:rsidRPr="004225A2">
        <w:rPr>
          <w:b/>
          <w:sz w:val="24"/>
          <w:szCs w:val="24"/>
          <w:lang w:val="ro-MD"/>
        </w:rPr>
        <w:t xml:space="preserve">Cumpărătorul invită operatorii economici </w:t>
      </w:r>
      <w:r w:rsidR="00AC2788" w:rsidRPr="004225A2">
        <w:rPr>
          <w:b/>
          <w:sz w:val="24"/>
          <w:szCs w:val="24"/>
          <w:lang w:val="ro-MD"/>
        </w:rPr>
        <w:t>interesați</w:t>
      </w:r>
      <w:r w:rsidRPr="004225A2">
        <w:rPr>
          <w:b/>
          <w:sz w:val="24"/>
          <w:szCs w:val="24"/>
          <w:lang w:val="ro-MD"/>
        </w:rPr>
        <w:t xml:space="preserve">, care îi pot satisface </w:t>
      </w:r>
      <w:r w:rsidR="00AC2788" w:rsidRPr="004225A2">
        <w:rPr>
          <w:b/>
          <w:sz w:val="24"/>
          <w:szCs w:val="24"/>
          <w:lang w:val="ro-MD"/>
        </w:rPr>
        <w:t>necesitățile</w:t>
      </w:r>
      <w:r w:rsidRPr="004225A2">
        <w:rPr>
          <w:b/>
          <w:sz w:val="24"/>
          <w:szCs w:val="24"/>
          <w:lang w:val="ro-MD"/>
        </w:rPr>
        <w:t>, să participe la procedura de achiziție privind livrarea/prestarea/executarea următoarelor bunuri /servicii/lucrări:</w:t>
      </w:r>
    </w:p>
    <w:tbl>
      <w:tblPr>
        <w:tblW w:w="10065" w:type="dxa"/>
        <w:tblInd w:w="-318" w:type="dxa"/>
        <w:tblLayout w:type="fixed"/>
        <w:tblLook w:val="04A0" w:firstRow="1" w:lastRow="0" w:firstColumn="1" w:lastColumn="0" w:noHBand="0" w:noVBand="1"/>
      </w:tblPr>
      <w:tblGrid>
        <w:gridCol w:w="536"/>
        <w:gridCol w:w="1020"/>
        <w:gridCol w:w="1422"/>
        <w:gridCol w:w="992"/>
        <w:gridCol w:w="1276"/>
        <w:gridCol w:w="3431"/>
        <w:gridCol w:w="113"/>
        <w:gridCol w:w="1275"/>
      </w:tblGrid>
      <w:tr w:rsidR="0057064E" w:rsidRPr="00DA5910" w14:paraId="2BA3DF29" w14:textId="77777777" w:rsidTr="00621FBC">
        <w:trPr>
          <w:trHeight w:val="567"/>
        </w:trPr>
        <w:tc>
          <w:tcPr>
            <w:tcW w:w="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5447E7" w14:textId="77777777" w:rsidR="0057064E" w:rsidRPr="0057064E" w:rsidRDefault="0057064E" w:rsidP="0057064E">
            <w:pPr>
              <w:spacing w:before="120" w:line="252" w:lineRule="auto"/>
              <w:jc w:val="center"/>
              <w:rPr>
                <w:b/>
                <w:sz w:val="16"/>
                <w:szCs w:val="16"/>
                <w:lang w:val="ro-MD" w:eastAsia="en-US"/>
              </w:rPr>
            </w:pPr>
            <w:r w:rsidRPr="0057064E">
              <w:rPr>
                <w:b/>
                <w:sz w:val="16"/>
                <w:szCs w:val="16"/>
                <w:lang w:val="ro-MD" w:eastAsia="en-US"/>
              </w:rPr>
              <w:t>Nr. d/o.</w:t>
            </w:r>
          </w:p>
        </w:tc>
        <w:tc>
          <w:tcPr>
            <w:tcW w:w="10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57460D" w14:textId="77777777" w:rsidR="0057064E" w:rsidRPr="0057064E" w:rsidRDefault="0057064E" w:rsidP="0057064E">
            <w:pPr>
              <w:spacing w:before="120" w:line="252" w:lineRule="auto"/>
              <w:jc w:val="center"/>
              <w:rPr>
                <w:b/>
                <w:sz w:val="16"/>
                <w:szCs w:val="16"/>
                <w:lang w:val="ro-MD" w:eastAsia="en-US"/>
              </w:rPr>
            </w:pPr>
            <w:r w:rsidRPr="0057064E">
              <w:rPr>
                <w:b/>
                <w:sz w:val="16"/>
                <w:szCs w:val="16"/>
                <w:lang w:val="ro-MD" w:eastAsia="en-US"/>
              </w:rPr>
              <w:t>Cod CPV</w:t>
            </w:r>
          </w:p>
        </w:tc>
        <w:tc>
          <w:tcPr>
            <w:tcW w:w="14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275876" w14:textId="77777777" w:rsidR="0057064E" w:rsidRPr="0057064E" w:rsidRDefault="0057064E" w:rsidP="0057064E">
            <w:pPr>
              <w:spacing w:before="120" w:line="252" w:lineRule="auto"/>
              <w:jc w:val="center"/>
              <w:rPr>
                <w:b/>
                <w:sz w:val="16"/>
                <w:szCs w:val="16"/>
                <w:lang w:val="ro-MD" w:eastAsia="en-US"/>
              </w:rPr>
            </w:pPr>
            <w:r w:rsidRPr="0057064E">
              <w:rPr>
                <w:b/>
                <w:sz w:val="16"/>
                <w:szCs w:val="16"/>
                <w:lang w:val="ro-MD" w:eastAsia="en-US"/>
              </w:rPr>
              <w:t>Denumirea bunurilor/serviciilor/lucrărilor solicitate</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796489" w14:textId="77777777" w:rsidR="0057064E" w:rsidRPr="0057064E" w:rsidRDefault="0057064E" w:rsidP="0057064E">
            <w:pPr>
              <w:spacing w:before="120" w:line="252" w:lineRule="auto"/>
              <w:jc w:val="center"/>
              <w:rPr>
                <w:b/>
                <w:sz w:val="16"/>
                <w:szCs w:val="16"/>
                <w:lang w:val="ro-MD" w:eastAsia="en-US"/>
              </w:rPr>
            </w:pPr>
            <w:r w:rsidRPr="0057064E">
              <w:rPr>
                <w:b/>
                <w:sz w:val="16"/>
                <w:szCs w:val="16"/>
                <w:lang w:val="ro-MD" w:eastAsia="en-US"/>
              </w:rPr>
              <w:t>Unitatea de măsură</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12A20E" w14:textId="77777777" w:rsidR="0057064E" w:rsidRPr="0057064E" w:rsidRDefault="0057064E" w:rsidP="0057064E">
            <w:pPr>
              <w:spacing w:before="120" w:line="252" w:lineRule="auto"/>
              <w:jc w:val="center"/>
              <w:rPr>
                <w:b/>
                <w:sz w:val="16"/>
                <w:szCs w:val="16"/>
                <w:lang w:val="ro-MD" w:eastAsia="en-US"/>
              </w:rPr>
            </w:pPr>
            <w:r w:rsidRPr="0057064E">
              <w:rPr>
                <w:b/>
                <w:sz w:val="16"/>
                <w:szCs w:val="16"/>
                <w:lang w:val="ro-MD" w:eastAsia="en-US"/>
              </w:rPr>
              <w:t>Cantitatea</w:t>
            </w:r>
          </w:p>
        </w:tc>
        <w:tc>
          <w:tcPr>
            <w:tcW w:w="354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BDFCC1B" w14:textId="77777777" w:rsidR="0057064E" w:rsidRPr="0057064E" w:rsidRDefault="0057064E" w:rsidP="0057064E">
            <w:pPr>
              <w:spacing w:before="120" w:line="252" w:lineRule="auto"/>
              <w:jc w:val="center"/>
              <w:rPr>
                <w:b/>
                <w:sz w:val="16"/>
                <w:szCs w:val="16"/>
                <w:lang w:val="ro-MD" w:eastAsia="en-US"/>
              </w:rPr>
            </w:pPr>
            <w:r w:rsidRPr="0057064E">
              <w:rPr>
                <w:b/>
                <w:sz w:val="16"/>
                <w:szCs w:val="16"/>
                <w:lang w:val="ro-MD" w:eastAsia="en-US"/>
              </w:rPr>
              <w:t>Specificarea tehnică deplină solicitată, Standarde de referință</w:t>
            </w:r>
          </w:p>
        </w:tc>
        <w:tc>
          <w:tcPr>
            <w:tcW w:w="1275" w:type="dxa"/>
            <w:tcBorders>
              <w:top w:val="single" w:sz="4" w:space="0" w:color="auto"/>
              <w:left w:val="single" w:sz="4" w:space="0" w:color="auto"/>
              <w:bottom w:val="single" w:sz="4" w:space="0" w:color="auto"/>
              <w:right w:val="single" w:sz="4" w:space="0" w:color="auto"/>
            </w:tcBorders>
            <w:shd w:val="clear" w:color="auto" w:fill="D9D9D9"/>
            <w:hideMark/>
          </w:tcPr>
          <w:p w14:paraId="23A5D332" w14:textId="77777777" w:rsidR="0057064E" w:rsidRPr="0057064E" w:rsidRDefault="0057064E" w:rsidP="0057064E">
            <w:pPr>
              <w:spacing w:before="120" w:line="252" w:lineRule="auto"/>
              <w:jc w:val="center"/>
              <w:rPr>
                <w:b/>
                <w:sz w:val="16"/>
                <w:szCs w:val="16"/>
                <w:lang w:val="ro-MD" w:eastAsia="en-US"/>
              </w:rPr>
            </w:pPr>
            <w:r w:rsidRPr="0057064E">
              <w:rPr>
                <w:b/>
                <w:sz w:val="16"/>
                <w:szCs w:val="16"/>
                <w:lang w:val="ro-MD" w:eastAsia="en-US"/>
              </w:rPr>
              <w:t>Valoarea estimată</w:t>
            </w:r>
            <w:r w:rsidRPr="0057064E">
              <w:rPr>
                <w:b/>
                <w:sz w:val="16"/>
                <w:szCs w:val="16"/>
                <w:lang w:val="ro-MD" w:eastAsia="en-US"/>
              </w:rPr>
              <w:br/>
              <w:t>(se va indica pentru fiecare lot în parte)</w:t>
            </w:r>
          </w:p>
        </w:tc>
      </w:tr>
      <w:tr w:rsidR="0057064E" w:rsidRPr="0057064E" w14:paraId="60B4B620" w14:textId="77777777" w:rsidTr="00D32823">
        <w:trPr>
          <w:trHeight w:val="41"/>
        </w:trPr>
        <w:tc>
          <w:tcPr>
            <w:tcW w:w="10065"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48B4F200" w14:textId="77777777" w:rsidR="0057064E" w:rsidRPr="0057064E" w:rsidRDefault="0057064E" w:rsidP="0057064E">
            <w:pPr>
              <w:spacing w:before="120" w:line="252" w:lineRule="auto"/>
              <w:jc w:val="center"/>
              <w:rPr>
                <w:b/>
                <w:lang w:val="ro-MD" w:eastAsia="en-US"/>
              </w:rPr>
            </w:pPr>
            <w:r w:rsidRPr="0057064E">
              <w:rPr>
                <w:b/>
                <w:lang w:val="ro-MD" w:eastAsia="en-US"/>
              </w:rPr>
              <w:t>Lot nr. 1</w:t>
            </w:r>
          </w:p>
        </w:tc>
      </w:tr>
      <w:tr w:rsidR="0057064E" w:rsidRPr="0057064E" w14:paraId="159BDADC" w14:textId="77777777" w:rsidTr="00C468DB">
        <w:trPr>
          <w:trHeight w:val="416"/>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FBBD872" w14:textId="77777777" w:rsidR="0057064E" w:rsidRPr="0057064E" w:rsidRDefault="0057064E" w:rsidP="0057064E">
            <w:pPr>
              <w:rPr>
                <w:rFonts w:eastAsia="Calibri"/>
                <w:sz w:val="22"/>
                <w:szCs w:val="22"/>
                <w:lang w:val="ro-MD" w:eastAsia="en-US"/>
              </w:rPr>
            </w:pPr>
            <w:r w:rsidRPr="0057064E">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46B59B1" w14:textId="77777777" w:rsidR="0057064E" w:rsidRPr="00AF244E" w:rsidRDefault="0057064E" w:rsidP="0057064E">
            <w:pPr>
              <w:rPr>
                <w:rFonts w:eastAsia="Calibri"/>
                <w:lang w:val="ro-MD" w:eastAsia="en-US"/>
              </w:rPr>
            </w:pPr>
            <w:r w:rsidRPr="00AF244E">
              <w:rPr>
                <w:rFonts w:eastAsia="Calibri"/>
                <w:lang w:val="ro-MD" w:eastAsia="en-US"/>
              </w:rPr>
              <w:t>39831200-8</w:t>
            </w:r>
          </w:p>
        </w:tc>
        <w:tc>
          <w:tcPr>
            <w:tcW w:w="14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55CB1B2" w14:textId="77777777" w:rsidR="0057064E" w:rsidRPr="00AF244E" w:rsidRDefault="0057064E" w:rsidP="0057064E">
            <w:pPr>
              <w:rPr>
                <w:rFonts w:eastAsia="Calibri"/>
                <w:lang w:val="ro-MD" w:eastAsia="en-US"/>
              </w:rPr>
            </w:pPr>
            <w:r w:rsidRPr="00AF244E">
              <w:rPr>
                <w:rFonts w:eastAsia="Calibri"/>
                <w:lang w:val="ro-MD" w:eastAsia="en-US"/>
              </w:rPr>
              <w:t>Praf de spălat automat universal.</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019BDB4" w14:textId="77777777" w:rsidR="0057064E" w:rsidRPr="00AF244E" w:rsidRDefault="0057064E" w:rsidP="0057064E">
            <w:pPr>
              <w:rPr>
                <w:rFonts w:eastAsia="Calibri"/>
                <w:lang w:val="ro-MD" w:eastAsia="en-US"/>
              </w:rPr>
            </w:pPr>
            <w:r w:rsidRPr="00AF244E">
              <w:rPr>
                <w:rFonts w:eastAsia="Calibri"/>
                <w:lang w:val="ro-MD" w:eastAsia="en-US"/>
              </w:rPr>
              <w:t>kg</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68F532C" w14:textId="392E1438" w:rsidR="0057064E" w:rsidRPr="00AF244E" w:rsidRDefault="00C468DB" w:rsidP="0057064E">
            <w:pPr>
              <w:rPr>
                <w:rFonts w:eastAsia="Calibri"/>
                <w:lang w:val="ro-RO" w:eastAsia="en-US"/>
              </w:rPr>
            </w:pPr>
            <w:r>
              <w:rPr>
                <w:rFonts w:eastAsia="Calibri"/>
                <w:lang w:val="ro-RO" w:eastAsia="en-US"/>
              </w:rPr>
              <w:t>4847</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3767BFB" w14:textId="77777777" w:rsidR="0057064E" w:rsidRPr="00AF244E" w:rsidRDefault="003E0F9F" w:rsidP="00621FBC">
            <w:pPr>
              <w:rPr>
                <w:rFonts w:eastAsia="Calibri"/>
                <w:lang w:val="ro-MD" w:eastAsia="en-US"/>
              </w:rPr>
            </w:pPr>
            <w:r w:rsidRPr="00AF244E">
              <w:rPr>
                <w:rFonts w:eastAsia="Calibri"/>
                <w:lang w:val="ro-MD" w:eastAsia="en-US"/>
              </w:rPr>
              <w:t>Praf de spălat automat universal.</w:t>
            </w:r>
          </w:p>
          <w:p w14:paraId="437EFA1D" w14:textId="77777777" w:rsidR="003E0F9F" w:rsidRPr="00AF244E" w:rsidRDefault="003E0F9F" w:rsidP="003E0F9F">
            <w:pPr>
              <w:rPr>
                <w:rFonts w:eastAsia="Calibri"/>
                <w:lang w:val="ro-RO" w:eastAsia="en-US"/>
              </w:rPr>
            </w:pPr>
            <w:r w:rsidRPr="00AF244E">
              <w:rPr>
                <w:rFonts w:eastAsia="Calibri"/>
                <w:lang w:val="ro-RO" w:eastAsia="en-US"/>
              </w:rPr>
              <w:t>Detergent sintetic sub formă de pulbere</w:t>
            </w:r>
            <w:r w:rsidRPr="00AF244E">
              <w:rPr>
                <w:rFonts w:eastAsia="Calibri"/>
                <w:lang w:val="en-US" w:eastAsia="en-US"/>
              </w:rPr>
              <w:t xml:space="preserve"> se </w:t>
            </w:r>
            <w:proofErr w:type="spellStart"/>
            <w:r w:rsidRPr="00AF244E">
              <w:rPr>
                <w:rFonts w:eastAsia="Calibri"/>
                <w:lang w:val="en-US" w:eastAsia="en-US"/>
              </w:rPr>
              <w:t>dizolva</w:t>
            </w:r>
            <w:proofErr w:type="spellEnd"/>
            <w:r w:rsidRPr="00AF244E">
              <w:rPr>
                <w:rFonts w:eastAsia="Calibri"/>
                <w:lang w:val="en-US" w:eastAsia="en-US"/>
              </w:rPr>
              <w:t xml:space="preserve"> rapid </w:t>
            </w:r>
            <w:r w:rsidRPr="00AF244E">
              <w:rPr>
                <w:rFonts w:eastAsia="Calibri"/>
                <w:lang w:val="ro-RO" w:eastAsia="en-US"/>
              </w:rPr>
              <w:t>î</w:t>
            </w:r>
            <w:r w:rsidRPr="00AF244E">
              <w:rPr>
                <w:rFonts w:eastAsia="Calibri"/>
                <w:lang w:val="en-US" w:eastAsia="en-US"/>
              </w:rPr>
              <w:t xml:space="preserve">n contact cu </w:t>
            </w:r>
            <w:proofErr w:type="spellStart"/>
            <w:r w:rsidRPr="00AF244E">
              <w:rPr>
                <w:rFonts w:eastAsia="Calibri"/>
                <w:lang w:val="en-US" w:eastAsia="en-US"/>
              </w:rPr>
              <w:t>apa</w:t>
            </w:r>
            <w:proofErr w:type="spellEnd"/>
            <w:r w:rsidRPr="00AF244E">
              <w:rPr>
                <w:rFonts w:eastAsia="Calibri"/>
                <w:lang w:val="ro-RO" w:eastAsia="en-US"/>
              </w:rPr>
              <w:t xml:space="preserve">. </w:t>
            </w:r>
          </w:p>
          <w:p w14:paraId="794E11A2" w14:textId="77777777" w:rsidR="003E0F9F" w:rsidRPr="00AF244E" w:rsidRDefault="003E0F9F" w:rsidP="003E0F9F">
            <w:pPr>
              <w:rPr>
                <w:rFonts w:eastAsia="Calibri"/>
                <w:lang w:val="en-US" w:eastAsia="en-US"/>
              </w:rPr>
            </w:pPr>
            <w:r w:rsidRPr="00AF244E">
              <w:rPr>
                <w:rFonts w:eastAsia="Calibri"/>
                <w:lang w:val="ro-RO" w:eastAsia="en-US"/>
              </w:rPr>
              <w:t>Praf cu spumă redusă (agent antispumant &lt;5%). Nu lasă urme de detergent care provoacă alergii,</w:t>
            </w:r>
            <w:r w:rsidRPr="00AF244E">
              <w:rPr>
                <w:lang w:val="en-US"/>
              </w:rPr>
              <w:t xml:space="preserve"> </w:t>
            </w:r>
            <w:r w:rsidRPr="00AF244E">
              <w:rPr>
                <w:rFonts w:eastAsia="Calibri"/>
                <w:lang w:val="ro-RO" w:eastAsia="en-US"/>
              </w:rPr>
              <w:t>fără miros  puternic care ar împânzi încăperea.</w:t>
            </w:r>
          </w:p>
          <w:p w14:paraId="430771A8" w14:textId="77777777" w:rsidR="003E0F9F" w:rsidRPr="00AF244E" w:rsidRDefault="003E0F9F" w:rsidP="003E0F9F">
            <w:pPr>
              <w:rPr>
                <w:rFonts w:eastAsia="Calibri"/>
                <w:lang w:val="ro-MD" w:eastAsia="en-US"/>
              </w:rPr>
            </w:pPr>
            <w:r w:rsidRPr="00AF244E">
              <w:rPr>
                <w:rFonts w:eastAsia="Calibri"/>
                <w:lang w:val="ro-MD" w:eastAsia="en-US"/>
              </w:rPr>
              <w:t>Temperatura de spălare de la 30</w:t>
            </w:r>
            <w:r w:rsidRPr="00AF244E">
              <w:rPr>
                <w:rFonts w:eastAsia="Calibri"/>
                <w:vertAlign w:val="superscript"/>
                <w:lang w:val="ro-MD" w:eastAsia="en-US"/>
              </w:rPr>
              <w:t>o</w:t>
            </w:r>
            <w:r w:rsidRPr="00AF244E">
              <w:rPr>
                <w:rFonts w:eastAsia="Calibri"/>
                <w:lang w:val="ro-MD" w:eastAsia="en-US"/>
              </w:rPr>
              <w:t>-95</w:t>
            </w:r>
            <w:r w:rsidRPr="00AF244E">
              <w:rPr>
                <w:rFonts w:eastAsia="Calibri"/>
                <w:vertAlign w:val="superscript"/>
                <w:lang w:val="ro-MD" w:eastAsia="en-US"/>
              </w:rPr>
              <w:t>o</w:t>
            </w:r>
            <w:r w:rsidRPr="00AF244E">
              <w:rPr>
                <w:rFonts w:eastAsia="Calibri"/>
                <w:lang w:val="ro-MD" w:eastAsia="en-US"/>
              </w:rPr>
              <w:t xml:space="preserve"> </w:t>
            </w:r>
          </w:p>
          <w:p w14:paraId="0FA012F9" w14:textId="77777777" w:rsidR="003E0F9F" w:rsidRPr="00AF244E" w:rsidRDefault="003E0F9F" w:rsidP="003E0F9F">
            <w:pPr>
              <w:rPr>
                <w:rFonts w:eastAsia="Calibri"/>
                <w:lang w:val="ro-MD" w:eastAsia="en-US"/>
              </w:rPr>
            </w:pPr>
            <w:r w:rsidRPr="00AF244E">
              <w:rPr>
                <w:rFonts w:eastAsia="Calibri"/>
                <w:lang w:val="ro-MD" w:eastAsia="en-US"/>
              </w:rPr>
              <w:t xml:space="preserve">Tip detergent: Potrivit p/u spălarea automat și manuală. Destinat p/u </w:t>
            </w:r>
            <w:proofErr w:type="spellStart"/>
            <w:r w:rsidRPr="00AF244E">
              <w:rPr>
                <w:rFonts w:eastAsia="Calibri"/>
                <w:lang w:val="en-US" w:eastAsia="en-US"/>
              </w:rPr>
              <w:t>îmbrăcăminte</w:t>
            </w:r>
            <w:proofErr w:type="spellEnd"/>
            <w:r w:rsidRPr="00AF244E">
              <w:rPr>
                <w:rFonts w:eastAsia="Calibri"/>
                <w:lang w:val="en-US" w:eastAsia="en-US"/>
              </w:rPr>
              <w:t xml:space="preserve"> </w:t>
            </w:r>
            <w:proofErr w:type="spellStart"/>
            <w:r w:rsidRPr="00AF244E">
              <w:rPr>
                <w:rFonts w:eastAsia="Calibri"/>
                <w:lang w:val="en-US" w:eastAsia="en-US"/>
              </w:rPr>
              <w:t>și</w:t>
            </w:r>
            <w:proofErr w:type="spellEnd"/>
            <w:r w:rsidRPr="00AF244E">
              <w:rPr>
                <w:rFonts w:eastAsia="Calibri"/>
                <w:lang w:val="en-US" w:eastAsia="en-US"/>
              </w:rPr>
              <w:t xml:space="preserve"> </w:t>
            </w:r>
            <w:proofErr w:type="spellStart"/>
            <w:r w:rsidRPr="00AF244E">
              <w:rPr>
                <w:rFonts w:eastAsia="Calibri"/>
                <w:lang w:val="en-US" w:eastAsia="en-US"/>
              </w:rPr>
              <w:t>lenjerie</w:t>
            </w:r>
            <w:proofErr w:type="spellEnd"/>
            <w:r w:rsidRPr="00AF244E">
              <w:rPr>
                <w:rFonts w:eastAsia="Calibri"/>
                <w:lang w:val="en-US" w:eastAsia="en-US"/>
              </w:rPr>
              <w:t xml:space="preserve"> de pat</w:t>
            </w:r>
            <w:r w:rsidRPr="00AF244E">
              <w:rPr>
                <w:rFonts w:eastAsia="Calibri"/>
                <w:lang w:val="ro-MD" w:eastAsia="en-US"/>
              </w:rPr>
              <w:t>.</w:t>
            </w:r>
            <w:r w:rsidRPr="00AF244E">
              <w:rPr>
                <w:rFonts w:eastAsia="Calibri"/>
                <w:lang w:val="en-US" w:eastAsia="en-US"/>
              </w:rPr>
              <w:t xml:space="preserve">  </w:t>
            </w:r>
            <w:proofErr w:type="spellStart"/>
            <w:r w:rsidRPr="00AF244E">
              <w:rPr>
                <w:rFonts w:eastAsia="Calibri"/>
                <w:lang w:val="en-US" w:eastAsia="en-US"/>
              </w:rPr>
              <w:t>Îndepărtează</w:t>
            </w:r>
            <w:proofErr w:type="spellEnd"/>
            <w:r w:rsidRPr="00AF244E">
              <w:rPr>
                <w:rFonts w:eastAsia="Calibri"/>
                <w:lang w:val="en-US" w:eastAsia="en-US"/>
              </w:rPr>
              <w:t xml:space="preserve"> perfect </w:t>
            </w:r>
            <w:proofErr w:type="spellStart"/>
            <w:r w:rsidRPr="00AF244E">
              <w:rPr>
                <w:rFonts w:eastAsia="Calibri"/>
                <w:lang w:val="en-US" w:eastAsia="en-US"/>
              </w:rPr>
              <w:t>toate</w:t>
            </w:r>
            <w:proofErr w:type="spellEnd"/>
            <w:r w:rsidRPr="00AF244E">
              <w:rPr>
                <w:rFonts w:eastAsia="Calibri"/>
                <w:lang w:val="en-US" w:eastAsia="en-US"/>
              </w:rPr>
              <w:t xml:space="preserve"> </w:t>
            </w:r>
            <w:proofErr w:type="spellStart"/>
            <w:r w:rsidRPr="00AF244E">
              <w:rPr>
                <w:rFonts w:eastAsia="Calibri"/>
                <w:lang w:val="en-US" w:eastAsia="en-US"/>
              </w:rPr>
              <w:t>petele</w:t>
            </w:r>
            <w:proofErr w:type="spellEnd"/>
            <w:r w:rsidRPr="00AF244E">
              <w:rPr>
                <w:rFonts w:eastAsia="Calibri"/>
                <w:lang w:val="ro-RO" w:eastAsia="en-US"/>
              </w:rPr>
              <w:t>.</w:t>
            </w:r>
            <w:r w:rsidRPr="00AF244E">
              <w:rPr>
                <w:rFonts w:eastAsia="Calibri"/>
                <w:lang w:val="ro-MD" w:eastAsia="en-US"/>
              </w:rPr>
              <w:t xml:space="preserve"> Tip rufe: Colorate </w:t>
            </w:r>
            <w:proofErr w:type="spellStart"/>
            <w:r w:rsidRPr="00AF244E">
              <w:rPr>
                <w:rFonts w:eastAsia="Calibri"/>
                <w:lang w:val="ro-MD" w:eastAsia="en-US"/>
              </w:rPr>
              <w:t>şi</w:t>
            </w:r>
            <w:proofErr w:type="spellEnd"/>
            <w:r w:rsidRPr="00AF244E">
              <w:rPr>
                <w:rFonts w:eastAsia="Calibri"/>
                <w:lang w:val="ro-MD" w:eastAsia="en-US"/>
              </w:rPr>
              <w:t xml:space="preserve"> albe.</w:t>
            </w:r>
          </w:p>
          <w:p w14:paraId="0B04A53D" w14:textId="77777777" w:rsidR="003E0F9F" w:rsidRPr="00AF244E" w:rsidRDefault="003E0F9F" w:rsidP="003E0F9F">
            <w:pPr>
              <w:rPr>
                <w:rFonts w:eastAsia="Calibri"/>
                <w:lang w:val="ro-MD" w:eastAsia="en-US"/>
              </w:rPr>
            </w:pPr>
            <w:r w:rsidRPr="00AF244E">
              <w:rPr>
                <w:rFonts w:eastAsia="Calibri"/>
                <w:lang w:val="ro-MD" w:eastAsia="en-US"/>
              </w:rPr>
              <w:t>Capacitatea :3</w:t>
            </w:r>
            <w:r w:rsidR="00D40019" w:rsidRPr="00AF244E">
              <w:rPr>
                <w:rFonts w:eastAsia="Calibri"/>
                <w:lang w:val="ro-MD" w:eastAsia="en-US"/>
              </w:rPr>
              <w:t>;6;9</w:t>
            </w:r>
            <w:r w:rsidRPr="00AF244E">
              <w:rPr>
                <w:rFonts w:eastAsia="Calibri"/>
                <w:lang w:val="ro-MD" w:eastAsia="en-US"/>
              </w:rPr>
              <w:t xml:space="preserve"> kg </w:t>
            </w:r>
          </w:p>
          <w:p w14:paraId="4C43D346" w14:textId="77777777" w:rsidR="003E0F9F" w:rsidRPr="00AF244E" w:rsidRDefault="003E0F9F" w:rsidP="003E0F9F">
            <w:pPr>
              <w:rPr>
                <w:rFonts w:eastAsia="Calibri"/>
                <w:lang w:val="ro-RO" w:eastAsia="en-US"/>
              </w:rPr>
            </w:pPr>
            <w:r w:rsidRPr="00AF244E">
              <w:rPr>
                <w:rFonts w:eastAsia="Calibri"/>
                <w:lang w:val="ro-MD" w:eastAsia="en-US"/>
              </w:rPr>
              <w:t>AMBALAT de producător</w:t>
            </w:r>
            <w:r w:rsidRPr="00AF244E">
              <w:rPr>
                <w:rFonts w:eastAsia="Calibri"/>
                <w:lang w:val="ro-RO" w:eastAsia="en-US"/>
              </w:rPr>
              <w:t xml:space="preserve"> în condiții de fabrică. Cu etichetă originală de la producător.</w:t>
            </w:r>
          </w:p>
          <w:p w14:paraId="610D1485" w14:textId="77777777" w:rsidR="003E0F9F" w:rsidRPr="00AF244E" w:rsidRDefault="003E0F9F" w:rsidP="003E0F9F">
            <w:pPr>
              <w:rPr>
                <w:rFonts w:eastAsia="Calibri"/>
                <w:lang w:val="ro-MD" w:eastAsia="en-US"/>
              </w:rPr>
            </w:pPr>
            <w:r w:rsidRPr="00AF244E">
              <w:rPr>
                <w:rFonts w:eastAsia="Calibri"/>
                <w:lang w:val="ro-MD" w:eastAsia="en-US"/>
              </w:rPr>
              <w:t>Livrarea la sediu instituțiilor până la depozit.</w:t>
            </w:r>
          </w:p>
          <w:p w14:paraId="4DD92854" w14:textId="77777777" w:rsidR="003E0F9F" w:rsidRPr="00AF244E" w:rsidRDefault="003E0F9F" w:rsidP="003E0F9F">
            <w:pPr>
              <w:rPr>
                <w:rFonts w:eastAsia="Calibri"/>
                <w:lang w:val="ro-MD" w:eastAsia="en-US"/>
              </w:rPr>
            </w:pPr>
            <w:r w:rsidRPr="00AF244E">
              <w:rPr>
                <w:rFonts w:eastAsia="Calibri"/>
                <w:lang w:val="ro-MD" w:eastAsia="en-US"/>
              </w:rPr>
              <w:t>Termen de valabilitate a produsului este de minim un an din momentul livrării la sediul instituțiilor. Termen de livrare 30 zile după înregistrarea contractului.</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EECFB94" w14:textId="77777777" w:rsidR="0057064E" w:rsidRPr="00AF244E" w:rsidRDefault="0057064E" w:rsidP="0057064E">
            <w:pPr>
              <w:rPr>
                <w:rFonts w:eastAsia="Calibri"/>
                <w:lang w:val="ro-MD" w:eastAsia="en-US"/>
              </w:rPr>
            </w:pPr>
          </w:p>
          <w:p w14:paraId="047C272C" w14:textId="77777777" w:rsidR="0057064E" w:rsidRPr="00AF244E" w:rsidRDefault="0057064E" w:rsidP="0057064E">
            <w:pPr>
              <w:rPr>
                <w:rFonts w:eastAsia="Calibri"/>
                <w:lang w:val="ro-MD" w:eastAsia="en-US"/>
              </w:rPr>
            </w:pPr>
          </w:p>
          <w:p w14:paraId="29F784A0" w14:textId="77777777" w:rsidR="0057064E" w:rsidRPr="00AF244E" w:rsidRDefault="0057064E" w:rsidP="0057064E">
            <w:pPr>
              <w:rPr>
                <w:rFonts w:eastAsia="Calibri"/>
                <w:lang w:val="ro-MD" w:eastAsia="en-US"/>
              </w:rPr>
            </w:pPr>
          </w:p>
          <w:p w14:paraId="0A3CBCBB" w14:textId="77777777" w:rsidR="0057064E" w:rsidRPr="00AF244E" w:rsidRDefault="0057064E" w:rsidP="00387313">
            <w:pPr>
              <w:rPr>
                <w:rFonts w:eastAsia="Calibri"/>
                <w:lang w:val="ro-MD" w:eastAsia="en-US"/>
              </w:rPr>
            </w:pPr>
          </w:p>
          <w:p w14:paraId="2BB93DB6" w14:textId="77777777" w:rsidR="00CD4BB5" w:rsidRPr="00AF244E" w:rsidRDefault="00CD4BB5" w:rsidP="00CD4BB5">
            <w:pPr>
              <w:rPr>
                <w:rFonts w:eastAsia="Calibri"/>
                <w:lang w:val="ro-MD" w:eastAsia="en-US"/>
              </w:rPr>
            </w:pPr>
          </w:p>
          <w:p w14:paraId="03E79290" w14:textId="77777777" w:rsidR="00CD4BB5" w:rsidRPr="00AF244E" w:rsidRDefault="00CD4BB5" w:rsidP="00CD4BB5">
            <w:pPr>
              <w:rPr>
                <w:rFonts w:eastAsia="Calibri"/>
                <w:lang w:val="ro-MD" w:eastAsia="en-US"/>
              </w:rPr>
            </w:pPr>
          </w:p>
          <w:p w14:paraId="0387FB44" w14:textId="77777777" w:rsidR="00CD4BB5" w:rsidRPr="00AF244E" w:rsidRDefault="00CD4BB5" w:rsidP="00CD4BB5">
            <w:pPr>
              <w:rPr>
                <w:rFonts w:eastAsia="Calibri"/>
                <w:lang w:val="ro-MD" w:eastAsia="en-US"/>
              </w:rPr>
            </w:pPr>
          </w:p>
          <w:p w14:paraId="17A7A619" w14:textId="40FA078D" w:rsidR="00CD4BB5" w:rsidRPr="00CA374D" w:rsidRDefault="00C468DB" w:rsidP="00A30991">
            <w:pPr>
              <w:rPr>
                <w:rFonts w:eastAsia="Calibri"/>
                <w:b/>
                <w:bCs/>
                <w:lang w:val="ro-MD" w:eastAsia="en-US"/>
              </w:rPr>
            </w:pPr>
            <w:r w:rsidRPr="00CA374D">
              <w:rPr>
                <w:rFonts w:eastAsia="Calibri"/>
                <w:b/>
                <w:bCs/>
                <w:lang w:val="ro-MD" w:eastAsia="en-US"/>
              </w:rPr>
              <w:t>121175</w:t>
            </w:r>
          </w:p>
        </w:tc>
      </w:tr>
      <w:tr w:rsidR="0057064E" w:rsidRPr="0057064E" w14:paraId="72847FC5" w14:textId="77777777" w:rsidTr="00621FBC">
        <w:trPr>
          <w:trHeight w:val="58"/>
        </w:trPr>
        <w:tc>
          <w:tcPr>
            <w:tcW w:w="1006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727F23B" w14:textId="77777777" w:rsidR="0057064E" w:rsidRPr="00AF244E" w:rsidRDefault="0057064E" w:rsidP="0057064E">
            <w:pPr>
              <w:jc w:val="center"/>
              <w:rPr>
                <w:rFonts w:eastAsia="Calibri"/>
                <w:b/>
                <w:lang w:val="ro-MD" w:eastAsia="en-US"/>
              </w:rPr>
            </w:pPr>
            <w:r w:rsidRPr="00AF244E">
              <w:rPr>
                <w:rFonts w:eastAsia="Calibri"/>
                <w:b/>
                <w:lang w:val="ro-MD" w:eastAsia="en-US"/>
              </w:rPr>
              <w:lastRenderedPageBreak/>
              <w:t>Lot nr. 2</w:t>
            </w:r>
          </w:p>
        </w:tc>
      </w:tr>
      <w:tr w:rsidR="0057064E" w:rsidRPr="00C468DB" w14:paraId="16D16974" w14:textId="77777777" w:rsidTr="004544DF">
        <w:trPr>
          <w:trHeight w:val="4665"/>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026AD90" w14:textId="77777777" w:rsidR="0057064E" w:rsidRPr="0057064E" w:rsidRDefault="0057064E" w:rsidP="0057064E">
            <w:pPr>
              <w:rPr>
                <w:rFonts w:eastAsia="Calibri"/>
                <w:sz w:val="22"/>
                <w:szCs w:val="22"/>
                <w:lang w:val="ro-MD" w:eastAsia="en-US"/>
              </w:rPr>
            </w:pPr>
            <w:r w:rsidRPr="0057064E">
              <w:rPr>
                <w:rFonts w:eastAsia="Calibri"/>
                <w:sz w:val="22"/>
                <w:szCs w:val="22"/>
                <w:lang w:val="ro-MD" w:eastAsia="en-US"/>
              </w:rPr>
              <w:t>2</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6DD5709" w14:textId="77777777" w:rsidR="0057064E" w:rsidRPr="00AF244E" w:rsidRDefault="0057064E" w:rsidP="0057064E">
            <w:pPr>
              <w:rPr>
                <w:rFonts w:eastAsia="Calibri"/>
                <w:lang w:val="ro-MD" w:eastAsia="en-US"/>
              </w:rPr>
            </w:pPr>
            <w:r w:rsidRPr="00AF244E">
              <w:rPr>
                <w:rFonts w:eastAsia="Calibri"/>
                <w:lang w:val="ro-MD" w:eastAsia="en-US"/>
              </w:rPr>
              <w:t>39831200-8</w:t>
            </w:r>
          </w:p>
        </w:tc>
        <w:tc>
          <w:tcPr>
            <w:tcW w:w="14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460D96C" w14:textId="77777777" w:rsidR="0057064E" w:rsidRPr="00AF244E" w:rsidRDefault="0057064E" w:rsidP="0057064E">
            <w:pPr>
              <w:rPr>
                <w:rFonts w:eastAsia="Calibri"/>
                <w:lang w:val="ro-MD" w:eastAsia="en-US"/>
              </w:rPr>
            </w:pPr>
            <w:r w:rsidRPr="00AF244E">
              <w:rPr>
                <w:rFonts w:eastAsia="Calibri"/>
                <w:lang w:val="ro-MD" w:eastAsia="en-US"/>
              </w:rPr>
              <w:t xml:space="preserve">Mănuși  de cauciuc </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281E652" w14:textId="77777777" w:rsidR="0057064E" w:rsidRPr="00AF244E" w:rsidRDefault="0057064E" w:rsidP="0057064E">
            <w:pPr>
              <w:rPr>
                <w:rFonts w:eastAsia="Calibri"/>
                <w:lang w:val="ro-MD" w:eastAsia="en-US"/>
              </w:rPr>
            </w:pPr>
            <w:r w:rsidRPr="00AF244E">
              <w:rPr>
                <w:rFonts w:eastAsia="Calibri"/>
                <w:lang w:val="ro-MD" w:eastAsia="en-US"/>
              </w:rPr>
              <w:t>perechi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C6D8259" w14:textId="07CC125B" w:rsidR="0057064E" w:rsidRPr="00AF244E" w:rsidRDefault="004544DF" w:rsidP="0057064E">
            <w:pPr>
              <w:rPr>
                <w:rFonts w:eastAsia="Calibri"/>
                <w:lang w:val="ro-MD" w:eastAsia="en-US"/>
              </w:rPr>
            </w:pPr>
            <w:r>
              <w:rPr>
                <w:rFonts w:eastAsia="Calibri"/>
                <w:lang w:val="ro-MD" w:eastAsia="en-US"/>
              </w:rPr>
              <w:t>5790</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02E70C5" w14:textId="77777777" w:rsidR="0057064E" w:rsidRPr="00AF244E" w:rsidRDefault="0057064E" w:rsidP="0057064E">
            <w:pPr>
              <w:rPr>
                <w:rFonts w:eastAsia="Calibri"/>
                <w:lang w:val="ro-MD" w:eastAsia="en-US"/>
              </w:rPr>
            </w:pPr>
            <w:r w:rsidRPr="00AF244E">
              <w:rPr>
                <w:rFonts w:eastAsia="Calibri"/>
                <w:lang w:val="ro-MD" w:eastAsia="en-US"/>
              </w:rPr>
              <w:t>Mănuși  de cauciuc (calitate superioară) compuse din cauciuc natural și căptușeală din bumbac, cu strat de protecție confort plus care absoarbă umiditatea, protejează și înmoaie pielea minelor.</w:t>
            </w:r>
          </w:p>
          <w:p w14:paraId="30A8F748" w14:textId="2CF126EC" w:rsidR="0057064E" w:rsidRDefault="0057064E" w:rsidP="0057064E">
            <w:pPr>
              <w:rPr>
                <w:rFonts w:eastAsia="Calibri"/>
                <w:lang w:val="ro-MD" w:eastAsia="en-US"/>
              </w:rPr>
            </w:pPr>
            <w:r w:rsidRPr="00AF244E">
              <w:rPr>
                <w:rFonts w:eastAsia="Calibri"/>
                <w:lang w:val="ro-MD" w:eastAsia="en-US"/>
              </w:rPr>
              <w:t xml:space="preserve">Mănuși  de cauciuc mărimi diferite – S,M, L </w:t>
            </w:r>
            <w:r w:rsidR="004544DF">
              <w:rPr>
                <w:rFonts w:eastAsia="Calibri"/>
                <w:lang w:val="ro-MD" w:eastAsia="en-US"/>
              </w:rPr>
              <w:t>–</w:t>
            </w:r>
            <w:r w:rsidRPr="00AF244E">
              <w:rPr>
                <w:rFonts w:eastAsia="Calibri"/>
                <w:lang w:val="ro-MD" w:eastAsia="en-US"/>
              </w:rPr>
              <w:t xml:space="preserve"> </w:t>
            </w:r>
            <w:r w:rsidR="004544DF">
              <w:rPr>
                <w:rFonts w:eastAsia="Calibri"/>
                <w:lang w:val="ro-MD" w:eastAsia="en-US"/>
              </w:rPr>
              <w:t xml:space="preserve">4140 </w:t>
            </w:r>
            <w:r w:rsidRPr="00AF244E">
              <w:rPr>
                <w:rFonts w:eastAsia="Calibri"/>
                <w:lang w:val="ro-MD" w:eastAsia="en-US"/>
              </w:rPr>
              <w:t>proporțional, (perechi)</w:t>
            </w:r>
            <w:r w:rsidR="004544DF">
              <w:rPr>
                <w:rFonts w:eastAsia="Calibri"/>
                <w:lang w:val="ro-MD" w:eastAsia="en-US"/>
              </w:rPr>
              <w:t xml:space="preserve"> </w:t>
            </w:r>
            <w:r w:rsidRPr="00AF244E">
              <w:rPr>
                <w:rFonts w:eastAsia="Calibri"/>
                <w:lang w:val="ro-MD" w:eastAsia="en-US"/>
              </w:rPr>
              <w:t xml:space="preserve">. </w:t>
            </w:r>
          </w:p>
          <w:p w14:paraId="47585433" w14:textId="64C688FD" w:rsidR="004544DF" w:rsidRPr="004544DF" w:rsidRDefault="004544DF" w:rsidP="004544DF">
            <w:pPr>
              <w:rPr>
                <w:rFonts w:eastAsia="Calibri"/>
                <w:lang w:val="ro-MD" w:eastAsia="en-US"/>
              </w:rPr>
            </w:pPr>
            <w:r w:rsidRPr="004544DF">
              <w:rPr>
                <w:rFonts w:eastAsia="Calibri"/>
                <w:lang w:val="ro-MD" w:eastAsia="en-US"/>
              </w:rPr>
              <w:t>M, L</w:t>
            </w:r>
            <w:r>
              <w:rPr>
                <w:rFonts w:eastAsia="Calibri"/>
                <w:lang w:val="ro-MD" w:eastAsia="en-US"/>
              </w:rPr>
              <w:t xml:space="preserve"> - 1650</w:t>
            </w:r>
            <w:r w:rsidRPr="004544DF">
              <w:rPr>
                <w:rFonts w:eastAsia="Calibri"/>
                <w:lang w:val="ro-MD" w:eastAsia="en-US"/>
              </w:rPr>
              <w:t xml:space="preserve"> proporțional, (perechi) . </w:t>
            </w:r>
          </w:p>
          <w:p w14:paraId="5D234418" w14:textId="77777777" w:rsidR="0057064E" w:rsidRPr="00AF244E" w:rsidRDefault="0057064E" w:rsidP="0057064E">
            <w:pPr>
              <w:rPr>
                <w:rFonts w:eastAsia="Calibri"/>
                <w:lang w:val="ro-MD" w:eastAsia="en-US"/>
              </w:rPr>
            </w:pPr>
            <w:r w:rsidRPr="00AF244E">
              <w:rPr>
                <w:rFonts w:eastAsia="Calibri"/>
                <w:lang w:val="ro-MD" w:eastAsia="en-US"/>
              </w:rPr>
              <w:t xml:space="preserve">La solicitarea instituțiilor.  </w:t>
            </w:r>
          </w:p>
          <w:p w14:paraId="2CF83CBD" w14:textId="77777777" w:rsidR="0057064E" w:rsidRPr="00AF244E" w:rsidRDefault="0057064E" w:rsidP="0057064E">
            <w:pPr>
              <w:rPr>
                <w:rFonts w:eastAsia="Calibri"/>
                <w:lang w:val="ro-RO" w:eastAsia="en-US"/>
              </w:rPr>
            </w:pPr>
            <w:r w:rsidRPr="00AF244E">
              <w:rPr>
                <w:rFonts w:eastAsia="Calibri"/>
                <w:lang w:val="ro-MD" w:eastAsia="en-US"/>
              </w:rPr>
              <w:t>AMBALAT de producător</w:t>
            </w:r>
            <w:r w:rsidRPr="00AF244E">
              <w:rPr>
                <w:rFonts w:eastAsia="Calibri"/>
                <w:lang w:val="ro-RO" w:eastAsia="en-US"/>
              </w:rPr>
              <w:t xml:space="preserve"> în condiții de fabrică. Cu etichetă originală de la producător.</w:t>
            </w:r>
          </w:p>
          <w:p w14:paraId="4A3EE757" w14:textId="77777777" w:rsidR="0057064E" w:rsidRPr="00AF244E" w:rsidRDefault="0057064E" w:rsidP="0057064E">
            <w:pPr>
              <w:rPr>
                <w:rFonts w:eastAsia="Calibri"/>
                <w:lang w:val="ro-MD" w:eastAsia="en-US"/>
              </w:rPr>
            </w:pPr>
            <w:r w:rsidRPr="00AF244E">
              <w:rPr>
                <w:rFonts w:eastAsia="Calibri"/>
                <w:lang w:val="ro-MD" w:eastAsia="en-US"/>
              </w:rPr>
              <w:t>Livrarea la sediu instituțiilor până la depozit. OE va propune prețul p/u bucată/PĂRECHE. Termen de valabilitate a produsului este de minim un an din momentul livrării la sediul instituțiilor.</w:t>
            </w:r>
          </w:p>
          <w:p w14:paraId="6A3DD5C9" w14:textId="77777777" w:rsidR="0057064E" w:rsidRPr="00AF244E" w:rsidRDefault="0057064E" w:rsidP="001736B0">
            <w:pPr>
              <w:rPr>
                <w:rFonts w:eastAsia="Calibri"/>
                <w:lang w:val="ro-MD" w:eastAsia="en-US"/>
              </w:rPr>
            </w:pPr>
            <w:r w:rsidRPr="00AF244E">
              <w:rPr>
                <w:rFonts w:eastAsia="Calibri"/>
                <w:lang w:val="ro-MD" w:eastAsia="en-US"/>
              </w:rPr>
              <w:t xml:space="preserve">Termen de livrare </w:t>
            </w:r>
            <w:r w:rsidR="001736B0" w:rsidRPr="00AF244E">
              <w:rPr>
                <w:rFonts w:eastAsia="Calibri"/>
                <w:lang w:val="ro-MD" w:eastAsia="en-US"/>
              </w:rPr>
              <w:t>30</w:t>
            </w:r>
            <w:r w:rsidRPr="00AF244E">
              <w:rPr>
                <w:rFonts w:eastAsia="Calibri"/>
                <w:lang w:val="ro-MD" w:eastAsia="en-US"/>
              </w:rPr>
              <w:t xml:space="preserve"> zile după înregistrarea contractului.</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13F7069" w14:textId="77777777" w:rsidR="0057064E" w:rsidRPr="00AF244E" w:rsidRDefault="0057064E" w:rsidP="0057064E">
            <w:pPr>
              <w:rPr>
                <w:rFonts w:eastAsia="Calibri"/>
                <w:lang w:val="ro-MD" w:eastAsia="en-US"/>
              </w:rPr>
            </w:pPr>
          </w:p>
          <w:p w14:paraId="59C857AA" w14:textId="77777777" w:rsidR="0057064E" w:rsidRPr="00AF244E" w:rsidRDefault="0057064E" w:rsidP="0057064E">
            <w:pPr>
              <w:rPr>
                <w:rFonts w:eastAsia="Calibri"/>
                <w:lang w:val="ro-MD" w:eastAsia="en-US"/>
              </w:rPr>
            </w:pPr>
          </w:p>
          <w:p w14:paraId="75D807B2" w14:textId="77777777" w:rsidR="0057064E" w:rsidRPr="00AF244E" w:rsidRDefault="0057064E" w:rsidP="0057064E">
            <w:pPr>
              <w:rPr>
                <w:rFonts w:eastAsia="Calibri"/>
                <w:lang w:val="ro-MD" w:eastAsia="en-US"/>
              </w:rPr>
            </w:pPr>
          </w:p>
          <w:p w14:paraId="155CC081" w14:textId="77777777" w:rsidR="0057064E" w:rsidRPr="00AF244E" w:rsidRDefault="0057064E" w:rsidP="0057064E">
            <w:pPr>
              <w:rPr>
                <w:rFonts w:eastAsia="Calibri"/>
                <w:lang w:val="ro-MD" w:eastAsia="en-US"/>
              </w:rPr>
            </w:pPr>
          </w:p>
          <w:p w14:paraId="3987A05C" w14:textId="77777777" w:rsidR="00CD4BB5" w:rsidRPr="00AF244E" w:rsidRDefault="00CD4BB5" w:rsidP="00CD4BB5">
            <w:pPr>
              <w:rPr>
                <w:rFonts w:eastAsia="Calibri"/>
                <w:lang w:val="ro-MD" w:eastAsia="en-US"/>
              </w:rPr>
            </w:pPr>
          </w:p>
          <w:p w14:paraId="147BB40D" w14:textId="77777777" w:rsidR="00CD4BB5" w:rsidRPr="00AF244E" w:rsidRDefault="00CD4BB5" w:rsidP="00CD4BB5">
            <w:pPr>
              <w:rPr>
                <w:rFonts w:eastAsia="Calibri"/>
                <w:lang w:val="ro-MD" w:eastAsia="en-US"/>
              </w:rPr>
            </w:pPr>
          </w:p>
          <w:p w14:paraId="502EE249" w14:textId="1DDD27BB" w:rsidR="00CD4BB5" w:rsidRPr="004544DF" w:rsidRDefault="004544DF" w:rsidP="00CD4BB5">
            <w:pPr>
              <w:rPr>
                <w:rFonts w:eastAsia="Calibri"/>
                <w:b/>
                <w:bCs/>
                <w:lang w:val="ro-MD" w:eastAsia="en-US"/>
              </w:rPr>
            </w:pPr>
            <w:r w:rsidRPr="004544DF">
              <w:rPr>
                <w:rFonts w:eastAsia="Calibri"/>
                <w:b/>
                <w:bCs/>
                <w:lang w:val="ro-MD" w:eastAsia="en-US"/>
              </w:rPr>
              <w:t>75850</w:t>
            </w:r>
          </w:p>
          <w:p w14:paraId="2C80D6C8" w14:textId="77777777" w:rsidR="00CD4BB5" w:rsidRPr="00AF244E" w:rsidRDefault="00CD4BB5" w:rsidP="00CD4BB5">
            <w:pPr>
              <w:rPr>
                <w:rFonts w:eastAsia="Calibri"/>
                <w:lang w:val="ro-MD" w:eastAsia="en-US"/>
              </w:rPr>
            </w:pPr>
          </w:p>
          <w:p w14:paraId="7BAC29ED" w14:textId="5E5F071F" w:rsidR="00CD4BB5" w:rsidRPr="00AF244E" w:rsidRDefault="00CD4BB5" w:rsidP="00A30991">
            <w:pPr>
              <w:rPr>
                <w:rFonts w:eastAsia="Calibri"/>
                <w:lang w:val="ro-MD" w:eastAsia="en-US"/>
              </w:rPr>
            </w:pPr>
          </w:p>
        </w:tc>
      </w:tr>
      <w:tr w:rsidR="0057064E" w:rsidRPr="0057064E" w14:paraId="4900C6FC" w14:textId="77777777" w:rsidTr="00621FBC">
        <w:trPr>
          <w:trHeight w:val="194"/>
        </w:trPr>
        <w:tc>
          <w:tcPr>
            <w:tcW w:w="1006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AC74075" w14:textId="77777777" w:rsidR="0057064E" w:rsidRPr="00AF244E" w:rsidRDefault="0057064E" w:rsidP="0057064E">
            <w:pPr>
              <w:jc w:val="center"/>
              <w:rPr>
                <w:rFonts w:eastAsia="Calibri"/>
                <w:b/>
                <w:lang w:val="ro-MD" w:eastAsia="en-US"/>
              </w:rPr>
            </w:pPr>
            <w:r w:rsidRPr="00AF244E">
              <w:rPr>
                <w:rFonts w:eastAsia="Calibri"/>
                <w:b/>
                <w:lang w:val="ro-MD" w:eastAsia="en-US"/>
              </w:rPr>
              <w:t>Lot nr. 3</w:t>
            </w:r>
          </w:p>
        </w:tc>
      </w:tr>
      <w:tr w:rsidR="0057064E" w:rsidRPr="00C468DB" w14:paraId="5B9061FF" w14:textId="77777777" w:rsidTr="00C468DB">
        <w:trPr>
          <w:trHeight w:val="2892"/>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DDE7C67" w14:textId="77777777" w:rsidR="0057064E" w:rsidRPr="0057064E" w:rsidRDefault="0057064E" w:rsidP="0057064E">
            <w:pPr>
              <w:rPr>
                <w:rFonts w:eastAsia="Calibri"/>
                <w:sz w:val="22"/>
                <w:szCs w:val="22"/>
                <w:lang w:val="ro-MD" w:eastAsia="en-US"/>
              </w:rPr>
            </w:pPr>
            <w:r w:rsidRPr="0057064E">
              <w:rPr>
                <w:rFonts w:eastAsia="Calibri"/>
                <w:sz w:val="22"/>
                <w:szCs w:val="22"/>
                <w:lang w:val="ro-MD" w:eastAsia="en-US"/>
              </w:rPr>
              <w:t>3</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B574081" w14:textId="77777777" w:rsidR="0057064E" w:rsidRPr="00AF244E" w:rsidRDefault="0057064E" w:rsidP="0057064E">
            <w:pPr>
              <w:rPr>
                <w:rFonts w:eastAsia="Calibri"/>
                <w:lang w:val="ro-MD" w:eastAsia="en-US"/>
              </w:rPr>
            </w:pPr>
            <w:r w:rsidRPr="00AF244E">
              <w:rPr>
                <w:rFonts w:eastAsia="Calibri"/>
                <w:lang w:val="ro-MD" w:eastAsia="en-US"/>
              </w:rPr>
              <w:t>39831200-8 </w:t>
            </w:r>
          </w:p>
        </w:tc>
        <w:tc>
          <w:tcPr>
            <w:tcW w:w="14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D525A78" w14:textId="77777777" w:rsidR="0057064E" w:rsidRPr="00AF244E" w:rsidRDefault="0057064E" w:rsidP="0057064E">
            <w:pPr>
              <w:rPr>
                <w:rFonts w:eastAsia="Calibri"/>
                <w:highlight w:val="yellow"/>
                <w:lang w:val="ro-MD" w:eastAsia="en-US"/>
              </w:rPr>
            </w:pPr>
            <w:r w:rsidRPr="00AF244E">
              <w:rPr>
                <w:rFonts w:eastAsia="Calibri"/>
                <w:lang w:val="ro-MD" w:eastAsia="en-US"/>
              </w:rPr>
              <w:t>Săpun  pentru rufe 72%</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B65A3FB" w14:textId="77777777" w:rsidR="0057064E" w:rsidRPr="00AF244E" w:rsidRDefault="0057064E" w:rsidP="0057064E">
            <w:pPr>
              <w:rPr>
                <w:rFonts w:eastAsia="Calibri"/>
                <w:highlight w:val="yellow"/>
                <w:lang w:val="ro-MD" w:eastAsia="en-US"/>
              </w:rPr>
            </w:pPr>
            <w:r w:rsidRPr="00AF244E">
              <w:rPr>
                <w:rFonts w:eastAsia="Calibri"/>
                <w:lang w:val="ro-MD" w:eastAsia="en-US"/>
              </w:rPr>
              <w:t>buc</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550ADB9" w14:textId="05DAEFD5" w:rsidR="0057064E" w:rsidRPr="00AF244E" w:rsidRDefault="00C468DB" w:rsidP="0057064E">
            <w:pPr>
              <w:rPr>
                <w:rFonts w:eastAsia="Calibri"/>
                <w:highlight w:val="yellow"/>
                <w:lang w:val="ro-MD" w:eastAsia="en-US"/>
              </w:rPr>
            </w:pPr>
            <w:r w:rsidRPr="004544DF">
              <w:rPr>
                <w:rFonts w:eastAsia="Calibri"/>
                <w:lang w:val="ro-MD" w:eastAsia="en-US"/>
              </w:rPr>
              <w:t>5742</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3256E5E" w14:textId="77777777" w:rsidR="0057064E" w:rsidRPr="00AF244E" w:rsidRDefault="0057064E" w:rsidP="0057064E">
            <w:pPr>
              <w:rPr>
                <w:rFonts w:eastAsia="Calibri"/>
                <w:lang w:val="ro-MD" w:eastAsia="en-US"/>
              </w:rPr>
            </w:pPr>
            <w:r w:rsidRPr="00AF244E">
              <w:rPr>
                <w:rFonts w:eastAsia="Calibri"/>
                <w:lang w:val="ro-MD" w:eastAsia="en-US"/>
              </w:rPr>
              <w:t>Săpun  pentru rufe 72% - a câte 200gr  (buc.) culoare deschisă.</w:t>
            </w:r>
          </w:p>
          <w:p w14:paraId="2E07F606" w14:textId="77777777" w:rsidR="0057064E" w:rsidRPr="00AF244E" w:rsidRDefault="0057064E" w:rsidP="0057064E">
            <w:pPr>
              <w:rPr>
                <w:rFonts w:eastAsia="Calibri"/>
                <w:lang w:val="ro-MD" w:eastAsia="en-US"/>
              </w:rPr>
            </w:pPr>
            <w:r w:rsidRPr="00AF244E">
              <w:rPr>
                <w:rFonts w:eastAsia="Calibri"/>
                <w:lang w:val="ro-MD" w:eastAsia="en-US"/>
              </w:rPr>
              <w:t xml:space="preserve">Uscat la momentul livrării fără mucegai și miros  puternic care ar împânzi încăperea. </w:t>
            </w:r>
          </w:p>
          <w:p w14:paraId="027610E9" w14:textId="77777777" w:rsidR="0057064E" w:rsidRPr="00AF244E" w:rsidRDefault="0057064E" w:rsidP="0057064E">
            <w:pPr>
              <w:rPr>
                <w:rFonts w:eastAsia="Calibri"/>
                <w:lang w:val="ro-MD" w:eastAsia="en-US"/>
              </w:rPr>
            </w:pPr>
            <w:r w:rsidRPr="00AF244E">
              <w:rPr>
                <w:rFonts w:eastAsia="Calibri"/>
                <w:lang w:val="ro-MD" w:eastAsia="en-US"/>
              </w:rPr>
              <w:t xml:space="preserve">   AMBALAT de producător în condiții de fabrică în cutii de carton. </w:t>
            </w:r>
          </w:p>
          <w:p w14:paraId="06736E20" w14:textId="77777777" w:rsidR="0057064E" w:rsidRPr="00AF244E" w:rsidRDefault="0057064E" w:rsidP="0057064E">
            <w:pPr>
              <w:rPr>
                <w:rFonts w:eastAsia="Calibri"/>
                <w:lang w:val="ro-MD" w:eastAsia="en-US"/>
              </w:rPr>
            </w:pPr>
            <w:r w:rsidRPr="00AF244E">
              <w:rPr>
                <w:rFonts w:eastAsia="Calibri"/>
                <w:lang w:val="ro-MD" w:eastAsia="en-US"/>
              </w:rPr>
              <w:t xml:space="preserve">Livrarea la sediu instituțiilor până la depozit în termen de </w:t>
            </w:r>
            <w:r w:rsidR="001736B0" w:rsidRPr="00AF244E">
              <w:rPr>
                <w:rFonts w:eastAsia="Calibri"/>
                <w:lang w:val="ro-MD" w:eastAsia="en-US"/>
              </w:rPr>
              <w:t>30</w:t>
            </w:r>
            <w:r w:rsidRPr="00AF244E">
              <w:rPr>
                <w:rFonts w:eastAsia="Calibri"/>
                <w:lang w:val="ro-MD" w:eastAsia="en-US"/>
              </w:rPr>
              <w:t xml:space="preserve"> zile.  </w:t>
            </w:r>
          </w:p>
          <w:p w14:paraId="15546CF0" w14:textId="77777777" w:rsidR="0057064E" w:rsidRPr="00AF244E" w:rsidRDefault="0057064E" w:rsidP="0057064E">
            <w:pPr>
              <w:rPr>
                <w:rFonts w:eastAsia="Calibri"/>
                <w:lang w:val="ro-MD" w:eastAsia="en-US"/>
              </w:rPr>
            </w:pPr>
            <w:r w:rsidRPr="00AF244E">
              <w:rPr>
                <w:rFonts w:eastAsia="Calibri"/>
                <w:lang w:val="ro-MD" w:eastAsia="en-US"/>
              </w:rPr>
              <w:t>OE va propune prețul pentru bucată.</w:t>
            </w:r>
          </w:p>
          <w:p w14:paraId="62E3FD35" w14:textId="77777777" w:rsidR="0057064E" w:rsidRPr="00AF244E" w:rsidRDefault="0057064E" w:rsidP="0057064E">
            <w:pPr>
              <w:rPr>
                <w:rFonts w:eastAsia="Calibri"/>
                <w:highlight w:val="yellow"/>
                <w:lang w:val="ro-MD" w:eastAsia="en-US"/>
              </w:rPr>
            </w:pPr>
            <w:r w:rsidRPr="00AF244E">
              <w:rPr>
                <w:rFonts w:eastAsia="Calibri"/>
                <w:lang w:val="ro-MD" w:eastAsia="en-US"/>
              </w:rPr>
              <w:t>Termen de valabilitate a produsului este de minim un an din momentul livrării la sediul instituțiilor.</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F75B687" w14:textId="77777777" w:rsidR="0057064E" w:rsidRPr="00AF244E" w:rsidRDefault="0057064E" w:rsidP="0057064E">
            <w:pPr>
              <w:rPr>
                <w:rFonts w:eastAsia="Calibri"/>
                <w:lang w:val="ro-MD" w:eastAsia="en-US"/>
              </w:rPr>
            </w:pPr>
          </w:p>
          <w:p w14:paraId="41E83A26" w14:textId="77777777" w:rsidR="0057064E" w:rsidRPr="00AF244E" w:rsidRDefault="0057064E" w:rsidP="0057064E">
            <w:pPr>
              <w:rPr>
                <w:rFonts w:eastAsia="Calibri"/>
                <w:lang w:val="ro-MD" w:eastAsia="en-US"/>
              </w:rPr>
            </w:pPr>
          </w:p>
          <w:p w14:paraId="050BAD3C" w14:textId="77777777" w:rsidR="0057064E" w:rsidRPr="00AF244E" w:rsidRDefault="0057064E" w:rsidP="0057064E">
            <w:pPr>
              <w:rPr>
                <w:rFonts w:eastAsia="Calibri"/>
                <w:lang w:val="ro-MD" w:eastAsia="en-US"/>
              </w:rPr>
            </w:pPr>
          </w:p>
          <w:p w14:paraId="4FA72DAF" w14:textId="69E870AE" w:rsidR="0057064E" w:rsidRPr="00E5211A" w:rsidRDefault="00C468DB" w:rsidP="00B03B56">
            <w:pPr>
              <w:rPr>
                <w:rFonts w:eastAsia="Calibri"/>
                <w:b/>
                <w:bCs/>
                <w:lang w:val="ro-MD" w:eastAsia="en-US"/>
              </w:rPr>
            </w:pPr>
            <w:r w:rsidRPr="00E5211A">
              <w:rPr>
                <w:rFonts w:eastAsia="Calibri"/>
                <w:b/>
                <w:bCs/>
                <w:lang w:val="ro-MD" w:eastAsia="en-US"/>
              </w:rPr>
              <w:t>47850</w:t>
            </w:r>
          </w:p>
        </w:tc>
      </w:tr>
      <w:tr w:rsidR="0057064E" w:rsidRPr="0057064E" w14:paraId="6F1E6F4C" w14:textId="77777777" w:rsidTr="00621FBC">
        <w:trPr>
          <w:trHeight w:val="58"/>
        </w:trPr>
        <w:tc>
          <w:tcPr>
            <w:tcW w:w="1006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D0C6228" w14:textId="77777777" w:rsidR="0057064E" w:rsidRPr="00AF244E" w:rsidRDefault="0057064E" w:rsidP="0057064E">
            <w:pPr>
              <w:jc w:val="center"/>
              <w:rPr>
                <w:rFonts w:eastAsia="Calibri"/>
                <w:b/>
                <w:lang w:val="ro-MD" w:eastAsia="en-US"/>
              </w:rPr>
            </w:pPr>
            <w:r w:rsidRPr="00AF244E">
              <w:rPr>
                <w:rFonts w:eastAsia="Calibri"/>
                <w:b/>
                <w:lang w:val="ro-MD" w:eastAsia="en-US"/>
              </w:rPr>
              <w:t>Lot nr. 4</w:t>
            </w:r>
          </w:p>
        </w:tc>
      </w:tr>
      <w:tr w:rsidR="0057064E" w:rsidRPr="00C468DB" w14:paraId="41083BAE" w14:textId="77777777" w:rsidTr="00C468DB">
        <w:trPr>
          <w:trHeight w:val="2155"/>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DA09D7C" w14:textId="77777777" w:rsidR="0057064E" w:rsidRPr="0057064E" w:rsidRDefault="0057064E" w:rsidP="0057064E">
            <w:pPr>
              <w:rPr>
                <w:rFonts w:eastAsia="Calibri"/>
                <w:sz w:val="22"/>
                <w:szCs w:val="22"/>
                <w:lang w:val="ro-MD" w:eastAsia="en-US"/>
              </w:rPr>
            </w:pPr>
            <w:r w:rsidRPr="0057064E">
              <w:rPr>
                <w:rFonts w:eastAsia="Calibri"/>
                <w:sz w:val="22"/>
                <w:szCs w:val="22"/>
                <w:lang w:val="ro-MD" w:eastAsia="en-US"/>
              </w:rPr>
              <w:t>4</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5C68706" w14:textId="77777777" w:rsidR="0057064E" w:rsidRPr="00AF244E" w:rsidRDefault="0057064E" w:rsidP="0057064E">
            <w:pPr>
              <w:rPr>
                <w:rFonts w:eastAsia="Calibri"/>
                <w:lang w:val="en-US" w:eastAsia="en-US"/>
              </w:rPr>
            </w:pPr>
            <w:r w:rsidRPr="00AF244E">
              <w:rPr>
                <w:rFonts w:eastAsia="Calibri"/>
                <w:lang w:val="ro-MD" w:eastAsia="en-US"/>
              </w:rPr>
              <w:t>39831200-8 </w:t>
            </w:r>
          </w:p>
        </w:tc>
        <w:tc>
          <w:tcPr>
            <w:tcW w:w="14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C36B716" w14:textId="77777777" w:rsidR="0057064E" w:rsidRPr="00AF244E" w:rsidRDefault="0057064E" w:rsidP="0057064E">
            <w:pPr>
              <w:rPr>
                <w:rFonts w:eastAsia="Calibri"/>
                <w:lang w:val="ro-MD" w:eastAsia="en-US"/>
              </w:rPr>
            </w:pPr>
            <w:r w:rsidRPr="00AF244E">
              <w:rPr>
                <w:rFonts w:eastAsia="Calibri"/>
                <w:lang w:val="ro-MD" w:eastAsia="en-US"/>
              </w:rPr>
              <w:t>Bicarbonat de sodiu 100%</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A1AB2E3" w14:textId="77777777" w:rsidR="0057064E" w:rsidRPr="00AF244E" w:rsidRDefault="0057064E" w:rsidP="0057064E">
            <w:pPr>
              <w:rPr>
                <w:rFonts w:eastAsia="Calibri"/>
                <w:lang w:val="ro-MD" w:eastAsia="en-US"/>
              </w:rPr>
            </w:pPr>
            <w:r w:rsidRPr="00AF244E">
              <w:rPr>
                <w:rFonts w:eastAsia="Calibri"/>
                <w:lang w:val="ro-MD" w:eastAsia="en-US"/>
              </w:rPr>
              <w:t>buc</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D4D9DE2" w14:textId="7C53DF15" w:rsidR="0057064E" w:rsidRPr="00AF244E" w:rsidRDefault="00C468DB" w:rsidP="0057064E">
            <w:pPr>
              <w:rPr>
                <w:rFonts w:eastAsia="Calibri"/>
                <w:lang w:val="ro-MD" w:eastAsia="en-US"/>
              </w:rPr>
            </w:pPr>
            <w:r>
              <w:rPr>
                <w:rFonts w:eastAsia="Calibri"/>
                <w:lang w:val="ro-MD" w:eastAsia="en-US"/>
              </w:rPr>
              <w:t>4310</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5AEC4C3" w14:textId="77777777" w:rsidR="0057064E" w:rsidRPr="00AF244E" w:rsidRDefault="0057064E" w:rsidP="0057064E">
            <w:pPr>
              <w:rPr>
                <w:rFonts w:eastAsia="Calibri"/>
                <w:lang w:val="ro-MD" w:eastAsia="en-US"/>
              </w:rPr>
            </w:pPr>
            <w:r w:rsidRPr="00AF244E">
              <w:rPr>
                <w:rFonts w:eastAsia="Calibri"/>
                <w:lang w:val="ro-MD" w:eastAsia="en-US"/>
              </w:rPr>
              <w:t xml:space="preserve">Bicarbonat de sodiu 100%: Greutatea : 500gr(buc.) AMBALAT de producător în condiții de fabrică în cutii de carton. </w:t>
            </w:r>
          </w:p>
          <w:p w14:paraId="0CBF48A1" w14:textId="77777777" w:rsidR="0057064E" w:rsidRPr="00AF244E" w:rsidRDefault="0057064E" w:rsidP="0057064E">
            <w:pPr>
              <w:rPr>
                <w:rFonts w:eastAsia="Calibri"/>
                <w:lang w:val="ro-MD" w:eastAsia="en-US"/>
              </w:rPr>
            </w:pPr>
            <w:r w:rsidRPr="00AF244E">
              <w:rPr>
                <w:rFonts w:eastAsia="Calibri"/>
                <w:lang w:val="ro-MD" w:eastAsia="en-US"/>
              </w:rPr>
              <w:t xml:space="preserve">Livrarea la sediu instituțiilor până la depozit în termen de </w:t>
            </w:r>
            <w:r w:rsidR="001736B0" w:rsidRPr="00AF244E">
              <w:rPr>
                <w:rFonts w:eastAsia="Calibri"/>
                <w:lang w:val="ro-MD" w:eastAsia="en-US"/>
              </w:rPr>
              <w:t>30</w:t>
            </w:r>
            <w:r w:rsidRPr="00AF244E">
              <w:rPr>
                <w:rFonts w:eastAsia="Calibri"/>
                <w:lang w:val="ro-MD" w:eastAsia="en-US"/>
              </w:rPr>
              <w:t xml:space="preserve"> zile.  </w:t>
            </w:r>
          </w:p>
          <w:p w14:paraId="21520F86" w14:textId="77777777" w:rsidR="0057064E" w:rsidRPr="00AF244E" w:rsidRDefault="0057064E" w:rsidP="0057064E">
            <w:pPr>
              <w:rPr>
                <w:rFonts w:eastAsia="Calibri"/>
                <w:lang w:val="ro-MD" w:eastAsia="en-US"/>
              </w:rPr>
            </w:pPr>
            <w:r w:rsidRPr="00AF244E">
              <w:rPr>
                <w:rFonts w:eastAsia="Calibri"/>
                <w:lang w:val="ro-MD" w:eastAsia="en-US"/>
              </w:rPr>
              <w:t xml:space="preserve">OE va propune prețul pentru bucată. </w:t>
            </w:r>
          </w:p>
          <w:p w14:paraId="642A42A5" w14:textId="77777777" w:rsidR="0057064E" w:rsidRPr="00AF244E" w:rsidRDefault="0057064E" w:rsidP="0057064E">
            <w:pPr>
              <w:rPr>
                <w:rFonts w:eastAsia="Calibri"/>
                <w:lang w:val="ro-MD" w:eastAsia="en-US"/>
              </w:rPr>
            </w:pPr>
            <w:r w:rsidRPr="00AF244E">
              <w:rPr>
                <w:rFonts w:eastAsia="Calibri"/>
                <w:lang w:val="ro-MD" w:eastAsia="en-US"/>
              </w:rPr>
              <w:t>Termen de valabilitate a produsului este de minim un an din momentul livrării la sediul instituțiilor.</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44BB245" w14:textId="77777777" w:rsidR="0057064E" w:rsidRPr="00AF244E" w:rsidRDefault="0057064E" w:rsidP="0057064E">
            <w:pPr>
              <w:rPr>
                <w:rFonts w:eastAsia="Calibri"/>
                <w:lang w:val="ro-MD" w:eastAsia="en-US"/>
              </w:rPr>
            </w:pPr>
          </w:p>
          <w:p w14:paraId="2702E459" w14:textId="77777777" w:rsidR="0057064E" w:rsidRPr="00AF244E" w:rsidRDefault="0057064E" w:rsidP="0057064E">
            <w:pPr>
              <w:rPr>
                <w:rFonts w:eastAsia="Calibri"/>
                <w:lang w:val="ro-MD" w:eastAsia="en-US"/>
              </w:rPr>
            </w:pPr>
          </w:p>
          <w:p w14:paraId="34FEF7A9" w14:textId="77777777" w:rsidR="0057064E" w:rsidRPr="00AF244E" w:rsidRDefault="0057064E" w:rsidP="0057064E">
            <w:pPr>
              <w:rPr>
                <w:rFonts w:eastAsia="Calibri"/>
                <w:lang w:val="ro-MD" w:eastAsia="en-US"/>
              </w:rPr>
            </w:pPr>
          </w:p>
          <w:p w14:paraId="346FD341" w14:textId="3887F5A2" w:rsidR="0057064E" w:rsidRPr="00E5211A" w:rsidRDefault="00C468DB" w:rsidP="0057064E">
            <w:pPr>
              <w:rPr>
                <w:rFonts w:eastAsia="Calibri"/>
                <w:b/>
                <w:bCs/>
                <w:lang w:val="ro-MD" w:eastAsia="en-US"/>
              </w:rPr>
            </w:pPr>
            <w:r w:rsidRPr="00E5211A">
              <w:rPr>
                <w:rFonts w:eastAsia="Calibri"/>
                <w:b/>
                <w:bCs/>
                <w:lang w:val="ro-MD" w:eastAsia="en-US"/>
              </w:rPr>
              <w:t>46692</w:t>
            </w:r>
          </w:p>
        </w:tc>
      </w:tr>
      <w:tr w:rsidR="0057064E" w:rsidRPr="0057064E" w14:paraId="67C7EBFF" w14:textId="77777777" w:rsidTr="00621FBC">
        <w:trPr>
          <w:trHeight w:val="176"/>
        </w:trPr>
        <w:tc>
          <w:tcPr>
            <w:tcW w:w="1006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3E65E98" w14:textId="77777777" w:rsidR="0057064E" w:rsidRPr="00AF244E" w:rsidRDefault="0057064E" w:rsidP="0057064E">
            <w:pPr>
              <w:jc w:val="center"/>
              <w:rPr>
                <w:rFonts w:eastAsia="Calibri"/>
                <w:b/>
                <w:lang w:val="ro-MD" w:eastAsia="en-US"/>
              </w:rPr>
            </w:pPr>
            <w:r w:rsidRPr="00AF244E">
              <w:rPr>
                <w:rFonts w:eastAsia="Calibri"/>
                <w:b/>
                <w:lang w:val="ro-MD" w:eastAsia="en-US"/>
              </w:rPr>
              <w:t>Lot nr. 5</w:t>
            </w:r>
          </w:p>
        </w:tc>
      </w:tr>
      <w:tr w:rsidR="0057064E" w:rsidRPr="00C468DB" w14:paraId="706718F7" w14:textId="77777777" w:rsidTr="00C468DB">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BB57C5C" w14:textId="77777777" w:rsidR="0057064E" w:rsidRPr="0057064E" w:rsidRDefault="0057064E" w:rsidP="0057064E">
            <w:pPr>
              <w:rPr>
                <w:rFonts w:eastAsia="Calibri"/>
                <w:sz w:val="22"/>
                <w:szCs w:val="22"/>
                <w:lang w:val="ro-MD" w:eastAsia="en-US"/>
              </w:rPr>
            </w:pPr>
            <w:r w:rsidRPr="0057064E">
              <w:rPr>
                <w:rFonts w:eastAsia="Calibri"/>
                <w:sz w:val="22"/>
                <w:szCs w:val="22"/>
                <w:lang w:val="ro-MD" w:eastAsia="en-US"/>
              </w:rPr>
              <w:t>5</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C70D6BF" w14:textId="77777777" w:rsidR="0057064E" w:rsidRPr="00AF244E" w:rsidRDefault="0057064E" w:rsidP="0057064E">
            <w:pPr>
              <w:rPr>
                <w:rFonts w:eastAsia="Calibri"/>
                <w:lang w:val="en-US" w:eastAsia="en-US"/>
              </w:rPr>
            </w:pPr>
            <w:r w:rsidRPr="00AF244E">
              <w:rPr>
                <w:rFonts w:eastAsia="Calibri"/>
                <w:lang w:val="ro-MD" w:eastAsia="en-US"/>
              </w:rPr>
              <w:t>39831200-8 </w:t>
            </w:r>
          </w:p>
        </w:tc>
        <w:tc>
          <w:tcPr>
            <w:tcW w:w="14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FEB4B03" w14:textId="77777777" w:rsidR="0057064E" w:rsidRPr="00AF244E" w:rsidRDefault="0057064E" w:rsidP="0057064E">
            <w:pPr>
              <w:rPr>
                <w:rFonts w:eastAsia="Calibri"/>
                <w:lang w:val="ro-MD" w:eastAsia="en-US"/>
              </w:rPr>
            </w:pPr>
            <w:r w:rsidRPr="00AF244E">
              <w:rPr>
                <w:rFonts w:eastAsia="Calibri"/>
                <w:lang w:val="ro-MD" w:eastAsia="en-US"/>
              </w:rPr>
              <w:t>Gel pentru veselă</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0A95BAD" w14:textId="77777777" w:rsidR="0057064E" w:rsidRPr="00AF244E" w:rsidRDefault="0057064E" w:rsidP="0057064E">
            <w:pPr>
              <w:rPr>
                <w:rFonts w:eastAsia="Calibri"/>
                <w:lang w:val="ro-MD" w:eastAsia="en-US"/>
              </w:rPr>
            </w:pPr>
            <w:r w:rsidRPr="00AF244E">
              <w:rPr>
                <w:rFonts w:eastAsia="Calibri"/>
                <w:lang w:val="ro-MD" w:eastAsia="en-US"/>
              </w:rPr>
              <w:t>buc</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C2ECE6C" w14:textId="4B3F86D2" w:rsidR="0057064E" w:rsidRPr="00AF244E" w:rsidRDefault="00C468DB" w:rsidP="0057064E">
            <w:pPr>
              <w:rPr>
                <w:rFonts w:eastAsia="Calibri"/>
                <w:lang w:val="ro-MD" w:eastAsia="en-US"/>
              </w:rPr>
            </w:pPr>
            <w:r>
              <w:rPr>
                <w:rFonts w:eastAsia="Calibri"/>
                <w:lang w:val="ro-MD" w:eastAsia="en-US"/>
              </w:rPr>
              <w:t>3200</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AB1BF27" w14:textId="77777777" w:rsidR="0057064E" w:rsidRPr="00AF244E" w:rsidRDefault="0057064E" w:rsidP="0057064E">
            <w:pPr>
              <w:rPr>
                <w:rFonts w:eastAsia="Calibri"/>
                <w:lang w:val="ro-MD" w:eastAsia="en-US"/>
              </w:rPr>
            </w:pPr>
            <w:r w:rsidRPr="00AF244E">
              <w:rPr>
                <w:rFonts w:eastAsia="Calibri"/>
                <w:lang w:val="ro-MD" w:eastAsia="en-US"/>
              </w:rPr>
              <w:t xml:space="preserve">Gel pentru veselă. Tip: Soluție pentru curățarea vaselor. Textură: Gel transparent verde. Produs concentrat cu acțiune </w:t>
            </w:r>
            <w:r w:rsidR="00F86BE0" w:rsidRPr="00AF244E">
              <w:rPr>
                <w:rFonts w:eastAsia="Calibri"/>
                <w:lang w:val="en-US" w:eastAsia="en-US"/>
              </w:rPr>
              <w:t xml:space="preserve"> </w:t>
            </w:r>
            <w:r w:rsidRPr="00AF244E">
              <w:rPr>
                <w:rFonts w:eastAsia="Calibri"/>
                <w:lang w:val="ro-MD" w:eastAsia="en-US"/>
              </w:rPr>
              <w:t xml:space="preserve">antibacteriană, cu PH neutru corespunzător PH pielii. Grad de spumare: Spumant. Destinat degresării </w:t>
            </w:r>
            <w:proofErr w:type="spellStart"/>
            <w:r w:rsidRPr="00AF244E">
              <w:rPr>
                <w:rFonts w:eastAsia="Calibri"/>
                <w:lang w:val="ro-MD" w:eastAsia="en-US"/>
              </w:rPr>
              <w:t>şi</w:t>
            </w:r>
            <w:proofErr w:type="spellEnd"/>
            <w:r w:rsidRPr="00AF244E">
              <w:rPr>
                <w:rFonts w:eastAsia="Calibri"/>
                <w:lang w:val="ro-MD" w:eastAsia="en-US"/>
              </w:rPr>
              <w:t xml:space="preserve"> dezinfectării prin aplicare directă. (echivalent Bingo, Test, ABC).</w:t>
            </w:r>
          </w:p>
          <w:p w14:paraId="0FFF24AC" w14:textId="6DD7222F" w:rsidR="0057064E" w:rsidRPr="00AF244E" w:rsidRDefault="0057064E" w:rsidP="0057064E">
            <w:pPr>
              <w:rPr>
                <w:rFonts w:eastAsia="Calibri"/>
                <w:lang w:val="ro-MD" w:eastAsia="en-US"/>
              </w:rPr>
            </w:pPr>
            <w:r w:rsidRPr="00AF244E">
              <w:rPr>
                <w:rFonts w:eastAsia="Calibri"/>
                <w:lang w:val="ro-MD" w:eastAsia="en-US"/>
              </w:rPr>
              <w:t xml:space="preserve">Greutatea: </w:t>
            </w:r>
            <w:r w:rsidR="00E75199">
              <w:rPr>
                <w:rFonts w:eastAsia="Calibri"/>
                <w:lang w:val="ro-MD" w:eastAsia="en-US"/>
              </w:rPr>
              <w:t>35</w:t>
            </w:r>
            <w:r w:rsidRPr="00AF244E">
              <w:rPr>
                <w:rFonts w:eastAsia="Calibri"/>
                <w:lang w:val="ro-MD" w:eastAsia="en-US"/>
              </w:rPr>
              <w:t xml:space="preserve">0 gr.(buc.) AMBALAT de producător în condiții de fabrică. </w:t>
            </w:r>
          </w:p>
          <w:p w14:paraId="4A2E845E" w14:textId="77777777" w:rsidR="0057064E" w:rsidRPr="00AF244E" w:rsidRDefault="0057064E" w:rsidP="0057064E">
            <w:pPr>
              <w:rPr>
                <w:rFonts w:eastAsia="Calibri"/>
                <w:lang w:val="ro-MD" w:eastAsia="en-US"/>
              </w:rPr>
            </w:pPr>
            <w:r w:rsidRPr="00AF244E">
              <w:rPr>
                <w:rFonts w:eastAsia="Calibri"/>
                <w:lang w:val="ro-MD" w:eastAsia="en-US"/>
              </w:rPr>
              <w:t xml:space="preserve">Livrarea la sediu instituțiilor până la depozit în termen de </w:t>
            </w:r>
            <w:r w:rsidR="001736B0" w:rsidRPr="00AF244E">
              <w:rPr>
                <w:rFonts w:eastAsia="Calibri"/>
                <w:lang w:val="ro-MD" w:eastAsia="en-US"/>
              </w:rPr>
              <w:t>30</w:t>
            </w:r>
            <w:r w:rsidRPr="00AF244E">
              <w:rPr>
                <w:rFonts w:eastAsia="Calibri"/>
                <w:lang w:val="ro-MD" w:eastAsia="en-US"/>
              </w:rPr>
              <w:t xml:space="preserve"> zile.  </w:t>
            </w:r>
          </w:p>
          <w:p w14:paraId="7598F897" w14:textId="77777777" w:rsidR="0057064E" w:rsidRPr="00AF244E" w:rsidRDefault="0057064E" w:rsidP="0057064E">
            <w:pPr>
              <w:rPr>
                <w:rFonts w:eastAsia="Calibri"/>
                <w:highlight w:val="yellow"/>
                <w:lang w:val="ro-MD" w:eastAsia="en-US"/>
              </w:rPr>
            </w:pPr>
            <w:r w:rsidRPr="00AF244E">
              <w:rPr>
                <w:rFonts w:eastAsia="Calibri"/>
                <w:lang w:val="ro-MD" w:eastAsia="en-US"/>
              </w:rPr>
              <w:t xml:space="preserve"> OE va propune prețul pentru bucată. Termen de valabilitate a produsului este de minim un an din momentul livrării la sediul instituțiilor.</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885AF05" w14:textId="77777777" w:rsidR="0057064E" w:rsidRPr="00AF244E" w:rsidRDefault="0057064E" w:rsidP="0057064E">
            <w:pPr>
              <w:rPr>
                <w:rFonts w:eastAsia="Calibri"/>
                <w:lang w:val="ro-MD" w:eastAsia="en-US"/>
              </w:rPr>
            </w:pPr>
          </w:p>
          <w:p w14:paraId="0B981787" w14:textId="77777777" w:rsidR="0057064E" w:rsidRPr="00AF244E" w:rsidRDefault="0057064E" w:rsidP="0057064E">
            <w:pPr>
              <w:rPr>
                <w:rFonts w:eastAsia="Calibri"/>
                <w:lang w:val="ro-MD" w:eastAsia="en-US"/>
              </w:rPr>
            </w:pPr>
          </w:p>
          <w:p w14:paraId="64CB5F2C" w14:textId="77777777" w:rsidR="0057064E" w:rsidRPr="00AF244E" w:rsidRDefault="0057064E" w:rsidP="0057064E">
            <w:pPr>
              <w:rPr>
                <w:rFonts w:eastAsia="Calibri"/>
                <w:lang w:val="ro-MD" w:eastAsia="en-US"/>
              </w:rPr>
            </w:pPr>
          </w:p>
          <w:p w14:paraId="7F7101B3" w14:textId="77777777" w:rsidR="0057064E" w:rsidRPr="00AF244E" w:rsidRDefault="0057064E" w:rsidP="0057064E">
            <w:pPr>
              <w:rPr>
                <w:rFonts w:eastAsia="Calibri"/>
                <w:lang w:val="ro-MD" w:eastAsia="en-US"/>
              </w:rPr>
            </w:pPr>
          </w:p>
          <w:p w14:paraId="2D5B1DCC" w14:textId="77777777" w:rsidR="0057064E" w:rsidRPr="00AF244E" w:rsidRDefault="0057064E" w:rsidP="0057064E">
            <w:pPr>
              <w:rPr>
                <w:rFonts w:eastAsia="Calibri"/>
                <w:lang w:val="ro-MD" w:eastAsia="en-US"/>
              </w:rPr>
            </w:pPr>
          </w:p>
          <w:p w14:paraId="1B92F8FF" w14:textId="4B43CA0E" w:rsidR="0057064E" w:rsidRPr="00E5211A" w:rsidRDefault="00C468DB" w:rsidP="0057064E">
            <w:pPr>
              <w:rPr>
                <w:rFonts w:eastAsia="Calibri"/>
                <w:b/>
                <w:bCs/>
                <w:lang w:val="en-US" w:eastAsia="en-US"/>
              </w:rPr>
            </w:pPr>
            <w:r w:rsidRPr="00E5211A">
              <w:rPr>
                <w:rFonts w:eastAsia="Calibri"/>
                <w:b/>
                <w:bCs/>
                <w:lang w:val="en-US" w:eastAsia="en-US"/>
              </w:rPr>
              <w:t>34667</w:t>
            </w:r>
          </w:p>
        </w:tc>
      </w:tr>
      <w:tr w:rsidR="0057064E" w:rsidRPr="0057064E" w14:paraId="29CBC75F" w14:textId="77777777" w:rsidTr="00621FBC">
        <w:trPr>
          <w:trHeight w:val="58"/>
        </w:trPr>
        <w:tc>
          <w:tcPr>
            <w:tcW w:w="1006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E359CC3" w14:textId="77777777" w:rsidR="0057064E" w:rsidRPr="00AF244E" w:rsidRDefault="0057064E" w:rsidP="0057064E">
            <w:pPr>
              <w:jc w:val="center"/>
              <w:rPr>
                <w:rFonts w:eastAsia="Calibri"/>
                <w:b/>
                <w:lang w:val="ro-MD" w:eastAsia="en-US"/>
              </w:rPr>
            </w:pPr>
            <w:r w:rsidRPr="00AF244E">
              <w:rPr>
                <w:rFonts w:eastAsia="Calibri"/>
                <w:b/>
                <w:lang w:val="ro-MD" w:eastAsia="en-US"/>
              </w:rPr>
              <w:t>Lot nr. 6</w:t>
            </w:r>
          </w:p>
        </w:tc>
      </w:tr>
      <w:tr w:rsidR="0057064E" w:rsidRPr="00C468DB" w14:paraId="082C0868" w14:textId="77777777" w:rsidTr="00E5211A">
        <w:trPr>
          <w:trHeight w:val="567"/>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AC5BE2" w14:textId="77777777" w:rsidR="0057064E" w:rsidRPr="0057064E" w:rsidRDefault="0057064E" w:rsidP="0057064E">
            <w:pPr>
              <w:rPr>
                <w:rFonts w:eastAsia="Calibri"/>
                <w:sz w:val="22"/>
                <w:szCs w:val="22"/>
                <w:lang w:val="ro-MD" w:eastAsia="en-US"/>
              </w:rPr>
            </w:pPr>
            <w:r w:rsidRPr="0057064E">
              <w:rPr>
                <w:rFonts w:eastAsia="Calibri"/>
                <w:sz w:val="22"/>
                <w:szCs w:val="22"/>
                <w:lang w:val="ro-MD" w:eastAsia="en-US"/>
              </w:rPr>
              <w:lastRenderedPageBreak/>
              <w:t>6</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44DB4CF" w14:textId="77777777" w:rsidR="0057064E" w:rsidRPr="00AF244E" w:rsidRDefault="0057064E" w:rsidP="0057064E">
            <w:pPr>
              <w:rPr>
                <w:rFonts w:eastAsia="Calibri"/>
                <w:lang w:val="en-US" w:eastAsia="en-US"/>
              </w:rPr>
            </w:pPr>
            <w:r w:rsidRPr="00AF244E">
              <w:rPr>
                <w:rFonts w:eastAsia="Calibri"/>
                <w:lang w:val="ro-MD" w:eastAsia="en-US"/>
              </w:rPr>
              <w:t>39831200-8 </w:t>
            </w:r>
          </w:p>
        </w:tc>
        <w:tc>
          <w:tcPr>
            <w:tcW w:w="14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41E3C86" w14:textId="77777777" w:rsidR="0057064E" w:rsidRPr="00AF244E" w:rsidRDefault="0057064E" w:rsidP="0057064E">
            <w:pPr>
              <w:rPr>
                <w:rFonts w:eastAsia="Calibri"/>
                <w:highlight w:val="yellow"/>
                <w:lang w:val="ro-MD" w:eastAsia="en-US"/>
              </w:rPr>
            </w:pPr>
            <w:r w:rsidRPr="00AF244E">
              <w:rPr>
                <w:rFonts w:eastAsia="Calibri"/>
                <w:lang w:val="ro-MD" w:eastAsia="en-US"/>
              </w:rPr>
              <w:t xml:space="preserve">Lichid pentru veselă  </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704938F" w14:textId="77777777" w:rsidR="0057064E" w:rsidRPr="00AF244E" w:rsidRDefault="0057064E" w:rsidP="0057064E">
            <w:pPr>
              <w:rPr>
                <w:rFonts w:eastAsia="Calibri"/>
                <w:highlight w:val="yellow"/>
                <w:lang w:val="ro-MD" w:eastAsia="en-US"/>
              </w:rPr>
            </w:pPr>
            <w:r w:rsidRPr="00AF244E">
              <w:rPr>
                <w:rFonts w:eastAsia="Calibri"/>
                <w:lang w:val="ro-MD" w:eastAsia="en-US"/>
              </w:rPr>
              <w:t>litri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59D953D" w14:textId="0835A5E6" w:rsidR="0057064E" w:rsidRPr="00AF244E" w:rsidRDefault="00E5211A" w:rsidP="001624EE">
            <w:pPr>
              <w:rPr>
                <w:rFonts w:eastAsia="Calibri"/>
                <w:lang w:val="ro-MD" w:eastAsia="en-US"/>
              </w:rPr>
            </w:pPr>
            <w:r>
              <w:rPr>
                <w:rFonts w:eastAsia="Calibri"/>
                <w:lang w:val="ro-MD" w:eastAsia="en-US"/>
              </w:rPr>
              <w:t>9375</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9731928" w14:textId="77777777" w:rsidR="0057064E" w:rsidRPr="00AF244E" w:rsidRDefault="0057064E" w:rsidP="0057064E">
            <w:pPr>
              <w:rPr>
                <w:rFonts w:eastAsia="Calibri"/>
                <w:lang w:val="ro-MD" w:eastAsia="en-US"/>
              </w:rPr>
            </w:pPr>
            <w:r w:rsidRPr="00AF244E">
              <w:rPr>
                <w:rFonts w:eastAsia="Calibri"/>
                <w:lang w:val="ro-MD" w:eastAsia="en-US"/>
              </w:rPr>
              <w:t xml:space="preserve">Lichid p/u vesela  (litri). Produs concentrat cu acțiune antibacteriană. Grad de spumare: Spumant. Destinat degresării </w:t>
            </w:r>
            <w:proofErr w:type="spellStart"/>
            <w:r w:rsidRPr="00AF244E">
              <w:rPr>
                <w:rFonts w:eastAsia="Calibri"/>
                <w:lang w:val="ro-MD" w:eastAsia="en-US"/>
              </w:rPr>
              <w:t>şi</w:t>
            </w:r>
            <w:proofErr w:type="spellEnd"/>
            <w:r w:rsidRPr="00AF244E">
              <w:rPr>
                <w:rFonts w:eastAsia="Calibri"/>
                <w:lang w:val="ro-MD" w:eastAsia="en-US"/>
              </w:rPr>
              <w:t xml:space="preserve"> dezinfectării prin aplicare directă. Fără miros stringent.</w:t>
            </w:r>
          </w:p>
          <w:p w14:paraId="5F98DEC2" w14:textId="77777777" w:rsidR="0057064E" w:rsidRPr="00AF244E" w:rsidRDefault="0057064E" w:rsidP="0057064E">
            <w:pPr>
              <w:rPr>
                <w:rFonts w:eastAsia="Calibri"/>
                <w:lang w:val="ro-MD" w:eastAsia="en-US"/>
              </w:rPr>
            </w:pPr>
            <w:r w:rsidRPr="00AF244E">
              <w:rPr>
                <w:rFonts w:eastAsia="Calibri"/>
                <w:lang w:val="ro-MD" w:eastAsia="en-US"/>
              </w:rPr>
              <w:t xml:space="preserve"> AMBALAT de producător în condiții de fabrică.  Mod de ambalare butelii de-5L. </w:t>
            </w:r>
          </w:p>
          <w:p w14:paraId="06A6A068" w14:textId="77777777" w:rsidR="0057064E" w:rsidRPr="00AF244E" w:rsidRDefault="0057064E" w:rsidP="0057064E">
            <w:pPr>
              <w:rPr>
                <w:rFonts w:eastAsia="Calibri"/>
                <w:lang w:val="ro-MD" w:eastAsia="en-US"/>
              </w:rPr>
            </w:pPr>
            <w:r w:rsidRPr="00AF244E">
              <w:rPr>
                <w:rFonts w:eastAsia="Calibri"/>
                <w:lang w:val="ro-MD" w:eastAsia="en-US"/>
              </w:rPr>
              <w:t xml:space="preserve">Livrarea la sediu instituțiilor până la depozit în termen de </w:t>
            </w:r>
            <w:r w:rsidR="001736B0" w:rsidRPr="00AF244E">
              <w:rPr>
                <w:rFonts w:eastAsia="Calibri"/>
                <w:lang w:val="ro-MD" w:eastAsia="en-US"/>
              </w:rPr>
              <w:t>30</w:t>
            </w:r>
            <w:r w:rsidRPr="00AF244E">
              <w:rPr>
                <w:rFonts w:eastAsia="Calibri"/>
                <w:lang w:val="ro-MD" w:eastAsia="en-US"/>
              </w:rPr>
              <w:t xml:space="preserve"> zile.  </w:t>
            </w:r>
          </w:p>
          <w:p w14:paraId="416466C9" w14:textId="77777777" w:rsidR="0057064E" w:rsidRPr="00AF244E" w:rsidRDefault="0057064E" w:rsidP="0057064E">
            <w:pPr>
              <w:rPr>
                <w:rFonts w:eastAsia="Calibri"/>
                <w:highlight w:val="yellow"/>
                <w:lang w:val="ro-MD" w:eastAsia="en-US"/>
              </w:rPr>
            </w:pPr>
            <w:r w:rsidRPr="00AF244E">
              <w:rPr>
                <w:rFonts w:eastAsia="Calibri"/>
                <w:lang w:val="ro-MD" w:eastAsia="en-US"/>
              </w:rPr>
              <w:t>Termen de valabilitate a produsului este de minim un an din momentul livrării la sediul instituțiilor.</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3C7FEEB" w14:textId="77777777" w:rsidR="0057064E" w:rsidRPr="00AF244E" w:rsidRDefault="0057064E" w:rsidP="0057064E">
            <w:pPr>
              <w:rPr>
                <w:rFonts w:eastAsia="Calibri"/>
                <w:lang w:val="ro-MD" w:eastAsia="en-US"/>
              </w:rPr>
            </w:pPr>
          </w:p>
          <w:p w14:paraId="7BEE8332" w14:textId="4194A70A" w:rsidR="0057064E" w:rsidRPr="00E5211A" w:rsidRDefault="00E5211A" w:rsidP="00F76AE8">
            <w:pPr>
              <w:rPr>
                <w:rFonts w:eastAsia="Calibri"/>
                <w:b/>
                <w:bCs/>
                <w:lang w:val="ro-MD" w:eastAsia="en-US"/>
              </w:rPr>
            </w:pPr>
            <w:r w:rsidRPr="00E5211A">
              <w:rPr>
                <w:rFonts w:eastAsia="Calibri"/>
                <w:b/>
                <w:bCs/>
                <w:lang w:val="ro-MD" w:eastAsia="en-US"/>
              </w:rPr>
              <w:t>93750</w:t>
            </w:r>
          </w:p>
        </w:tc>
      </w:tr>
      <w:tr w:rsidR="0057064E" w:rsidRPr="0057064E" w14:paraId="0DC9EA57" w14:textId="77777777" w:rsidTr="00621FBC">
        <w:trPr>
          <w:trHeight w:val="268"/>
        </w:trPr>
        <w:tc>
          <w:tcPr>
            <w:tcW w:w="1006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C4B3F59" w14:textId="77777777" w:rsidR="0057064E" w:rsidRPr="00AF244E" w:rsidRDefault="0057064E" w:rsidP="0057064E">
            <w:pPr>
              <w:jc w:val="center"/>
              <w:rPr>
                <w:rFonts w:eastAsia="Calibri"/>
                <w:b/>
                <w:lang w:val="ro-MD" w:eastAsia="en-US"/>
              </w:rPr>
            </w:pPr>
            <w:r w:rsidRPr="00AF244E">
              <w:rPr>
                <w:rFonts w:eastAsia="Calibri"/>
                <w:b/>
                <w:lang w:val="ro-MD" w:eastAsia="en-US"/>
              </w:rPr>
              <w:t>Lot nr. 7</w:t>
            </w:r>
          </w:p>
        </w:tc>
      </w:tr>
      <w:tr w:rsidR="0057064E" w:rsidRPr="00C468DB" w14:paraId="32F4FFD2" w14:textId="77777777" w:rsidTr="00E5211A">
        <w:trPr>
          <w:trHeight w:val="567"/>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62FB724" w14:textId="77777777" w:rsidR="0057064E" w:rsidRPr="0057064E" w:rsidRDefault="0057064E" w:rsidP="0057064E">
            <w:pPr>
              <w:rPr>
                <w:rFonts w:eastAsia="Calibri"/>
                <w:sz w:val="22"/>
                <w:szCs w:val="22"/>
                <w:lang w:val="ro-MD" w:eastAsia="en-US"/>
              </w:rPr>
            </w:pPr>
            <w:r w:rsidRPr="0057064E">
              <w:rPr>
                <w:rFonts w:eastAsia="Calibri"/>
                <w:sz w:val="22"/>
                <w:szCs w:val="22"/>
                <w:lang w:val="ro-MD" w:eastAsia="en-US"/>
              </w:rPr>
              <w:t>7</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F91A802" w14:textId="77777777" w:rsidR="0057064E" w:rsidRPr="00AF244E" w:rsidRDefault="0057064E" w:rsidP="0057064E">
            <w:pPr>
              <w:rPr>
                <w:rFonts w:eastAsia="Calibri"/>
                <w:lang w:val="en-US" w:eastAsia="en-US"/>
              </w:rPr>
            </w:pPr>
            <w:r w:rsidRPr="00AF244E">
              <w:rPr>
                <w:rFonts w:eastAsia="Calibri"/>
                <w:lang w:val="ro-MD" w:eastAsia="en-US"/>
              </w:rPr>
              <w:t>39831200-8 </w:t>
            </w:r>
          </w:p>
        </w:tc>
        <w:tc>
          <w:tcPr>
            <w:tcW w:w="14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1E73CF3" w14:textId="77777777" w:rsidR="0057064E" w:rsidRPr="00AF244E" w:rsidRDefault="0057064E" w:rsidP="0057064E">
            <w:pPr>
              <w:rPr>
                <w:rFonts w:eastAsia="Calibri"/>
                <w:lang w:val="ro-MD" w:eastAsia="en-US"/>
              </w:rPr>
            </w:pPr>
            <w:r w:rsidRPr="00AF244E">
              <w:rPr>
                <w:rFonts w:eastAsia="Calibri"/>
                <w:lang w:val="ro-MD" w:eastAsia="en-US"/>
              </w:rPr>
              <w:t>Detergent lichid pentru curățenia umedă</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F1A2985" w14:textId="77777777" w:rsidR="0057064E" w:rsidRPr="00AF244E" w:rsidRDefault="0057064E" w:rsidP="0057064E">
            <w:pPr>
              <w:rPr>
                <w:rFonts w:eastAsia="Calibri"/>
                <w:lang w:val="ro-MD" w:eastAsia="en-US"/>
              </w:rPr>
            </w:pPr>
            <w:r w:rsidRPr="00AF244E">
              <w:rPr>
                <w:rFonts w:eastAsia="Calibri"/>
                <w:lang w:val="ro-MD" w:eastAsia="en-US"/>
              </w:rPr>
              <w:t>litri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9B794BB" w14:textId="4B6DBB2E" w:rsidR="0057064E" w:rsidRPr="00AF244E" w:rsidRDefault="00E5211A" w:rsidP="0057064E">
            <w:pPr>
              <w:rPr>
                <w:rFonts w:eastAsia="Calibri"/>
                <w:lang w:val="ro-MD" w:eastAsia="en-US"/>
              </w:rPr>
            </w:pPr>
            <w:r>
              <w:rPr>
                <w:rFonts w:eastAsia="Calibri"/>
                <w:lang w:val="ro-MD" w:eastAsia="en-US"/>
              </w:rPr>
              <w:t>2632</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2D1935D" w14:textId="77777777" w:rsidR="0057064E" w:rsidRPr="00AF244E" w:rsidRDefault="0057064E" w:rsidP="0057064E">
            <w:pPr>
              <w:rPr>
                <w:rFonts w:eastAsia="Calibri"/>
                <w:lang w:val="ro-RO" w:eastAsia="en-US"/>
              </w:rPr>
            </w:pPr>
            <w:r w:rsidRPr="00AF244E">
              <w:rPr>
                <w:rFonts w:eastAsia="Calibri"/>
                <w:lang w:val="ro-RO" w:eastAsia="en-US"/>
              </w:rPr>
              <w:t>Detergent lichid pentru curățenia umedă.</w:t>
            </w:r>
            <w:r w:rsidRPr="00AF244E">
              <w:rPr>
                <w:rFonts w:eastAsia="Calibri"/>
                <w:color w:val="333333"/>
                <w:shd w:val="clear" w:color="auto" w:fill="FFFFFF"/>
                <w:lang w:val="ro-RO" w:eastAsia="en-US"/>
              </w:rPr>
              <w:t xml:space="preserve"> </w:t>
            </w:r>
            <w:r w:rsidRPr="00AF244E">
              <w:rPr>
                <w:rFonts w:eastAsia="Calibri"/>
                <w:lang w:val="ro-RO" w:eastAsia="en-US"/>
              </w:rPr>
              <w:t xml:space="preserve"> Lichid universal pentru curățarea plăcilor de pardoseală și a pereților, a mobilierului, a bucătăriei și a băilor. </w:t>
            </w:r>
          </w:p>
          <w:p w14:paraId="2D0F30ED" w14:textId="77777777" w:rsidR="0057064E" w:rsidRPr="00AF244E" w:rsidRDefault="0057064E" w:rsidP="0057064E">
            <w:pPr>
              <w:rPr>
                <w:rFonts w:eastAsia="Calibri"/>
                <w:lang w:val="ro-RO" w:eastAsia="en-US"/>
              </w:rPr>
            </w:pPr>
            <w:r w:rsidRPr="00AF244E">
              <w:rPr>
                <w:rFonts w:eastAsia="Calibri"/>
                <w:lang w:val="ro-RO" w:eastAsia="en-US"/>
              </w:rPr>
              <w:t xml:space="preserve">Tip: slab parfumat. </w:t>
            </w:r>
            <w:r w:rsidRPr="00AF244E">
              <w:rPr>
                <w:rFonts w:eastAsia="Calibri"/>
                <w:lang w:val="ro-MD" w:eastAsia="en-US"/>
              </w:rPr>
              <w:t>Fără miros stringent.</w:t>
            </w:r>
            <w:r w:rsidRPr="00AF244E">
              <w:rPr>
                <w:rFonts w:eastAsia="Calibri"/>
                <w:lang w:val="ro-RO" w:eastAsia="en-US"/>
              </w:rPr>
              <w:t xml:space="preserve"> Capacitatea:1litru. </w:t>
            </w:r>
          </w:p>
          <w:p w14:paraId="3AD4BB48" w14:textId="77777777" w:rsidR="0057064E" w:rsidRPr="00AF244E" w:rsidRDefault="0057064E" w:rsidP="0057064E">
            <w:pPr>
              <w:rPr>
                <w:rFonts w:eastAsia="Calibri"/>
                <w:lang w:val="ro-RO" w:eastAsia="en-US"/>
              </w:rPr>
            </w:pPr>
            <w:r w:rsidRPr="00AF244E">
              <w:rPr>
                <w:rFonts w:eastAsia="Calibri"/>
                <w:lang w:val="ro-RO" w:eastAsia="en-US"/>
              </w:rPr>
              <w:t>Mod de ambalare: Bidon plastic. Forma: Lichid. Tip suprafață: universal. Utilizare: Pentru curățenie umedă, fără clor. AMBALAT de producător în condiții de fabrică.</w:t>
            </w:r>
          </w:p>
          <w:p w14:paraId="0E218211" w14:textId="77777777" w:rsidR="0057064E" w:rsidRPr="00AF244E" w:rsidRDefault="0057064E" w:rsidP="0057064E">
            <w:pPr>
              <w:rPr>
                <w:rFonts w:eastAsia="Calibri"/>
                <w:lang w:val="ro-RO" w:eastAsia="en-US"/>
              </w:rPr>
            </w:pPr>
            <w:r w:rsidRPr="00AF244E">
              <w:rPr>
                <w:rFonts w:eastAsia="Calibri"/>
                <w:lang w:val="ro-RO" w:eastAsia="en-US"/>
              </w:rPr>
              <w:t xml:space="preserve">Livrarea la sediu instituțiilor până la depozit în termen de </w:t>
            </w:r>
            <w:r w:rsidR="001736B0" w:rsidRPr="00AF244E">
              <w:rPr>
                <w:rFonts w:eastAsia="Calibri"/>
                <w:lang w:val="ro-RO" w:eastAsia="en-US"/>
              </w:rPr>
              <w:t>30</w:t>
            </w:r>
            <w:r w:rsidRPr="00AF244E">
              <w:rPr>
                <w:rFonts w:eastAsia="Calibri"/>
                <w:lang w:val="ro-RO" w:eastAsia="en-US"/>
              </w:rPr>
              <w:t xml:space="preserve"> zile.  </w:t>
            </w:r>
          </w:p>
          <w:p w14:paraId="36876F89" w14:textId="77777777" w:rsidR="0057064E" w:rsidRPr="00AF244E" w:rsidRDefault="0057064E" w:rsidP="0057064E">
            <w:pPr>
              <w:rPr>
                <w:rFonts w:eastAsia="Calibri"/>
                <w:lang w:val="ro-RO" w:eastAsia="en-US"/>
              </w:rPr>
            </w:pPr>
            <w:r w:rsidRPr="00AF244E">
              <w:rPr>
                <w:rFonts w:eastAsia="Calibri"/>
                <w:lang w:val="ro-RO" w:eastAsia="en-US"/>
              </w:rPr>
              <w:t xml:space="preserve"> Termen de valabilitate a produsului este de minim un an din momentul livrării la sediul instituțiilor.</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4CEBECE" w14:textId="77777777" w:rsidR="0057064E" w:rsidRPr="00AF244E" w:rsidRDefault="0057064E" w:rsidP="0057064E">
            <w:pPr>
              <w:rPr>
                <w:rFonts w:eastAsia="Calibri"/>
                <w:lang w:val="ro-MD" w:eastAsia="en-US"/>
              </w:rPr>
            </w:pPr>
          </w:p>
          <w:p w14:paraId="0A7A84C2" w14:textId="77777777" w:rsidR="0057064E" w:rsidRPr="00AF244E" w:rsidRDefault="0057064E" w:rsidP="0057064E">
            <w:pPr>
              <w:rPr>
                <w:rFonts w:eastAsia="Calibri"/>
                <w:lang w:val="ro-MD" w:eastAsia="en-US"/>
              </w:rPr>
            </w:pPr>
          </w:p>
          <w:p w14:paraId="1943C87E" w14:textId="77777777" w:rsidR="0057064E" w:rsidRPr="00AF244E" w:rsidRDefault="0057064E" w:rsidP="0057064E">
            <w:pPr>
              <w:rPr>
                <w:rFonts w:eastAsia="Calibri"/>
                <w:lang w:val="ro-MD" w:eastAsia="en-US"/>
              </w:rPr>
            </w:pPr>
          </w:p>
          <w:p w14:paraId="3EB2F03E" w14:textId="77777777" w:rsidR="0057064E" w:rsidRPr="00AF244E" w:rsidRDefault="0057064E" w:rsidP="0057064E">
            <w:pPr>
              <w:rPr>
                <w:rFonts w:eastAsia="Calibri"/>
                <w:lang w:val="ro-MD" w:eastAsia="en-US"/>
              </w:rPr>
            </w:pPr>
          </w:p>
          <w:p w14:paraId="71B744B3" w14:textId="77777777" w:rsidR="0057064E" w:rsidRPr="00AF244E" w:rsidRDefault="0057064E" w:rsidP="0057064E">
            <w:pPr>
              <w:rPr>
                <w:rFonts w:eastAsia="Calibri"/>
                <w:lang w:val="ro-MD" w:eastAsia="en-US"/>
              </w:rPr>
            </w:pPr>
          </w:p>
          <w:p w14:paraId="1ED3807D" w14:textId="24CCBE0D" w:rsidR="0057064E" w:rsidRPr="00E5211A" w:rsidRDefault="00E5211A" w:rsidP="0057064E">
            <w:pPr>
              <w:rPr>
                <w:rFonts w:eastAsia="Calibri"/>
                <w:b/>
                <w:bCs/>
                <w:lang w:val="en-US" w:eastAsia="en-US"/>
              </w:rPr>
            </w:pPr>
            <w:r w:rsidRPr="00E5211A">
              <w:rPr>
                <w:rFonts w:eastAsia="Calibri"/>
                <w:b/>
                <w:bCs/>
                <w:lang w:val="en-US" w:eastAsia="en-US"/>
              </w:rPr>
              <w:t>27417</w:t>
            </w:r>
          </w:p>
        </w:tc>
      </w:tr>
      <w:tr w:rsidR="0057064E" w:rsidRPr="0057064E" w14:paraId="31082F65" w14:textId="77777777" w:rsidTr="00621FBC">
        <w:trPr>
          <w:trHeight w:val="254"/>
        </w:trPr>
        <w:tc>
          <w:tcPr>
            <w:tcW w:w="1006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C06EEE8" w14:textId="77777777" w:rsidR="0057064E" w:rsidRPr="00AF244E" w:rsidRDefault="0057064E" w:rsidP="0057064E">
            <w:pPr>
              <w:jc w:val="center"/>
              <w:rPr>
                <w:rFonts w:eastAsia="Calibri"/>
                <w:b/>
                <w:lang w:val="ro-MD" w:eastAsia="en-US"/>
              </w:rPr>
            </w:pPr>
            <w:r w:rsidRPr="00AF244E">
              <w:rPr>
                <w:rFonts w:eastAsia="Calibri"/>
                <w:b/>
                <w:lang w:val="ro-MD" w:eastAsia="en-US"/>
              </w:rPr>
              <w:t>Lot nr. 8</w:t>
            </w:r>
          </w:p>
        </w:tc>
      </w:tr>
      <w:tr w:rsidR="0057064E" w:rsidRPr="00C468DB" w14:paraId="0C4ED8E2" w14:textId="77777777" w:rsidTr="00E5211A">
        <w:trPr>
          <w:trHeight w:val="1640"/>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20F0BF0" w14:textId="77777777" w:rsidR="0057064E" w:rsidRPr="0057064E" w:rsidRDefault="0057064E" w:rsidP="0057064E">
            <w:pPr>
              <w:rPr>
                <w:rFonts w:eastAsia="Calibri"/>
                <w:sz w:val="22"/>
                <w:szCs w:val="22"/>
                <w:lang w:val="ro-MD" w:eastAsia="en-US"/>
              </w:rPr>
            </w:pPr>
            <w:r w:rsidRPr="0057064E">
              <w:rPr>
                <w:rFonts w:eastAsia="Calibri"/>
                <w:sz w:val="22"/>
                <w:szCs w:val="22"/>
                <w:lang w:val="ro-MD" w:eastAsia="en-US"/>
              </w:rPr>
              <w:t>8</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649AC49" w14:textId="77777777" w:rsidR="0057064E" w:rsidRPr="00AF244E" w:rsidRDefault="0057064E" w:rsidP="0057064E">
            <w:pPr>
              <w:rPr>
                <w:rFonts w:eastAsia="Calibri"/>
                <w:lang w:val="en-US" w:eastAsia="en-US"/>
              </w:rPr>
            </w:pPr>
            <w:r w:rsidRPr="00AF244E">
              <w:rPr>
                <w:rFonts w:eastAsia="Calibri"/>
                <w:lang w:val="ro-MD" w:eastAsia="en-US"/>
              </w:rPr>
              <w:t>39831200-8 </w:t>
            </w:r>
          </w:p>
        </w:tc>
        <w:tc>
          <w:tcPr>
            <w:tcW w:w="14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3634BE7" w14:textId="77777777" w:rsidR="0057064E" w:rsidRPr="00AF244E" w:rsidRDefault="0057064E" w:rsidP="0057064E">
            <w:pPr>
              <w:rPr>
                <w:rFonts w:eastAsia="Calibri"/>
                <w:lang w:val="ro-MD" w:eastAsia="en-US"/>
              </w:rPr>
            </w:pPr>
            <w:r w:rsidRPr="00AF244E">
              <w:rPr>
                <w:rFonts w:eastAsia="Calibri"/>
                <w:lang w:val="ro-MD" w:eastAsia="en-US"/>
              </w:rPr>
              <w:t>Cremă pentru curățat suprafețele</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363BF86" w14:textId="77777777" w:rsidR="0057064E" w:rsidRPr="00AF244E" w:rsidRDefault="0057064E" w:rsidP="0057064E">
            <w:pPr>
              <w:rPr>
                <w:rFonts w:eastAsia="Calibri"/>
                <w:lang w:val="ro-MD" w:eastAsia="en-US"/>
              </w:rPr>
            </w:pPr>
            <w:r w:rsidRPr="00AF244E">
              <w:rPr>
                <w:rFonts w:eastAsia="Calibri"/>
                <w:lang w:val="ro-MD" w:eastAsia="en-US"/>
              </w:rPr>
              <w:t>buc</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4B75305" w14:textId="64D56134" w:rsidR="0057064E" w:rsidRPr="00AF244E" w:rsidRDefault="00E5211A" w:rsidP="0057064E">
            <w:pPr>
              <w:rPr>
                <w:rFonts w:eastAsia="Calibri"/>
                <w:lang w:val="ro-MD" w:eastAsia="en-US"/>
              </w:rPr>
            </w:pPr>
            <w:r>
              <w:rPr>
                <w:rFonts w:eastAsia="Calibri"/>
                <w:lang w:val="ro-MD" w:eastAsia="en-US"/>
              </w:rPr>
              <w:t>2600</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7F8AA66" w14:textId="77777777" w:rsidR="0057064E" w:rsidRPr="00AF244E" w:rsidRDefault="0057064E" w:rsidP="0057064E">
            <w:pPr>
              <w:rPr>
                <w:rFonts w:eastAsia="Calibri"/>
                <w:lang w:val="ro-MD" w:eastAsia="en-US"/>
              </w:rPr>
            </w:pPr>
            <w:r w:rsidRPr="00AF244E">
              <w:rPr>
                <w:rFonts w:eastAsia="Calibri"/>
                <w:lang w:val="ro-MD" w:eastAsia="en-US"/>
              </w:rPr>
              <w:t>Cremă pentru curățat suprafețele.</w:t>
            </w:r>
          </w:p>
          <w:p w14:paraId="19AE051E" w14:textId="77777777" w:rsidR="0057064E" w:rsidRPr="00AF244E" w:rsidRDefault="0057064E" w:rsidP="0057064E">
            <w:pPr>
              <w:rPr>
                <w:rFonts w:eastAsia="Calibri"/>
                <w:lang w:val="ro-MD" w:eastAsia="en-US"/>
              </w:rPr>
            </w:pPr>
            <w:r w:rsidRPr="00AF244E">
              <w:rPr>
                <w:rFonts w:eastAsia="Calibri"/>
                <w:lang w:val="ro-MD" w:eastAsia="en-US"/>
              </w:rPr>
              <w:t xml:space="preserve"> Capacitatea: 500 ml. Tip: Parfumat. (buc) ”Echivalent cu  crema CIF”. Toxicitatea produsului în conformitate cu directiva 99/45 Consiliul Europei. </w:t>
            </w:r>
          </w:p>
          <w:p w14:paraId="4406FF54" w14:textId="77777777" w:rsidR="0057064E" w:rsidRPr="00AF244E" w:rsidRDefault="0057064E" w:rsidP="0057064E">
            <w:pPr>
              <w:rPr>
                <w:rFonts w:eastAsia="Calibri"/>
                <w:lang w:val="ro-MD" w:eastAsia="en-US"/>
              </w:rPr>
            </w:pPr>
            <w:r w:rsidRPr="00AF244E">
              <w:rPr>
                <w:rFonts w:eastAsia="Calibri"/>
                <w:lang w:val="ro-MD" w:eastAsia="en-US"/>
              </w:rPr>
              <w:t>AMBALAT de producător în condiții de fabrică.</w:t>
            </w:r>
          </w:p>
          <w:p w14:paraId="5B7E1287" w14:textId="77777777" w:rsidR="0057064E" w:rsidRPr="00AF244E" w:rsidRDefault="0057064E" w:rsidP="0057064E">
            <w:pPr>
              <w:rPr>
                <w:rFonts w:eastAsia="Calibri"/>
                <w:lang w:val="ro-MD" w:eastAsia="en-US"/>
              </w:rPr>
            </w:pPr>
            <w:r w:rsidRPr="00AF244E">
              <w:rPr>
                <w:rFonts w:eastAsia="Calibri"/>
                <w:lang w:val="ro-MD" w:eastAsia="en-US"/>
              </w:rPr>
              <w:t xml:space="preserve">Livrarea la sediu instituțiilor până la depozit în termen de </w:t>
            </w:r>
            <w:r w:rsidR="001736B0" w:rsidRPr="00AF244E">
              <w:rPr>
                <w:rFonts w:eastAsia="Calibri"/>
                <w:lang w:val="ro-MD" w:eastAsia="en-US"/>
              </w:rPr>
              <w:t>30</w:t>
            </w:r>
            <w:r w:rsidRPr="00AF244E">
              <w:rPr>
                <w:rFonts w:eastAsia="Calibri"/>
                <w:lang w:val="ro-MD" w:eastAsia="en-US"/>
              </w:rPr>
              <w:t xml:space="preserve"> zile.  </w:t>
            </w:r>
          </w:p>
          <w:p w14:paraId="0E99BD28" w14:textId="77777777" w:rsidR="0057064E" w:rsidRPr="00AF244E" w:rsidRDefault="0057064E" w:rsidP="0057064E">
            <w:pPr>
              <w:rPr>
                <w:rFonts w:eastAsia="Calibri"/>
                <w:lang w:val="ro-MD" w:eastAsia="en-US"/>
              </w:rPr>
            </w:pPr>
            <w:r w:rsidRPr="00AF244E">
              <w:rPr>
                <w:rFonts w:eastAsia="Calibri"/>
                <w:lang w:val="ro-MD" w:eastAsia="en-US"/>
              </w:rPr>
              <w:t xml:space="preserve"> OE va propune prețul pentru bucată. Termen de valabilitate a produsului este de minim un an din momentul livrării la sediul instituțiilor.</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AFA6187" w14:textId="77777777" w:rsidR="0057064E" w:rsidRPr="00AF244E" w:rsidRDefault="0057064E" w:rsidP="0057064E">
            <w:pPr>
              <w:rPr>
                <w:rFonts w:eastAsia="Calibri"/>
                <w:lang w:val="ro-MD" w:eastAsia="en-US"/>
              </w:rPr>
            </w:pPr>
          </w:p>
          <w:p w14:paraId="327C4226" w14:textId="77777777" w:rsidR="0057064E" w:rsidRPr="00AF244E" w:rsidRDefault="0057064E" w:rsidP="0057064E">
            <w:pPr>
              <w:rPr>
                <w:rFonts w:eastAsia="Calibri"/>
                <w:lang w:val="ro-MD" w:eastAsia="en-US"/>
              </w:rPr>
            </w:pPr>
          </w:p>
          <w:p w14:paraId="640277EE" w14:textId="77777777" w:rsidR="0057064E" w:rsidRPr="00AF244E" w:rsidRDefault="0057064E" w:rsidP="0057064E">
            <w:pPr>
              <w:rPr>
                <w:rFonts w:eastAsia="Calibri"/>
                <w:lang w:val="ro-MD" w:eastAsia="en-US"/>
              </w:rPr>
            </w:pPr>
          </w:p>
          <w:p w14:paraId="4DBFD448" w14:textId="77777777" w:rsidR="0057064E" w:rsidRPr="00AF244E" w:rsidRDefault="0057064E" w:rsidP="0057064E">
            <w:pPr>
              <w:rPr>
                <w:rFonts w:eastAsia="Calibri"/>
                <w:lang w:val="ro-MD" w:eastAsia="en-US"/>
              </w:rPr>
            </w:pPr>
          </w:p>
          <w:p w14:paraId="4A146AB7" w14:textId="45B7A143" w:rsidR="0057064E" w:rsidRPr="00E5211A" w:rsidRDefault="00E5211A" w:rsidP="00F76AE8">
            <w:pPr>
              <w:rPr>
                <w:rFonts w:eastAsia="Calibri"/>
                <w:b/>
                <w:bCs/>
                <w:lang w:val="ro-MD" w:eastAsia="en-US"/>
              </w:rPr>
            </w:pPr>
            <w:r w:rsidRPr="00E5211A">
              <w:rPr>
                <w:rFonts w:eastAsia="Calibri"/>
                <w:b/>
                <w:bCs/>
                <w:lang w:val="ro-MD" w:eastAsia="en-US"/>
              </w:rPr>
              <w:t>44417</w:t>
            </w:r>
          </w:p>
        </w:tc>
      </w:tr>
      <w:tr w:rsidR="0057064E" w:rsidRPr="0057064E" w14:paraId="6B8BC917" w14:textId="77777777" w:rsidTr="00621FBC">
        <w:trPr>
          <w:trHeight w:val="58"/>
        </w:trPr>
        <w:tc>
          <w:tcPr>
            <w:tcW w:w="1006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7E306E1" w14:textId="77777777" w:rsidR="0057064E" w:rsidRPr="00AF244E" w:rsidRDefault="0057064E" w:rsidP="0057064E">
            <w:pPr>
              <w:jc w:val="center"/>
              <w:rPr>
                <w:rFonts w:eastAsia="Calibri"/>
                <w:b/>
                <w:lang w:val="ro-MD" w:eastAsia="en-US"/>
              </w:rPr>
            </w:pPr>
            <w:r w:rsidRPr="00AF244E">
              <w:rPr>
                <w:rFonts w:eastAsia="Calibri"/>
                <w:b/>
                <w:lang w:val="ro-MD" w:eastAsia="en-US"/>
              </w:rPr>
              <w:t>Lot nr. 9</w:t>
            </w:r>
          </w:p>
        </w:tc>
      </w:tr>
      <w:tr w:rsidR="0057064E" w:rsidRPr="00C468DB" w14:paraId="0D37BCC6" w14:textId="77777777" w:rsidTr="00E5211A">
        <w:trPr>
          <w:trHeight w:val="567"/>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CAE7203" w14:textId="77777777" w:rsidR="0057064E" w:rsidRPr="0057064E" w:rsidRDefault="0057064E" w:rsidP="0057064E">
            <w:pPr>
              <w:rPr>
                <w:rFonts w:eastAsia="Calibri"/>
                <w:sz w:val="22"/>
                <w:szCs w:val="22"/>
                <w:lang w:val="ro-MD" w:eastAsia="en-US"/>
              </w:rPr>
            </w:pPr>
            <w:r w:rsidRPr="0057064E">
              <w:rPr>
                <w:rFonts w:eastAsia="Calibri"/>
                <w:sz w:val="22"/>
                <w:szCs w:val="22"/>
                <w:lang w:val="ro-MD" w:eastAsia="en-US"/>
              </w:rPr>
              <w:t>9</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B58C443" w14:textId="77777777" w:rsidR="0057064E" w:rsidRPr="00AF244E" w:rsidRDefault="0057064E" w:rsidP="0057064E">
            <w:pPr>
              <w:rPr>
                <w:rFonts w:eastAsia="Calibri"/>
                <w:lang w:val="en-US" w:eastAsia="en-US"/>
              </w:rPr>
            </w:pPr>
            <w:r w:rsidRPr="00AF244E">
              <w:rPr>
                <w:rFonts w:eastAsia="Calibri"/>
                <w:lang w:val="ro-MD" w:eastAsia="en-US"/>
              </w:rPr>
              <w:t>39831200-8 </w:t>
            </w:r>
          </w:p>
        </w:tc>
        <w:tc>
          <w:tcPr>
            <w:tcW w:w="14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76E4331" w14:textId="77777777" w:rsidR="0057064E" w:rsidRPr="00AF244E" w:rsidRDefault="0057064E" w:rsidP="0057064E">
            <w:pPr>
              <w:rPr>
                <w:rFonts w:eastAsia="Calibri"/>
                <w:lang w:val="ro-MD" w:eastAsia="en-US"/>
              </w:rPr>
            </w:pPr>
            <w:r w:rsidRPr="00AF244E">
              <w:rPr>
                <w:rFonts w:eastAsia="Calibri"/>
                <w:lang w:val="ro-MD" w:eastAsia="en-US"/>
              </w:rPr>
              <w:t>Soluție pentru geamuri</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C146439" w14:textId="77777777" w:rsidR="0057064E" w:rsidRPr="00AF244E" w:rsidRDefault="0057064E" w:rsidP="0057064E">
            <w:pPr>
              <w:rPr>
                <w:rFonts w:eastAsia="Calibri"/>
                <w:lang w:val="ro-MD" w:eastAsia="en-US"/>
              </w:rPr>
            </w:pPr>
            <w:r w:rsidRPr="00AF244E">
              <w:rPr>
                <w:rFonts w:eastAsia="Calibri"/>
                <w:lang w:val="ro-MD" w:eastAsia="en-US"/>
              </w:rPr>
              <w:t>buc</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555CC1A" w14:textId="2694ADD5" w:rsidR="0057064E" w:rsidRPr="00AF244E" w:rsidRDefault="00E5211A" w:rsidP="0057064E">
            <w:pPr>
              <w:rPr>
                <w:rFonts w:eastAsia="Calibri"/>
                <w:lang w:val="ro-MD" w:eastAsia="en-US"/>
              </w:rPr>
            </w:pPr>
            <w:r>
              <w:rPr>
                <w:rFonts w:eastAsia="Calibri"/>
                <w:lang w:val="ro-MD" w:eastAsia="en-US"/>
              </w:rPr>
              <w:t>1757</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783E2C7" w14:textId="77777777" w:rsidR="0057064E" w:rsidRPr="00AF244E" w:rsidRDefault="0057064E" w:rsidP="0057064E">
            <w:pPr>
              <w:rPr>
                <w:rFonts w:eastAsia="Calibri"/>
                <w:lang w:val="ro-MD" w:eastAsia="en-US"/>
              </w:rPr>
            </w:pPr>
            <w:r w:rsidRPr="00AF244E">
              <w:rPr>
                <w:rFonts w:eastAsia="Calibri"/>
                <w:lang w:val="ro-MD" w:eastAsia="en-US"/>
              </w:rPr>
              <w:t xml:space="preserve">Soluție pentru geamuri. Tip produs: Spray parfumat cu pulverizator. Fără miros stringent. Cantitatea 750 ml (buc). </w:t>
            </w:r>
          </w:p>
          <w:p w14:paraId="599FC442" w14:textId="77777777" w:rsidR="0057064E" w:rsidRPr="00AF244E" w:rsidRDefault="0057064E" w:rsidP="0057064E">
            <w:pPr>
              <w:rPr>
                <w:rFonts w:eastAsia="Calibri"/>
                <w:lang w:val="ro-MD" w:eastAsia="en-US"/>
              </w:rPr>
            </w:pPr>
            <w:r w:rsidRPr="00AF244E">
              <w:rPr>
                <w:rFonts w:eastAsia="Calibri"/>
                <w:lang w:val="ro-MD" w:eastAsia="en-US"/>
              </w:rPr>
              <w:t xml:space="preserve">AMBALAT de producător în condiții de fabrică. Livrarea la sediu instituțiilor până la depozit în termen de </w:t>
            </w:r>
            <w:r w:rsidR="001736B0" w:rsidRPr="00AF244E">
              <w:rPr>
                <w:rFonts w:eastAsia="Calibri"/>
                <w:lang w:val="ro-MD" w:eastAsia="en-US"/>
              </w:rPr>
              <w:t>30</w:t>
            </w:r>
            <w:r w:rsidRPr="00AF244E">
              <w:rPr>
                <w:rFonts w:eastAsia="Calibri"/>
                <w:lang w:val="ro-MD" w:eastAsia="en-US"/>
              </w:rPr>
              <w:t xml:space="preserve"> zile.  </w:t>
            </w:r>
          </w:p>
          <w:p w14:paraId="6138FB41" w14:textId="77777777" w:rsidR="0057064E" w:rsidRPr="00AF244E" w:rsidRDefault="0057064E" w:rsidP="0057064E">
            <w:pPr>
              <w:rPr>
                <w:rFonts w:eastAsia="Calibri"/>
                <w:lang w:val="ro-MD" w:eastAsia="en-US"/>
              </w:rPr>
            </w:pPr>
            <w:r w:rsidRPr="00AF244E">
              <w:rPr>
                <w:rFonts w:eastAsia="Calibri"/>
                <w:lang w:val="ro-MD" w:eastAsia="en-US"/>
              </w:rPr>
              <w:t xml:space="preserve"> OE va propune prețul pentru bucată. Termen de valabilitate a produsului este de minim un an din momentul livrării la sediul instituțiilor.</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20BE04D" w14:textId="77777777" w:rsidR="0057064E" w:rsidRPr="00AF244E" w:rsidRDefault="0057064E" w:rsidP="0057064E">
            <w:pPr>
              <w:rPr>
                <w:rFonts w:eastAsia="Calibri"/>
                <w:lang w:val="ro-MD" w:eastAsia="en-US"/>
              </w:rPr>
            </w:pPr>
          </w:p>
          <w:p w14:paraId="7CA8D531" w14:textId="77777777" w:rsidR="0057064E" w:rsidRPr="00AF244E" w:rsidRDefault="0057064E" w:rsidP="0057064E">
            <w:pPr>
              <w:rPr>
                <w:rFonts w:eastAsia="Calibri"/>
                <w:lang w:val="ro-MD" w:eastAsia="en-US"/>
              </w:rPr>
            </w:pPr>
          </w:p>
          <w:p w14:paraId="7407B63A" w14:textId="77777777" w:rsidR="0057064E" w:rsidRPr="00AF244E" w:rsidRDefault="0057064E" w:rsidP="0057064E">
            <w:pPr>
              <w:rPr>
                <w:rFonts w:eastAsia="Calibri"/>
                <w:lang w:val="ro-MD" w:eastAsia="en-US"/>
              </w:rPr>
            </w:pPr>
          </w:p>
          <w:p w14:paraId="66E6D1F8" w14:textId="77777777" w:rsidR="0057064E" w:rsidRPr="00AF244E" w:rsidRDefault="0057064E" w:rsidP="0057064E">
            <w:pPr>
              <w:rPr>
                <w:rFonts w:eastAsia="Calibri"/>
                <w:lang w:val="ro-MD" w:eastAsia="en-US"/>
              </w:rPr>
            </w:pPr>
          </w:p>
          <w:p w14:paraId="4011FD85" w14:textId="30039FF7" w:rsidR="0057064E" w:rsidRPr="00E5211A" w:rsidRDefault="00E5211A" w:rsidP="0057064E">
            <w:pPr>
              <w:rPr>
                <w:rFonts w:eastAsia="Calibri"/>
                <w:b/>
                <w:bCs/>
                <w:lang w:val="ro-MD" w:eastAsia="en-US"/>
              </w:rPr>
            </w:pPr>
            <w:r w:rsidRPr="00E5211A">
              <w:rPr>
                <w:rFonts w:eastAsia="Calibri"/>
                <w:b/>
                <w:bCs/>
                <w:lang w:val="ro-MD" w:eastAsia="en-US"/>
              </w:rPr>
              <w:t>18302</w:t>
            </w:r>
          </w:p>
        </w:tc>
      </w:tr>
      <w:tr w:rsidR="0057064E" w:rsidRPr="0057064E" w14:paraId="0DD34A56" w14:textId="77777777" w:rsidTr="00621FBC">
        <w:trPr>
          <w:trHeight w:val="239"/>
        </w:trPr>
        <w:tc>
          <w:tcPr>
            <w:tcW w:w="1006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E51A929" w14:textId="77777777" w:rsidR="0057064E" w:rsidRPr="00AF244E" w:rsidRDefault="0057064E" w:rsidP="0057064E">
            <w:pPr>
              <w:jc w:val="center"/>
              <w:rPr>
                <w:rFonts w:eastAsia="Calibri"/>
                <w:b/>
                <w:lang w:val="ro-MD" w:eastAsia="en-US"/>
              </w:rPr>
            </w:pPr>
            <w:r w:rsidRPr="00AF244E">
              <w:rPr>
                <w:rFonts w:eastAsia="Calibri"/>
                <w:b/>
                <w:lang w:val="ro-MD" w:eastAsia="en-US"/>
              </w:rPr>
              <w:t>Lot nr. 10</w:t>
            </w:r>
          </w:p>
        </w:tc>
      </w:tr>
      <w:tr w:rsidR="00DA5910" w:rsidRPr="00C468DB" w14:paraId="19681D14" w14:textId="77777777" w:rsidTr="00DA5910">
        <w:trPr>
          <w:trHeight w:val="47"/>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DD780CF" w14:textId="77777777" w:rsidR="00DA5910" w:rsidRPr="0057064E" w:rsidRDefault="00DA5910" w:rsidP="0057064E">
            <w:pPr>
              <w:rPr>
                <w:rFonts w:eastAsia="Calibri"/>
                <w:sz w:val="22"/>
                <w:szCs w:val="22"/>
                <w:lang w:val="ro-MD" w:eastAsia="en-US"/>
              </w:rPr>
            </w:pPr>
            <w:r w:rsidRPr="0057064E">
              <w:rPr>
                <w:rFonts w:eastAsia="Calibri"/>
                <w:sz w:val="22"/>
                <w:szCs w:val="22"/>
                <w:lang w:val="ro-MD" w:eastAsia="en-US"/>
              </w:rPr>
              <w:t>10</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F756E8C" w14:textId="327AE03F" w:rsidR="00DA5910" w:rsidRPr="00AF244E" w:rsidRDefault="00DA5910" w:rsidP="0057064E">
            <w:pPr>
              <w:rPr>
                <w:rFonts w:eastAsia="Calibri"/>
                <w:lang w:val="en-US" w:eastAsia="en-US"/>
              </w:rPr>
            </w:pPr>
          </w:p>
        </w:tc>
        <w:tc>
          <w:tcPr>
            <w:tcW w:w="7234"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7098D99" w14:textId="294761AD" w:rsidR="00DA5910" w:rsidRPr="00AF244E" w:rsidRDefault="00DA5910" w:rsidP="00DA5910">
            <w:pPr>
              <w:jc w:val="center"/>
              <w:rPr>
                <w:rFonts w:eastAsia="Calibri"/>
                <w:lang w:val="ro-MD" w:eastAsia="en-US"/>
              </w:rPr>
            </w:pPr>
            <w:r w:rsidRPr="00DA5910">
              <w:rPr>
                <w:rFonts w:eastAsia="Calibri"/>
                <w:color w:val="FF0000"/>
                <w:lang w:val="ro-MD" w:eastAsia="en-US"/>
              </w:rPr>
              <w:t>ANULAT</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DF55FC7" w14:textId="4484C2DC" w:rsidR="00DA5910" w:rsidRPr="00E5211A" w:rsidRDefault="00DA5910" w:rsidP="0057064E">
            <w:pPr>
              <w:rPr>
                <w:rFonts w:eastAsia="Calibri"/>
                <w:b/>
                <w:bCs/>
                <w:lang w:val="ro-MD" w:eastAsia="en-US"/>
              </w:rPr>
            </w:pPr>
          </w:p>
        </w:tc>
      </w:tr>
      <w:tr w:rsidR="0057064E" w:rsidRPr="0057064E" w14:paraId="3781F8EC" w14:textId="77777777" w:rsidTr="00621FBC">
        <w:trPr>
          <w:trHeight w:val="299"/>
        </w:trPr>
        <w:tc>
          <w:tcPr>
            <w:tcW w:w="1006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A303C31" w14:textId="77777777" w:rsidR="0057064E" w:rsidRPr="00AF244E" w:rsidRDefault="0057064E" w:rsidP="0057064E">
            <w:pPr>
              <w:jc w:val="center"/>
              <w:rPr>
                <w:rFonts w:eastAsia="Calibri"/>
                <w:b/>
                <w:lang w:val="ro-MD" w:eastAsia="en-US"/>
              </w:rPr>
            </w:pPr>
            <w:r w:rsidRPr="00AF244E">
              <w:rPr>
                <w:rFonts w:eastAsia="Calibri"/>
                <w:b/>
                <w:lang w:val="ro-MD" w:eastAsia="en-US"/>
              </w:rPr>
              <w:t>Lot nr.11</w:t>
            </w:r>
          </w:p>
        </w:tc>
      </w:tr>
      <w:tr w:rsidR="0057064E" w:rsidRPr="00C468DB" w14:paraId="0A54D09A" w14:textId="77777777" w:rsidTr="00E5211A">
        <w:trPr>
          <w:trHeight w:val="567"/>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0373667" w14:textId="77777777" w:rsidR="0057064E" w:rsidRPr="0057064E" w:rsidRDefault="0057064E" w:rsidP="0057064E">
            <w:pPr>
              <w:rPr>
                <w:rFonts w:eastAsia="Calibri"/>
                <w:sz w:val="22"/>
                <w:szCs w:val="22"/>
                <w:lang w:val="ro-MD" w:eastAsia="en-US"/>
              </w:rPr>
            </w:pPr>
            <w:r w:rsidRPr="0057064E">
              <w:rPr>
                <w:rFonts w:eastAsia="Calibri"/>
                <w:sz w:val="22"/>
                <w:szCs w:val="22"/>
                <w:lang w:val="ro-MD" w:eastAsia="en-US"/>
              </w:rPr>
              <w:t>11</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12EB787" w14:textId="77777777" w:rsidR="0057064E" w:rsidRPr="00AF244E" w:rsidRDefault="0057064E" w:rsidP="0057064E">
            <w:pPr>
              <w:rPr>
                <w:rFonts w:eastAsia="Calibri"/>
                <w:lang w:val="ro-MD" w:eastAsia="en-US"/>
              </w:rPr>
            </w:pPr>
            <w:r w:rsidRPr="00AF244E">
              <w:rPr>
                <w:rFonts w:eastAsia="Calibri"/>
                <w:lang w:val="ro-MD" w:eastAsia="en-US"/>
              </w:rPr>
              <w:t>39831200-8 </w:t>
            </w:r>
          </w:p>
        </w:tc>
        <w:tc>
          <w:tcPr>
            <w:tcW w:w="14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8439307" w14:textId="77777777" w:rsidR="0057064E" w:rsidRPr="00AF244E" w:rsidRDefault="0057064E" w:rsidP="0057064E">
            <w:pPr>
              <w:rPr>
                <w:rFonts w:eastAsia="Calibri"/>
                <w:lang w:val="ro-MD" w:eastAsia="en-US"/>
              </w:rPr>
            </w:pPr>
            <w:r w:rsidRPr="00AF244E">
              <w:rPr>
                <w:rFonts w:eastAsia="Calibri"/>
                <w:lang w:val="ro-MD" w:eastAsia="en-US"/>
              </w:rPr>
              <w:t>Lichid pentru podele</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36C5D59" w14:textId="77777777" w:rsidR="0057064E" w:rsidRPr="00AF244E" w:rsidRDefault="0057064E" w:rsidP="0057064E">
            <w:pPr>
              <w:rPr>
                <w:rFonts w:eastAsia="Calibri"/>
                <w:lang w:val="ro-MD" w:eastAsia="en-US"/>
              </w:rPr>
            </w:pPr>
            <w:r w:rsidRPr="00AF244E">
              <w:rPr>
                <w:rFonts w:eastAsia="Calibri"/>
                <w:lang w:val="ro-MD" w:eastAsia="en-US"/>
              </w:rPr>
              <w:t>buc</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F45BEB9" w14:textId="37B7BDBC" w:rsidR="0057064E" w:rsidRPr="00AF244E" w:rsidRDefault="00E5211A" w:rsidP="0057064E">
            <w:pPr>
              <w:rPr>
                <w:rFonts w:eastAsia="Calibri"/>
                <w:lang w:val="ro-MD" w:eastAsia="en-US"/>
              </w:rPr>
            </w:pPr>
            <w:r>
              <w:rPr>
                <w:rFonts w:eastAsia="Calibri"/>
                <w:lang w:val="ro-MD" w:eastAsia="en-US"/>
              </w:rPr>
              <w:t>5644</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1B2C387" w14:textId="77777777" w:rsidR="0057064E" w:rsidRPr="00AF244E" w:rsidRDefault="0057064E" w:rsidP="0057064E">
            <w:pPr>
              <w:rPr>
                <w:rFonts w:eastAsia="Calibri"/>
                <w:lang w:val="ro-RO" w:eastAsia="en-US"/>
              </w:rPr>
            </w:pPr>
            <w:r w:rsidRPr="00AF244E">
              <w:rPr>
                <w:rFonts w:eastAsia="Calibri"/>
                <w:lang w:val="ro-MD" w:eastAsia="en-US"/>
              </w:rPr>
              <w:t>Lichid pentru podele.</w:t>
            </w:r>
            <w:r w:rsidRPr="00AF244E">
              <w:rPr>
                <w:rFonts w:eastAsia="Calibri"/>
                <w:color w:val="333333"/>
                <w:shd w:val="clear" w:color="auto" w:fill="FFFFFF"/>
                <w:lang w:val="en-US" w:eastAsia="en-US"/>
              </w:rPr>
              <w:t xml:space="preserve"> </w:t>
            </w:r>
            <w:r w:rsidRPr="00AF244E">
              <w:rPr>
                <w:rFonts w:eastAsia="Calibri"/>
                <w:lang w:val="ro-RO" w:eastAsia="en-US"/>
              </w:rPr>
              <w:t>Curăță bine suprafețele de: laminat, vinil, linoleum, ceramică și podele din lemn lavabile sau lăcuite.</w:t>
            </w:r>
          </w:p>
          <w:p w14:paraId="220409DB" w14:textId="77777777" w:rsidR="0057064E" w:rsidRPr="00AF244E" w:rsidRDefault="0057064E" w:rsidP="0057064E">
            <w:pPr>
              <w:rPr>
                <w:rFonts w:eastAsia="Calibri"/>
                <w:lang w:val="ro-MD" w:eastAsia="en-US"/>
              </w:rPr>
            </w:pPr>
            <w:r w:rsidRPr="00AF244E">
              <w:rPr>
                <w:rFonts w:eastAsia="Calibri"/>
                <w:lang w:val="ro-RO" w:eastAsia="en-US"/>
              </w:rPr>
              <w:t xml:space="preserve">Tip: Lichid </w:t>
            </w:r>
            <w:r w:rsidRPr="00AF244E">
              <w:rPr>
                <w:rFonts w:eastAsia="Calibri"/>
                <w:lang w:val="ro-MD" w:eastAsia="en-US"/>
              </w:rPr>
              <w:t>parfumat fără clor și Fără miros stringent.</w:t>
            </w:r>
          </w:p>
          <w:p w14:paraId="0FFADB0C" w14:textId="77777777" w:rsidR="0057064E" w:rsidRPr="00AF244E" w:rsidRDefault="0057064E" w:rsidP="0057064E">
            <w:pPr>
              <w:rPr>
                <w:rFonts w:eastAsia="Calibri"/>
                <w:lang w:val="ro-MD" w:eastAsia="en-US"/>
              </w:rPr>
            </w:pPr>
            <w:r w:rsidRPr="00AF244E">
              <w:rPr>
                <w:rFonts w:eastAsia="Calibri"/>
                <w:lang w:val="ro-MD" w:eastAsia="en-US"/>
              </w:rPr>
              <w:t>Capacitatea:1litru.</w:t>
            </w:r>
          </w:p>
          <w:p w14:paraId="25B20F96" w14:textId="77777777" w:rsidR="0057064E" w:rsidRPr="00AF244E" w:rsidRDefault="0057064E" w:rsidP="0057064E">
            <w:pPr>
              <w:rPr>
                <w:rFonts w:eastAsia="Calibri"/>
                <w:lang w:val="ro-MD" w:eastAsia="en-US"/>
              </w:rPr>
            </w:pPr>
            <w:r w:rsidRPr="00AF244E">
              <w:rPr>
                <w:rFonts w:eastAsia="Calibri"/>
                <w:lang w:val="ro-MD" w:eastAsia="en-US"/>
              </w:rPr>
              <w:lastRenderedPageBreak/>
              <w:t>Destinație :Pentru spălarea  podelelor (buc).</w:t>
            </w:r>
          </w:p>
          <w:p w14:paraId="3B0CB81F" w14:textId="77777777" w:rsidR="0057064E" w:rsidRPr="00AF244E" w:rsidRDefault="0057064E" w:rsidP="0057064E">
            <w:pPr>
              <w:rPr>
                <w:rFonts w:eastAsia="Calibri"/>
                <w:lang w:val="ro-MD" w:eastAsia="en-US"/>
              </w:rPr>
            </w:pPr>
            <w:r w:rsidRPr="00AF244E">
              <w:rPr>
                <w:rFonts w:eastAsia="Calibri"/>
                <w:lang w:val="ro-MD" w:eastAsia="en-US"/>
              </w:rPr>
              <w:t xml:space="preserve">AMBALAT de producător în condiții de fabrică. Livrarea la sediu instituțiilor până la depozit în termen de </w:t>
            </w:r>
            <w:r w:rsidR="001736B0" w:rsidRPr="00AF244E">
              <w:rPr>
                <w:rFonts w:eastAsia="Calibri"/>
                <w:lang w:val="ro-MD" w:eastAsia="en-US"/>
              </w:rPr>
              <w:t>30</w:t>
            </w:r>
            <w:r w:rsidRPr="00AF244E">
              <w:rPr>
                <w:rFonts w:eastAsia="Calibri"/>
                <w:lang w:val="ro-MD" w:eastAsia="en-US"/>
              </w:rPr>
              <w:t xml:space="preserve"> zile.</w:t>
            </w:r>
          </w:p>
          <w:p w14:paraId="720053CD" w14:textId="77777777" w:rsidR="0057064E" w:rsidRPr="00AF244E" w:rsidRDefault="0057064E" w:rsidP="0057064E">
            <w:pPr>
              <w:rPr>
                <w:rFonts w:eastAsia="Calibri"/>
                <w:lang w:val="ro-MD" w:eastAsia="en-US"/>
              </w:rPr>
            </w:pPr>
            <w:r w:rsidRPr="00AF244E">
              <w:rPr>
                <w:rFonts w:eastAsia="Calibri"/>
                <w:lang w:val="ro-MD" w:eastAsia="en-US"/>
              </w:rPr>
              <w:t>Termen de valabilitate a produsului este de minim un an din momentul livrării la sediul instituțiilor.</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C03B369" w14:textId="77777777" w:rsidR="0057064E" w:rsidRPr="00B147DC" w:rsidRDefault="0057064E" w:rsidP="0057064E">
            <w:pPr>
              <w:rPr>
                <w:rFonts w:eastAsia="Calibri"/>
                <w:lang w:val="en-US" w:eastAsia="en-US"/>
              </w:rPr>
            </w:pPr>
          </w:p>
          <w:p w14:paraId="6ECEB078" w14:textId="118787F0" w:rsidR="00490589" w:rsidRPr="00E5211A" w:rsidRDefault="00E5211A" w:rsidP="0057064E">
            <w:pPr>
              <w:rPr>
                <w:rFonts w:eastAsia="Calibri"/>
                <w:b/>
                <w:bCs/>
                <w:lang w:val="ro-MD" w:eastAsia="en-US"/>
              </w:rPr>
            </w:pPr>
            <w:r w:rsidRPr="00E5211A">
              <w:rPr>
                <w:rFonts w:eastAsia="Calibri"/>
                <w:b/>
                <w:bCs/>
                <w:lang w:val="ro-MD" w:eastAsia="en-US"/>
              </w:rPr>
              <w:t>42330</w:t>
            </w:r>
          </w:p>
        </w:tc>
      </w:tr>
      <w:tr w:rsidR="0057064E" w:rsidRPr="0057064E" w14:paraId="2FF325BC" w14:textId="77777777" w:rsidTr="00621FBC">
        <w:trPr>
          <w:trHeight w:val="225"/>
        </w:trPr>
        <w:tc>
          <w:tcPr>
            <w:tcW w:w="1006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2D351B9" w14:textId="77777777" w:rsidR="0057064E" w:rsidRPr="00AF244E" w:rsidRDefault="0057064E" w:rsidP="0057064E">
            <w:pPr>
              <w:jc w:val="center"/>
              <w:rPr>
                <w:rFonts w:eastAsia="Calibri"/>
                <w:b/>
                <w:lang w:val="ro-MD" w:eastAsia="en-US"/>
              </w:rPr>
            </w:pPr>
            <w:r w:rsidRPr="00AF244E">
              <w:rPr>
                <w:rFonts w:eastAsia="Calibri"/>
                <w:b/>
                <w:lang w:val="ro-MD" w:eastAsia="en-US"/>
              </w:rPr>
              <w:t>Lot nr. 12</w:t>
            </w:r>
          </w:p>
        </w:tc>
      </w:tr>
      <w:tr w:rsidR="0057064E" w:rsidRPr="00C468DB" w14:paraId="016A76BA" w14:textId="77777777" w:rsidTr="00DB0F80">
        <w:trPr>
          <w:trHeight w:val="567"/>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DFB7D22" w14:textId="77777777" w:rsidR="0057064E" w:rsidRPr="0057064E" w:rsidRDefault="0057064E" w:rsidP="0057064E">
            <w:pPr>
              <w:rPr>
                <w:rFonts w:eastAsia="Calibri"/>
                <w:sz w:val="22"/>
                <w:szCs w:val="22"/>
                <w:lang w:val="ro-MD" w:eastAsia="en-US"/>
              </w:rPr>
            </w:pPr>
            <w:r w:rsidRPr="0057064E">
              <w:rPr>
                <w:rFonts w:eastAsia="Calibri"/>
                <w:sz w:val="22"/>
                <w:szCs w:val="22"/>
                <w:lang w:val="ro-MD" w:eastAsia="en-US"/>
              </w:rPr>
              <w:t>12</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3FC410A" w14:textId="77777777" w:rsidR="0057064E" w:rsidRPr="00AF244E" w:rsidRDefault="0057064E" w:rsidP="0057064E">
            <w:pPr>
              <w:rPr>
                <w:rFonts w:eastAsia="Calibri"/>
                <w:lang w:val="ro-MD" w:eastAsia="en-US"/>
              </w:rPr>
            </w:pPr>
            <w:r w:rsidRPr="00AF244E">
              <w:rPr>
                <w:rFonts w:eastAsia="Calibri"/>
                <w:lang w:val="ro-MD" w:eastAsia="en-US"/>
              </w:rPr>
              <w:t>39831200-8 </w:t>
            </w:r>
          </w:p>
        </w:tc>
        <w:tc>
          <w:tcPr>
            <w:tcW w:w="14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F58059C" w14:textId="77777777" w:rsidR="0057064E" w:rsidRPr="00AF244E" w:rsidRDefault="0057064E" w:rsidP="0057064E">
            <w:pPr>
              <w:rPr>
                <w:rFonts w:eastAsia="Calibri"/>
                <w:lang w:val="ro-MD" w:eastAsia="en-US"/>
              </w:rPr>
            </w:pPr>
            <w:r w:rsidRPr="00AF244E">
              <w:rPr>
                <w:rFonts w:eastAsia="Calibri"/>
                <w:lang w:val="ro-MD" w:eastAsia="en-US"/>
              </w:rPr>
              <w:t>Praf de curățat</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EDBF781" w14:textId="77777777" w:rsidR="0057064E" w:rsidRPr="00AF244E" w:rsidRDefault="0057064E" w:rsidP="0057064E">
            <w:pPr>
              <w:rPr>
                <w:rFonts w:eastAsia="Calibri"/>
                <w:lang w:val="ro-MD" w:eastAsia="en-US"/>
              </w:rPr>
            </w:pPr>
            <w:r w:rsidRPr="00AF244E">
              <w:rPr>
                <w:rFonts w:eastAsia="Calibri"/>
                <w:lang w:val="ro-MD" w:eastAsia="en-US"/>
              </w:rPr>
              <w:t>buc</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7B2F4CB" w14:textId="3317769B" w:rsidR="0057064E" w:rsidRPr="00AF244E" w:rsidRDefault="00DB0F80" w:rsidP="0057064E">
            <w:pPr>
              <w:rPr>
                <w:rFonts w:eastAsia="Calibri"/>
                <w:lang w:val="ro-MD" w:eastAsia="en-US"/>
              </w:rPr>
            </w:pPr>
            <w:r>
              <w:rPr>
                <w:rFonts w:eastAsia="Calibri"/>
                <w:lang w:val="ro-MD" w:eastAsia="en-US"/>
              </w:rPr>
              <w:t>3937</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765DCEC" w14:textId="77777777" w:rsidR="0057064E" w:rsidRPr="00AF244E" w:rsidRDefault="0057064E" w:rsidP="0057064E">
            <w:pPr>
              <w:rPr>
                <w:rFonts w:eastAsia="Calibri"/>
                <w:lang w:val="ro-MD" w:eastAsia="en-US"/>
              </w:rPr>
            </w:pPr>
            <w:r w:rsidRPr="00AF244E">
              <w:rPr>
                <w:rFonts w:eastAsia="Calibri"/>
                <w:lang w:val="ro-MD" w:eastAsia="en-US"/>
              </w:rPr>
              <w:t xml:space="preserve">Praf de curățat. Textura: Pudră. Caracteristici: Efect antibacterian, efect de albire. Îndepărtează depunerile de calcar, grăsime. Nu deteriorează suprafața. Fără miros stringent. Greutatea : 500gr(buc.) ambalat în cutii de plastic. </w:t>
            </w:r>
          </w:p>
          <w:p w14:paraId="29D92706" w14:textId="77777777" w:rsidR="0057064E" w:rsidRPr="00AF244E" w:rsidRDefault="0057064E" w:rsidP="0057064E">
            <w:pPr>
              <w:rPr>
                <w:rFonts w:eastAsia="Calibri"/>
                <w:lang w:val="ro-MD" w:eastAsia="en-US"/>
              </w:rPr>
            </w:pPr>
            <w:r w:rsidRPr="00AF244E">
              <w:rPr>
                <w:rFonts w:eastAsia="Calibri"/>
                <w:lang w:val="ro-MD" w:eastAsia="en-US"/>
              </w:rPr>
              <w:t xml:space="preserve">AMBALAT de producător în condiții de fabrică. Livrarea la sediu instituțiilor până la depozit în termen de </w:t>
            </w:r>
            <w:r w:rsidR="001736B0" w:rsidRPr="00AF244E">
              <w:rPr>
                <w:rFonts w:eastAsia="Calibri"/>
                <w:lang w:val="ro-MD" w:eastAsia="en-US"/>
              </w:rPr>
              <w:t>30</w:t>
            </w:r>
            <w:r w:rsidRPr="00AF244E">
              <w:rPr>
                <w:rFonts w:eastAsia="Calibri"/>
                <w:lang w:val="ro-MD" w:eastAsia="en-US"/>
              </w:rPr>
              <w:t xml:space="preserve"> zile.   OE va propune prețul pentru bucată.</w:t>
            </w:r>
          </w:p>
          <w:p w14:paraId="0ABACA21" w14:textId="77777777" w:rsidR="0057064E" w:rsidRPr="00AF244E" w:rsidRDefault="0057064E" w:rsidP="0057064E">
            <w:pPr>
              <w:rPr>
                <w:rFonts w:eastAsia="Calibri"/>
                <w:lang w:val="ro-MD" w:eastAsia="en-US"/>
              </w:rPr>
            </w:pPr>
            <w:r w:rsidRPr="00AF244E">
              <w:rPr>
                <w:rFonts w:eastAsia="Calibri"/>
                <w:lang w:val="ro-MD" w:eastAsia="en-US"/>
              </w:rPr>
              <w:t>Termen de valabilitate a produsului este de minim un an din momentul livrării la sediul instituțiilor.</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AE90943" w14:textId="77777777" w:rsidR="0057064E" w:rsidRPr="00AF244E" w:rsidRDefault="0057064E" w:rsidP="0057064E">
            <w:pPr>
              <w:rPr>
                <w:rFonts w:eastAsia="Calibri"/>
                <w:lang w:val="ro-MD" w:eastAsia="en-US"/>
              </w:rPr>
            </w:pPr>
          </w:p>
          <w:p w14:paraId="19152ECD" w14:textId="77777777" w:rsidR="0057064E" w:rsidRPr="00AF244E" w:rsidRDefault="0057064E" w:rsidP="0057064E">
            <w:pPr>
              <w:rPr>
                <w:rFonts w:eastAsia="Calibri"/>
                <w:lang w:val="ro-MD" w:eastAsia="en-US"/>
              </w:rPr>
            </w:pPr>
          </w:p>
          <w:p w14:paraId="5CB131AF" w14:textId="77777777" w:rsidR="0057064E" w:rsidRPr="00AF244E" w:rsidRDefault="0057064E" w:rsidP="0057064E">
            <w:pPr>
              <w:rPr>
                <w:rFonts w:eastAsia="Calibri"/>
                <w:lang w:val="ro-MD" w:eastAsia="en-US"/>
              </w:rPr>
            </w:pPr>
          </w:p>
          <w:p w14:paraId="14CBDDCB" w14:textId="77777777" w:rsidR="0057064E" w:rsidRPr="00AF244E" w:rsidRDefault="0057064E" w:rsidP="0057064E">
            <w:pPr>
              <w:rPr>
                <w:rFonts w:eastAsia="Calibri"/>
                <w:lang w:val="ro-MD" w:eastAsia="en-US"/>
              </w:rPr>
            </w:pPr>
          </w:p>
          <w:p w14:paraId="1C0B87EE" w14:textId="5BE95DE9" w:rsidR="0057064E" w:rsidRPr="00DB0F80" w:rsidRDefault="00DB0F80" w:rsidP="00F76AE8">
            <w:pPr>
              <w:rPr>
                <w:rFonts w:eastAsia="Calibri"/>
                <w:b/>
                <w:bCs/>
                <w:lang w:val="ro-MD" w:eastAsia="en-US"/>
              </w:rPr>
            </w:pPr>
            <w:r w:rsidRPr="00DB0F80">
              <w:rPr>
                <w:rFonts w:eastAsia="Calibri"/>
                <w:b/>
                <w:bCs/>
                <w:lang w:val="ro-MD" w:eastAsia="en-US"/>
              </w:rPr>
              <w:t>49213</w:t>
            </w:r>
          </w:p>
        </w:tc>
      </w:tr>
      <w:tr w:rsidR="0057064E" w:rsidRPr="0057064E" w14:paraId="3F863D32" w14:textId="77777777" w:rsidTr="00621FBC">
        <w:trPr>
          <w:trHeight w:val="214"/>
        </w:trPr>
        <w:tc>
          <w:tcPr>
            <w:tcW w:w="1006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C597910" w14:textId="77777777" w:rsidR="0057064E" w:rsidRPr="00AF244E" w:rsidRDefault="0057064E" w:rsidP="0057064E">
            <w:pPr>
              <w:jc w:val="center"/>
              <w:rPr>
                <w:rFonts w:eastAsia="Calibri"/>
                <w:b/>
                <w:lang w:val="ro-MD" w:eastAsia="en-US"/>
              </w:rPr>
            </w:pPr>
            <w:r w:rsidRPr="00AF244E">
              <w:rPr>
                <w:rFonts w:eastAsia="Calibri"/>
                <w:b/>
                <w:lang w:val="ro-MD" w:eastAsia="en-US"/>
              </w:rPr>
              <w:t>Lot nr. 13</w:t>
            </w:r>
          </w:p>
        </w:tc>
      </w:tr>
      <w:tr w:rsidR="0057064E" w:rsidRPr="00C468DB" w14:paraId="19CCAA55" w14:textId="77777777" w:rsidTr="00DB0F80">
        <w:trPr>
          <w:trHeight w:val="567"/>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BE67937" w14:textId="77777777" w:rsidR="0057064E" w:rsidRPr="0057064E" w:rsidRDefault="0057064E" w:rsidP="0057064E">
            <w:pPr>
              <w:rPr>
                <w:rFonts w:eastAsia="Calibri"/>
                <w:sz w:val="22"/>
                <w:szCs w:val="22"/>
                <w:lang w:val="ro-MD" w:eastAsia="en-US"/>
              </w:rPr>
            </w:pPr>
            <w:r w:rsidRPr="0057064E">
              <w:rPr>
                <w:rFonts w:eastAsia="Calibri"/>
                <w:sz w:val="22"/>
                <w:szCs w:val="22"/>
                <w:lang w:val="ro-MD" w:eastAsia="en-US"/>
              </w:rPr>
              <w:t>13</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3C4E27B" w14:textId="77777777" w:rsidR="0057064E" w:rsidRPr="00AF244E" w:rsidRDefault="0057064E" w:rsidP="0057064E">
            <w:pPr>
              <w:spacing w:after="160" w:line="259" w:lineRule="auto"/>
              <w:rPr>
                <w:rFonts w:eastAsia="Calibri"/>
                <w:lang w:val="en-US" w:eastAsia="en-US"/>
              </w:rPr>
            </w:pPr>
            <w:r w:rsidRPr="00AF244E">
              <w:rPr>
                <w:rFonts w:eastAsia="Calibri"/>
                <w:lang w:val="ro-MD" w:eastAsia="en-US"/>
              </w:rPr>
              <w:t>39831200-8 </w:t>
            </w:r>
          </w:p>
        </w:tc>
        <w:tc>
          <w:tcPr>
            <w:tcW w:w="14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3318F07" w14:textId="77777777" w:rsidR="0057064E" w:rsidRPr="00AF244E" w:rsidRDefault="0057064E" w:rsidP="0057064E">
            <w:pPr>
              <w:rPr>
                <w:rFonts w:eastAsia="Calibri"/>
                <w:lang w:val="ro-MD" w:eastAsia="en-US"/>
              </w:rPr>
            </w:pPr>
            <w:r w:rsidRPr="00AF244E">
              <w:rPr>
                <w:rFonts w:eastAsia="Calibri"/>
                <w:lang w:val="ro-MD" w:eastAsia="en-US"/>
              </w:rPr>
              <w:t>Săpun lichid</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F48F39A" w14:textId="77777777" w:rsidR="0057064E" w:rsidRPr="00AF244E" w:rsidRDefault="0057064E" w:rsidP="0057064E">
            <w:pPr>
              <w:rPr>
                <w:rFonts w:eastAsia="Calibri"/>
                <w:lang w:val="ro-MD" w:eastAsia="en-US"/>
              </w:rPr>
            </w:pPr>
            <w:r w:rsidRPr="00AF244E">
              <w:rPr>
                <w:rFonts w:eastAsia="Calibri"/>
                <w:lang w:val="ro-MD" w:eastAsia="en-US"/>
              </w:rPr>
              <w:t>litri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CB66903" w14:textId="1FA04942" w:rsidR="0057064E" w:rsidRPr="00AF244E" w:rsidRDefault="00DB0F80" w:rsidP="0057064E">
            <w:pPr>
              <w:rPr>
                <w:rFonts w:eastAsia="Calibri"/>
                <w:lang w:val="ro-MD" w:eastAsia="en-US"/>
              </w:rPr>
            </w:pPr>
            <w:r>
              <w:rPr>
                <w:rFonts w:eastAsia="Calibri"/>
                <w:lang w:val="ro-MD" w:eastAsia="en-US"/>
              </w:rPr>
              <w:t>11706</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CE75A8C" w14:textId="77777777" w:rsidR="0057064E" w:rsidRPr="00AF244E" w:rsidRDefault="0057064E" w:rsidP="0057064E">
            <w:pPr>
              <w:rPr>
                <w:rFonts w:eastAsia="Calibri"/>
                <w:lang w:val="en-US" w:eastAsia="en-US"/>
              </w:rPr>
            </w:pPr>
            <w:r w:rsidRPr="00AF244E">
              <w:rPr>
                <w:rFonts w:eastAsia="Calibri"/>
                <w:lang w:val="ro-MD" w:eastAsia="en-US"/>
              </w:rPr>
              <w:t xml:space="preserve">Săpun lichid cu glicerina, hidratant, antialergic p/u mâini cu aromă fină. Corespunzător PH pielii. Formula săpunului să nu admită uscarea și degresarea excesivă a pielii. Bidon plastic 5 Litri. Beneficiu: Hidratare.  </w:t>
            </w:r>
            <w:r w:rsidRPr="00AF244E">
              <w:rPr>
                <w:rFonts w:eastAsia="Calibri"/>
                <w:lang w:val="en-US" w:eastAsia="en-US"/>
              </w:rPr>
              <w:t xml:space="preserve"> </w:t>
            </w:r>
            <w:proofErr w:type="spellStart"/>
            <w:r w:rsidRPr="00AF244E">
              <w:rPr>
                <w:rFonts w:eastAsia="Calibri"/>
                <w:lang w:val="en-US" w:eastAsia="en-US"/>
              </w:rPr>
              <w:t>Antibacterian</w:t>
            </w:r>
            <w:proofErr w:type="spellEnd"/>
            <w:r w:rsidRPr="00AF244E">
              <w:rPr>
                <w:rFonts w:eastAsia="Calibri"/>
                <w:lang w:val="en-US" w:eastAsia="en-US"/>
              </w:rPr>
              <w:t xml:space="preserve">, </w:t>
            </w:r>
            <w:proofErr w:type="spellStart"/>
            <w:r w:rsidRPr="00AF244E">
              <w:rPr>
                <w:rFonts w:eastAsia="Calibri"/>
                <w:lang w:val="en-US" w:eastAsia="en-US"/>
              </w:rPr>
              <w:t>Curatare</w:t>
            </w:r>
            <w:proofErr w:type="spellEnd"/>
            <w:r w:rsidRPr="00AF244E">
              <w:rPr>
                <w:rFonts w:eastAsia="Calibri"/>
                <w:lang w:val="en-US" w:eastAsia="en-US"/>
              </w:rPr>
              <w:t xml:space="preserve"> delicate, </w:t>
            </w:r>
            <w:proofErr w:type="spellStart"/>
            <w:r w:rsidRPr="00AF244E">
              <w:rPr>
                <w:rFonts w:eastAsia="Calibri"/>
                <w:lang w:val="en-US" w:eastAsia="en-US"/>
              </w:rPr>
              <w:t>Ingrijirea</w:t>
            </w:r>
            <w:proofErr w:type="spellEnd"/>
            <w:r w:rsidRPr="00AF244E">
              <w:rPr>
                <w:rFonts w:eastAsia="Calibri"/>
                <w:lang w:val="en-US" w:eastAsia="en-US"/>
              </w:rPr>
              <w:t xml:space="preserve"> </w:t>
            </w:r>
            <w:proofErr w:type="spellStart"/>
            <w:r w:rsidRPr="00AF244E">
              <w:rPr>
                <w:rFonts w:eastAsia="Calibri"/>
                <w:lang w:val="en-US" w:eastAsia="en-US"/>
              </w:rPr>
              <w:t>pielii</w:t>
            </w:r>
            <w:proofErr w:type="spellEnd"/>
            <w:r w:rsidRPr="00AF244E">
              <w:rPr>
                <w:rFonts w:eastAsia="Calibri"/>
                <w:lang w:val="en-US" w:eastAsia="en-US"/>
              </w:rPr>
              <w:t xml:space="preserve"> </w:t>
            </w:r>
            <w:proofErr w:type="spellStart"/>
            <w:r w:rsidRPr="00AF244E">
              <w:rPr>
                <w:rFonts w:eastAsia="Calibri"/>
                <w:lang w:val="en-US" w:eastAsia="en-US"/>
              </w:rPr>
              <w:t>Bogat</w:t>
            </w:r>
            <w:proofErr w:type="spellEnd"/>
            <w:r w:rsidRPr="00AF244E">
              <w:rPr>
                <w:rFonts w:eastAsia="Calibri"/>
                <w:lang w:val="en-US" w:eastAsia="en-US"/>
              </w:rPr>
              <w:t xml:space="preserve"> in </w:t>
            </w:r>
            <w:proofErr w:type="spellStart"/>
            <w:r w:rsidRPr="00AF244E">
              <w:rPr>
                <w:rFonts w:eastAsia="Calibri"/>
                <w:lang w:val="en-US" w:eastAsia="en-US"/>
              </w:rPr>
              <w:t>glicerina</w:t>
            </w:r>
            <w:proofErr w:type="spellEnd"/>
            <w:r w:rsidRPr="00AF244E">
              <w:rPr>
                <w:rFonts w:eastAsia="Calibri"/>
                <w:lang w:val="en-US" w:eastAsia="en-US"/>
              </w:rPr>
              <w:t>.</w:t>
            </w:r>
          </w:p>
          <w:p w14:paraId="0289B17D" w14:textId="77777777" w:rsidR="0057064E" w:rsidRPr="00AF244E" w:rsidRDefault="0057064E" w:rsidP="0057064E">
            <w:pPr>
              <w:rPr>
                <w:rFonts w:eastAsia="Calibri"/>
                <w:lang w:val="ro-MD" w:eastAsia="en-US"/>
              </w:rPr>
            </w:pPr>
            <w:r w:rsidRPr="00AF244E">
              <w:rPr>
                <w:rFonts w:eastAsia="Calibri"/>
                <w:lang w:val="ro-MD" w:eastAsia="en-US"/>
              </w:rPr>
              <w:t xml:space="preserve">AMBALAT de producător în condiții de fabrică. Livrarea la sediu instituțiilor până la depozit în termen de </w:t>
            </w:r>
            <w:r w:rsidR="001736B0" w:rsidRPr="00AF244E">
              <w:rPr>
                <w:rFonts w:eastAsia="Calibri"/>
                <w:lang w:val="ro-MD" w:eastAsia="en-US"/>
              </w:rPr>
              <w:t>30</w:t>
            </w:r>
            <w:r w:rsidRPr="00AF244E">
              <w:rPr>
                <w:rFonts w:eastAsia="Calibri"/>
                <w:lang w:val="ro-MD" w:eastAsia="en-US"/>
              </w:rPr>
              <w:t xml:space="preserve"> zile.   OE va propune prețul pentru bucată.</w:t>
            </w:r>
          </w:p>
          <w:p w14:paraId="776AA900" w14:textId="77777777" w:rsidR="0057064E" w:rsidRPr="00AF244E" w:rsidRDefault="0057064E" w:rsidP="0057064E">
            <w:pPr>
              <w:rPr>
                <w:rFonts w:eastAsia="Calibri"/>
                <w:lang w:val="ro-MD" w:eastAsia="en-US"/>
              </w:rPr>
            </w:pPr>
            <w:r w:rsidRPr="00AF244E">
              <w:rPr>
                <w:rFonts w:eastAsia="Calibri"/>
                <w:lang w:val="ro-MD" w:eastAsia="en-US"/>
              </w:rPr>
              <w:t>Termen de valabilitate a produsului este de minim un an din momentul livrării la sediul instituțiilor.</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1E265BA" w14:textId="77777777" w:rsidR="0057064E" w:rsidRPr="00AF244E" w:rsidRDefault="0057064E" w:rsidP="0057064E">
            <w:pPr>
              <w:rPr>
                <w:rFonts w:eastAsia="Calibri"/>
                <w:lang w:val="ro-MD" w:eastAsia="en-US"/>
              </w:rPr>
            </w:pPr>
          </w:p>
          <w:p w14:paraId="756583BB" w14:textId="77777777" w:rsidR="0057064E" w:rsidRPr="00AF244E" w:rsidRDefault="0057064E" w:rsidP="0057064E">
            <w:pPr>
              <w:rPr>
                <w:rFonts w:eastAsia="Calibri"/>
                <w:lang w:val="ro-MD" w:eastAsia="en-US"/>
              </w:rPr>
            </w:pPr>
          </w:p>
          <w:p w14:paraId="527BA41A" w14:textId="77777777" w:rsidR="0057064E" w:rsidRPr="00AF244E" w:rsidRDefault="0057064E" w:rsidP="0057064E">
            <w:pPr>
              <w:rPr>
                <w:rFonts w:eastAsia="Calibri"/>
                <w:lang w:val="ro-MD" w:eastAsia="en-US"/>
              </w:rPr>
            </w:pPr>
          </w:p>
          <w:p w14:paraId="6C536D5B" w14:textId="77777777" w:rsidR="0057064E" w:rsidRPr="00AF244E" w:rsidRDefault="0057064E" w:rsidP="0057064E">
            <w:pPr>
              <w:rPr>
                <w:rFonts w:eastAsia="Calibri"/>
                <w:lang w:val="ro-MD" w:eastAsia="en-US"/>
              </w:rPr>
            </w:pPr>
          </w:p>
          <w:p w14:paraId="57973C2F" w14:textId="77777777" w:rsidR="0057064E" w:rsidRPr="00AF244E" w:rsidRDefault="0057064E" w:rsidP="0057064E">
            <w:pPr>
              <w:rPr>
                <w:rFonts w:eastAsia="Calibri"/>
                <w:lang w:val="ro-MD" w:eastAsia="en-US"/>
              </w:rPr>
            </w:pPr>
          </w:p>
          <w:p w14:paraId="5FECC84A" w14:textId="7D8F881C" w:rsidR="0057064E" w:rsidRPr="00DB0F80" w:rsidRDefault="00DB0F80" w:rsidP="0057064E">
            <w:pPr>
              <w:rPr>
                <w:rFonts w:eastAsia="Calibri"/>
                <w:b/>
                <w:bCs/>
                <w:lang w:val="ro-MD" w:eastAsia="en-US"/>
              </w:rPr>
            </w:pPr>
            <w:r w:rsidRPr="00DB0F80">
              <w:rPr>
                <w:rFonts w:eastAsia="Calibri"/>
                <w:b/>
                <w:bCs/>
                <w:shd w:val="clear" w:color="auto" w:fill="FFF2CC" w:themeFill="accent4" w:themeFillTint="33"/>
                <w:lang w:val="ro-MD" w:eastAsia="en-US"/>
              </w:rPr>
              <w:t>117060</w:t>
            </w:r>
          </w:p>
        </w:tc>
      </w:tr>
      <w:tr w:rsidR="0057064E" w:rsidRPr="0057064E" w14:paraId="6DE33F6E" w14:textId="77777777" w:rsidTr="00621FBC">
        <w:trPr>
          <w:trHeight w:val="325"/>
        </w:trPr>
        <w:tc>
          <w:tcPr>
            <w:tcW w:w="1006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BAF447C" w14:textId="77777777" w:rsidR="0057064E" w:rsidRPr="00AF244E" w:rsidRDefault="0057064E" w:rsidP="0057064E">
            <w:pPr>
              <w:jc w:val="center"/>
              <w:rPr>
                <w:rFonts w:eastAsia="Calibri"/>
                <w:b/>
                <w:lang w:val="ro-MD" w:eastAsia="en-US"/>
              </w:rPr>
            </w:pPr>
            <w:r w:rsidRPr="00AF244E">
              <w:rPr>
                <w:rFonts w:eastAsia="Calibri"/>
                <w:b/>
                <w:lang w:val="ro-MD" w:eastAsia="en-US"/>
              </w:rPr>
              <w:t>Lot nr. 14</w:t>
            </w:r>
          </w:p>
        </w:tc>
      </w:tr>
      <w:tr w:rsidR="0057064E" w:rsidRPr="00C468DB" w14:paraId="3176F468" w14:textId="77777777" w:rsidTr="004E492B">
        <w:trPr>
          <w:trHeight w:val="567"/>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2055EDD" w14:textId="47371A80" w:rsidR="0057064E" w:rsidRPr="0057064E" w:rsidRDefault="0057064E" w:rsidP="0057064E">
            <w:pPr>
              <w:rPr>
                <w:rFonts w:eastAsia="Calibri"/>
                <w:sz w:val="22"/>
                <w:szCs w:val="22"/>
                <w:lang w:val="ro-MD" w:eastAsia="en-US"/>
              </w:rPr>
            </w:pPr>
            <w:r w:rsidRPr="0057064E">
              <w:rPr>
                <w:rFonts w:eastAsia="Calibri"/>
                <w:sz w:val="22"/>
                <w:szCs w:val="22"/>
                <w:lang w:val="ro-MD" w:eastAsia="en-US"/>
              </w:rPr>
              <w:t>14</w:t>
            </w:r>
            <w:r w:rsidR="00C949CE">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3152085" w14:textId="77777777" w:rsidR="0057064E" w:rsidRPr="00AF244E" w:rsidRDefault="0057064E" w:rsidP="0057064E">
            <w:pPr>
              <w:spacing w:after="160" w:line="259" w:lineRule="auto"/>
              <w:rPr>
                <w:rFonts w:eastAsia="Calibri"/>
                <w:lang w:val="en-US" w:eastAsia="en-US"/>
              </w:rPr>
            </w:pPr>
            <w:r w:rsidRPr="00AF244E">
              <w:rPr>
                <w:rFonts w:eastAsia="Calibri"/>
                <w:lang w:val="ro-MD" w:eastAsia="en-US"/>
              </w:rPr>
              <w:t>39831200-8 </w:t>
            </w:r>
          </w:p>
        </w:tc>
        <w:tc>
          <w:tcPr>
            <w:tcW w:w="14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C8D7F29" w14:textId="3FC1EF3F" w:rsidR="0057064E" w:rsidRPr="00AF244E" w:rsidRDefault="0057064E" w:rsidP="0057064E">
            <w:pPr>
              <w:rPr>
                <w:rFonts w:eastAsia="Calibri"/>
                <w:lang w:val="ro-MD" w:eastAsia="en-US"/>
              </w:rPr>
            </w:pPr>
            <w:r w:rsidRPr="00AF244E">
              <w:rPr>
                <w:rFonts w:eastAsia="Calibri"/>
                <w:lang w:val="ro-MD" w:eastAsia="en-US"/>
              </w:rPr>
              <w:t>Lichid pentru toaletă</w:t>
            </w:r>
            <w:r w:rsidR="00A7744C">
              <w:rPr>
                <w:rFonts w:eastAsia="Calibri"/>
                <w:lang w:val="ro-MD" w:eastAsia="en-US"/>
              </w:rPr>
              <w:t xml:space="preserve"> fără clor</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B541081" w14:textId="77777777" w:rsidR="0057064E" w:rsidRPr="00AF244E" w:rsidRDefault="0057064E" w:rsidP="0057064E">
            <w:pPr>
              <w:rPr>
                <w:rFonts w:eastAsia="Calibri"/>
                <w:lang w:val="ro-MD" w:eastAsia="en-US"/>
              </w:rPr>
            </w:pPr>
            <w:r w:rsidRPr="00AF244E">
              <w:rPr>
                <w:rFonts w:eastAsia="Calibri"/>
                <w:lang w:val="ro-MD" w:eastAsia="en-US"/>
              </w:rPr>
              <w:t>buc</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309D8B8" w14:textId="2F99A5BC" w:rsidR="0057064E" w:rsidRPr="00AF244E" w:rsidRDefault="004E492B" w:rsidP="0057064E">
            <w:pPr>
              <w:rPr>
                <w:rFonts w:eastAsia="Calibri"/>
                <w:lang w:val="ro-MD" w:eastAsia="en-US"/>
              </w:rPr>
            </w:pPr>
            <w:r>
              <w:rPr>
                <w:rFonts w:eastAsia="Calibri"/>
                <w:lang w:val="ro-MD" w:eastAsia="en-US"/>
              </w:rPr>
              <w:t>6009</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BCBB2A2" w14:textId="02E5A54C" w:rsidR="0057064E" w:rsidRPr="00AF244E" w:rsidRDefault="0057064E" w:rsidP="0057064E">
            <w:pPr>
              <w:rPr>
                <w:rFonts w:eastAsia="Calibri"/>
                <w:lang w:val="en-US" w:eastAsia="en-US"/>
              </w:rPr>
            </w:pPr>
            <w:r w:rsidRPr="00AF244E">
              <w:rPr>
                <w:rFonts w:eastAsia="Calibri"/>
                <w:lang w:val="ro-MD" w:eastAsia="en-US"/>
              </w:rPr>
              <w:t xml:space="preserve">Lichid pentru toaletă fără clor cu gât pentru aplicarea sub marginea vasului toaletei. Pentru dezinfectare, </w:t>
            </w:r>
            <w:proofErr w:type="spellStart"/>
            <w:r w:rsidRPr="00AF244E">
              <w:rPr>
                <w:rFonts w:eastAsia="Calibri"/>
                <w:lang w:val="ro-MD" w:eastAsia="en-US"/>
              </w:rPr>
              <w:t>curăţenie</w:t>
            </w:r>
            <w:proofErr w:type="spellEnd"/>
            <w:r w:rsidRPr="00AF244E">
              <w:rPr>
                <w:rFonts w:eastAsia="Calibri"/>
                <w:lang w:val="ro-MD" w:eastAsia="en-US"/>
              </w:rPr>
              <w:t xml:space="preserve"> </w:t>
            </w:r>
            <w:proofErr w:type="spellStart"/>
            <w:r w:rsidRPr="00AF244E">
              <w:rPr>
                <w:rFonts w:eastAsia="Calibri"/>
                <w:lang w:val="ro-MD" w:eastAsia="en-US"/>
              </w:rPr>
              <w:t>şi</w:t>
            </w:r>
            <w:proofErr w:type="spellEnd"/>
            <w:r w:rsidRPr="00AF244E">
              <w:rPr>
                <w:rFonts w:eastAsia="Calibri"/>
                <w:lang w:val="ro-MD" w:eastAsia="en-US"/>
              </w:rPr>
              <w:t xml:space="preserve"> înlăturarea </w:t>
            </w:r>
            <w:proofErr w:type="spellStart"/>
            <w:r w:rsidRPr="00AF244E">
              <w:rPr>
                <w:rFonts w:eastAsia="Calibri"/>
                <w:lang w:val="ro-MD" w:eastAsia="en-US"/>
              </w:rPr>
              <w:t>calcalurului</w:t>
            </w:r>
            <w:proofErr w:type="spellEnd"/>
            <w:r w:rsidRPr="00AF244E">
              <w:rPr>
                <w:rFonts w:eastAsia="Calibri"/>
                <w:lang w:val="ro-MD" w:eastAsia="en-US"/>
              </w:rPr>
              <w:t xml:space="preserve">, dezinfectarea și nimicirea a 99/9 % din bacterii. Tip: Parfumat. Textura: Lichid. </w:t>
            </w:r>
            <w:proofErr w:type="spellStart"/>
            <w:r w:rsidRPr="00AF244E">
              <w:rPr>
                <w:rFonts w:eastAsia="Calibri"/>
                <w:lang w:val="ro-MD" w:eastAsia="en-US"/>
              </w:rPr>
              <w:t>Proprietăţi</w:t>
            </w:r>
            <w:proofErr w:type="spellEnd"/>
            <w:r w:rsidRPr="00AF244E">
              <w:rPr>
                <w:rFonts w:eastAsia="Calibri"/>
                <w:lang w:val="ro-MD" w:eastAsia="en-US"/>
              </w:rPr>
              <w:t xml:space="preserve">: Antibacterian. Cantitate: 750 ml.     (buc) echivalent </w:t>
            </w:r>
            <w:proofErr w:type="spellStart"/>
            <w:r w:rsidRPr="00AF244E">
              <w:rPr>
                <w:rFonts w:eastAsia="Calibri"/>
                <w:lang w:val="en-US" w:eastAsia="en-US"/>
              </w:rPr>
              <w:t>Bref</w:t>
            </w:r>
            <w:proofErr w:type="spellEnd"/>
            <w:r w:rsidRPr="00AF244E">
              <w:rPr>
                <w:rFonts w:eastAsia="Calibri"/>
                <w:lang w:val="en-US" w:eastAsia="en-US"/>
              </w:rPr>
              <w:t xml:space="preserve"> </w:t>
            </w:r>
            <w:proofErr w:type="spellStart"/>
            <w:r w:rsidRPr="00AF244E">
              <w:rPr>
                <w:rFonts w:eastAsia="Calibri"/>
                <w:lang w:val="en-US" w:eastAsia="en-US"/>
              </w:rPr>
              <w:t>lichid</w:t>
            </w:r>
            <w:proofErr w:type="spellEnd"/>
            <w:r w:rsidRPr="00AF244E">
              <w:rPr>
                <w:rFonts w:eastAsia="Calibri"/>
                <w:lang w:val="en-US" w:eastAsia="en-US"/>
              </w:rPr>
              <w:t xml:space="preserve"> WC, </w:t>
            </w:r>
            <w:proofErr w:type="spellStart"/>
            <w:r w:rsidRPr="00AF244E">
              <w:rPr>
                <w:rFonts w:eastAsia="Calibri"/>
                <w:bCs/>
                <w:lang w:val="en-US" w:eastAsia="en-US"/>
              </w:rPr>
              <w:t>Solutie</w:t>
            </w:r>
            <w:proofErr w:type="spellEnd"/>
            <w:r w:rsidRPr="00AF244E">
              <w:rPr>
                <w:rFonts w:eastAsia="Calibri"/>
                <w:bCs/>
                <w:lang w:val="en-US" w:eastAsia="en-US"/>
              </w:rPr>
              <w:t xml:space="preserve"> WC Duck </w:t>
            </w:r>
            <w:proofErr w:type="spellStart"/>
            <w:r w:rsidRPr="00AF244E">
              <w:rPr>
                <w:rFonts w:eastAsia="Calibri"/>
                <w:bCs/>
                <w:lang w:val="en-US" w:eastAsia="en-US"/>
              </w:rPr>
              <w:t>lichid</w:t>
            </w:r>
            <w:proofErr w:type="spellEnd"/>
            <w:r w:rsidR="004E492B">
              <w:rPr>
                <w:rFonts w:eastAsia="Calibri"/>
                <w:bCs/>
                <w:lang w:val="en-US" w:eastAsia="en-US"/>
              </w:rPr>
              <w:t xml:space="preserve">, </w:t>
            </w:r>
            <w:proofErr w:type="spellStart"/>
            <w:r w:rsidR="004E492B" w:rsidRPr="00A7744C">
              <w:rPr>
                <w:rFonts w:eastAsia="Calibri"/>
                <w:bCs/>
                <w:lang w:val="en-US" w:eastAsia="en-US"/>
              </w:rPr>
              <w:t>Domestos</w:t>
            </w:r>
            <w:proofErr w:type="spellEnd"/>
            <w:r w:rsidR="004E492B">
              <w:rPr>
                <w:rFonts w:eastAsia="Calibri"/>
                <w:bCs/>
                <w:lang w:val="en-US" w:eastAsia="en-US"/>
              </w:rPr>
              <w:t>.</w:t>
            </w:r>
          </w:p>
          <w:p w14:paraId="4090B5A3" w14:textId="77777777" w:rsidR="0057064E" w:rsidRPr="00AF244E" w:rsidRDefault="0057064E" w:rsidP="0057064E">
            <w:pPr>
              <w:rPr>
                <w:rFonts w:eastAsia="Calibri"/>
                <w:lang w:val="ro-MD" w:eastAsia="en-US"/>
              </w:rPr>
            </w:pPr>
            <w:r w:rsidRPr="00AF244E">
              <w:rPr>
                <w:rFonts w:eastAsia="Calibri"/>
                <w:lang w:val="ro-MD" w:eastAsia="en-US"/>
              </w:rPr>
              <w:t xml:space="preserve">AMBALAT de producător în condiții de fabrică. Livrarea la sediu instituțiilor până la depozit în termen de </w:t>
            </w:r>
            <w:r w:rsidR="001736B0" w:rsidRPr="00AF244E">
              <w:rPr>
                <w:rFonts w:eastAsia="Calibri"/>
                <w:lang w:val="ro-MD" w:eastAsia="en-US"/>
              </w:rPr>
              <w:t>30</w:t>
            </w:r>
            <w:r w:rsidRPr="00AF244E">
              <w:rPr>
                <w:rFonts w:eastAsia="Calibri"/>
                <w:lang w:val="ro-MD" w:eastAsia="en-US"/>
              </w:rPr>
              <w:t xml:space="preserve"> zile.   OE va propune prețul pentru bucată.</w:t>
            </w:r>
          </w:p>
          <w:p w14:paraId="0A951552" w14:textId="77777777" w:rsidR="0057064E" w:rsidRPr="00AF244E" w:rsidRDefault="0057064E" w:rsidP="0057064E">
            <w:pPr>
              <w:rPr>
                <w:rFonts w:eastAsia="Calibri"/>
                <w:lang w:val="ro-MD" w:eastAsia="en-US"/>
              </w:rPr>
            </w:pPr>
            <w:r w:rsidRPr="00AF244E">
              <w:rPr>
                <w:rFonts w:eastAsia="Calibri"/>
                <w:lang w:val="ro-MD" w:eastAsia="en-US"/>
              </w:rPr>
              <w:t>Termen de valabilitate a produsului este de minim un an din momentul livrării la sediul instituțiilor.</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45F9BDF" w14:textId="77777777" w:rsidR="0057064E" w:rsidRPr="00AF244E" w:rsidRDefault="0057064E" w:rsidP="0057064E">
            <w:pPr>
              <w:rPr>
                <w:rFonts w:eastAsia="Calibri"/>
                <w:lang w:val="ro-MD" w:eastAsia="en-US"/>
              </w:rPr>
            </w:pPr>
          </w:p>
          <w:p w14:paraId="32EB6C84" w14:textId="77777777" w:rsidR="0057064E" w:rsidRPr="00AF244E" w:rsidRDefault="0057064E" w:rsidP="0057064E">
            <w:pPr>
              <w:rPr>
                <w:rFonts w:eastAsia="Calibri"/>
                <w:lang w:val="ro-MD" w:eastAsia="en-US"/>
              </w:rPr>
            </w:pPr>
          </w:p>
          <w:p w14:paraId="28326C71" w14:textId="4AC65A35" w:rsidR="0057064E" w:rsidRPr="00405F67" w:rsidRDefault="004E492B" w:rsidP="00A30991">
            <w:pPr>
              <w:rPr>
                <w:rFonts w:eastAsia="Calibri"/>
                <w:lang w:val="en-US" w:eastAsia="en-US"/>
              </w:rPr>
            </w:pPr>
            <w:r>
              <w:rPr>
                <w:rFonts w:eastAsia="Calibri"/>
                <w:lang w:val="en-US" w:eastAsia="en-US"/>
              </w:rPr>
              <w:t>95143</w:t>
            </w:r>
          </w:p>
        </w:tc>
      </w:tr>
      <w:tr w:rsidR="00C949CE" w:rsidRPr="00C468DB" w14:paraId="33F5BDBD" w14:textId="77777777" w:rsidTr="00206B75">
        <w:trPr>
          <w:trHeight w:val="567"/>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DF36521" w14:textId="34E440B9" w:rsidR="00C949CE" w:rsidRPr="0057064E" w:rsidRDefault="00C949CE" w:rsidP="0057064E">
            <w:pPr>
              <w:rPr>
                <w:rFonts w:eastAsia="Calibri"/>
                <w:sz w:val="22"/>
                <w:szCs w:val="22"/>
                <w:lang w:val="ro-MD" w:eastAsia="en-US"/>
              </w:rPr>
            </w:pPr>
            <w:r>
              <w:rPr>
                <w:rFonts w:eastAsia="Calibri"/>
                <w:sz w:val="22"/>
                <w:szCs w:val="22"/>
                <w:lang w:val="ro-MD" w:eastAsia="en-US"/>
              </w:rPr>
              <w:t>14.2</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D7B7F27" w14:textId="7121C83D" w:rsidR="00C949CE" w:rsidRPr="00AF244E" w:rsidRDefault="00C949CE" w:rsidP="0057064E">
            <w:pPr>
              <w:spacing w:after="160" w:line="259" w:lineRule="auto"/>
              <w:rPr>
                <w:rFonts w:eastAsia="Calibri"/>
                <w:lang w:val="ro-MD" w:eastAsia="en-US"/>
              </w:rPr>
            </w:pPr>
            <w:r w:rsidRPr="00C949CE">
              <w:rPr>
                <w:rFonts w:eastAsia="Calibri"/>
                <w:lang w:val="ro-MD" w:eastAsia="en-US"/>
              </w:rPr>
              <w:t>39831200-8 </w:t>
            </w:r>
          </w:p>
        </w:tc>
        <w:tc>
          <w:tcPr>
            <w:tcW w:w="14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5C9BEAE" w14:textId="528CF755" w:rsidR="00C949CE" w:rsidRPr="00AF244E" w:rsidRDefault="00A7744C" w:rsidP="0057064E">
            <w:pPr>
              <w:rPr>
                <w:rFonts w:eastAsia="Calibri"/>
                <w:lang w:val="ro-MD" w:eastAsia="en-US"/>
              </w:rPr>
            </w:pPr>
            <w:r w:rsidRPr="00A7744C">
              <w:rPr>
                <w:rFonts w:eastAsia="Calibri"/>
                <w:lang w:val="ro-MD" w:eastAsia="en-US"/>
              </w:rPr>
              <w:t>Lichid pentru toaletă</w:t>
            </w:r>
            <w:r>
              <w:rPr>
                <w:rFonts w:eastAsia="Calibri"/>
                <w:lang w:val="ro-MD" w:eastAsia="en-US"/>
              </w:rPr>
              <w:t xml:space="preserve"> cu clor</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7A4E5EF" w14:textId="56BD3256" w:rsidR="00C949CE" w:rsidRPr="00AF244E" w:rsidRDefault="00A7744C" w:rsidP="0057064E">
            <w:pPr>
              <w:rPr>
                <w:rFonts w:eastAsia="Calibri"/>
                <w:lang w:val="ro-MD" w:eastAsia="en-US"/>
              </w:rPr>
            </w:pPr>
            <w:r>
              <w:rPr>
                <w:rFonts w:eastAsia="Calibri"/>
                <w:lang w:val="ro-MD" w:eastAsia="en-US"/>
              </w:rPr>
              <w:t>buc</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C160207" w14:textId="71FE50B3" w:rsidR="00C949CE" w:rsidRPr="00AF244E" w:rsidRDefault="004E492B" w:rsidP="0057064E">
            <w:pPr>
              <w:rPr>
                <w:rFonts w:eastAsia="Calibri"/>
                <w:lang w:val="ro-MD" w:eastAsia="en-US"/>
              </w:rPr>
            </w:pPr>
            <w:r>
              <w:rPr>
                <w:rFonts w:eastAsia="Calibri"/>
                <w:lang w:val="ro-MD" w:eastAsia="en-US"/>
              </w:rPr>
              <w:t>1316</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6A6BC96" w14:textId="6AEAEAE0" w:rsidR="00A7744C" w:rsidRPr="00A7744C" w:rsidRDefault="00A7744C" w:rsidP="00A7744C">
            <w:pPr>
              <w:rPr>
                <w:rFonts w:eastAsia="Calibri"/>
                <w:lang w:val="en-US" w:eastAsia="en-US"/>
              </w:rPr>
            </w:pPr>
            <w:r w:rsidRPr="00A7744C">
              <w:rPr>
                <w:rFonts w:eastAsia="Calibri"/>
                <w:lang w:val="ro-MD" w:eastAsia="en-US"/>
              </w:rPr>
              <w:t xml:space="preserve">Lichid pentru toaletă </w:t>
            </w:r>
            <w:r>
              <w:rPr>
                <w:rFonts w:eastAsia="Calibri"/>
                <w:lang w:val="ro-MD" w:eastAsia="en-US"/>
              </w:rPr>
              <w:t>cu</w:t>
            </w:r>
            <w:r w:rsidRPr="00A7744C">
              <w:rPr>
                <w:rFonts w:eastAsia="Calibri"/>
                <w:lang w:val="ro-MD" w:eastAsia="en-US"/>
              </w:rPr>
              <w:t xml:space="preserve"> clor cu gât pentru aplicarea sub marginea vasului toaletei. Pentru dezinfectare, </w:t>
            </w:r>
            <w:proofErr w:type="spellStart"/>
            <w:r w:rsidRPr="00A7744C">
              <w:rPr>
                <w:rFonts w:eastAsia="Calibri"/>
                <w:lang w:val="ro-MD" w:eastAsia="en-US"/>
              </w:rPr>
              <w:t>curăţenie</w:t>
            </w:r>
            <w:proofErr w:type="spellEnd"/>
            <w:r w:rsidRPr="00A7744C">
              <w:rPr>
                <w:rFonts w:eastAsia="Calibri"/>
                <w:lang w:val="ro-MD" w:eastAsia="en-US"/>
              </w:rPr>
              <w:t xml:space="preserve"> </w:t>
            </w:r>
            <w:proofErr w:type="spellStart"/>
            <w:r w:rsidRPr="00A7744C">
              <w:rPr>
                <w:rFonts w:eastAsia="Calibri"/>
                <w:lang w:val="ro-MD" w:eastAsia="en-US"/>
              </w:rPr>
              <w:t>şi</w:t>
            </w:r>
            <w:proofErr w:type="spellEnd"/>
            <w:r w:rsidRPr="00A7744C">
              <w:rPr>
                <w:rFonts w:eastAsia="Calibri"/>
                <w:lang w:val="ro-MD" w:eastAsia="en-US"/>
              </w:rPr>
              <w:t xml:space="preserve"> înlăturarea </w:t>
            </w:r>
            <w:proofErr w:type="spellStart"/>
            <w:r w:rsidRPr="00A7744C">
              <w:rPr>
                <w:rFonts w:eastAsia="Calibri"/>
                <w:lang w:val="ro-MD" w:eastAsia="en-US"/>
              </w:rPr>
              <w:t>calcalurului</w:t>
            </w:r>
            <w:proofErr w:type="spellEnd"/>
            <w:r w:rsidRPr="00A7744C">
              <w:rPr>
                <w:rFonts w:eastAsia="Calibri"/>
                <w:lang w:val="ro-MD" w:eastAsia="en-US"/>
              </w:rPr>
              <w:t xml:space="preserve">, dezinfectarea și nimicirea a 99/9 % din bacterii. Tip: Parfumat. Textura: Lichid. </w:t>
            </w:r>
            <w:proofErr w:type="spellStart"/>
            <w:r w:rsidRPr="00A7744C">
              <w:rPr>
                <w:rFonts w:eastAsia="Calibri"/>
                <w:lang w:val="ro-MD" w:eastAsia="en-US"/>
              </w:rPr>
              <w:t>Proprietăţi</w:t>
            </w:r>
            <w:proofErr w:type="spellEnd"/>
            <w:r w:rsidRPr="00A7744C">
              <w:rPr>
                <w:rFonts w:eastAsia="Calibri"/>
                <w:lang w:val="ro-MD" w:eastAsia="en-US"/>
              </w:rPr>
              <w:t xml:space="preserve">: Antibacterian. Cantitate: 750 ml.     (buc) echivalent </w:t>
            </w:r>
            <w:r w:rsidRPr="00A7744C">
              <w:rPr>
                <w:rFonts w:eastAsia="Calibri"/>
                <w:bCs/>
                <w:lang w:val="ro-MD" w:eastAsia="en-US"/>
              </w:rPr>
              <w:t xml:space="preserve"> </w:t>
            </w:r>
            <w:proofErr w:type="spellStart"/>
            <w:r w:rsidRPr="00A7744C">
              <w:rPr>
                <w:rFonts w:eastAsia="Calibri"/>
                <w:bCs/>
                <w:lang w:val="en-US" w:eastAsia="en-US"/>
              </w:rPr>
              <w:t>Domestos</w:t>
            </w:r>
            <w:proofErr w:type="spellEnd"/>
            <w:r w:rsidRPr="00A7744C">
              <w:rPr>
                <w:rFonts w:eastAsia="Calibri"/>
                <w:bCs/>
                <w:lang w:val="en-US" w:eastAsia="en-US"/>
              </w:rPr>
              <w:t>.</w:t>
            </w:r>
          </w:p>
          <w:p w14:paraId="359D9445" w14:textId="77777777" w:rsidR="00A7744C" w:rsidRPr="00A7744C" w:rsidRDefault="00A7744C" w:rsidP="00A7744C">
            <w:pPr>
              <w:rPr>
                <w:rFonts w:eastAsia="Calibri"/>
                <w:lang w:val="ro-MD" w:eastAsia="en-US"/>
              </w:rPr>
            </w:pPr>
            <w:r w:rsidRPr="00A7744C">
              <w:rPr>
                <w:rFonts w:eastAsia="Calibri"/>
                <w:lang w:val="ro-MD" w:eastAsia="en-US"/>
              </w:rPr>
              <w:t xml:space="preserve">AMBALAT de producător în condiții de fabrică. Livrarea la sediu instituțiilor </w:t>
            </w:r>
            <w:r w:rsidRPr="00A7744C">
              <w:rPr>
                <w:rFonts w:eastAsia="Calibri"/>
                <w:lang w:val="ro-MD" w:eastAsia="en-US"/>
              </w:rPr>
              <w:lastRenderedPageBreak/>
              <w:t>până la depozit în termen de 30 zile.   OE va propune prețul pentru bucată.</w:t>
            </w:r>
          </w:p>
          <w:p w14:paraId="33589837" w14:textId="794DE35E" w:rsidR="00C949CE" w:rsidRPr="00AF244E" w:rsidRDefault="00A7744C" w:rsidP="00A7744C">
            <w:pPr>
              <w:rPr>
                <w:rFonts w:eastAsia="Calibri"/>
                <w:lang w:val="ro-MD" w:eastAsia="en-US"/>
              </w:rPr>
            </w:pPr>
            <w:r w:rsidRPr="00A7744C">
              <w:rPr>
                <w:rFonts w:eastAsia="Calibri"/>
                <w:lang w:val="ro-MD" w:eastAsia="en-US"/>
              </w:rPr>
              <w:t>Termen de valabilitate a produsului este de minim un an din momentul livrării la sediul instituțiilor.</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8D44F5E" w14:textId="63928F41" w:rsidR="00C949CE" w:rsidRPr="00AF244E" w:rsidRDefault="004E492B" w:rsidP="0057064E">
            <w:pPr>
              <w:rPr>
                <w:rFonts w:eastAsia="Calibri"/>
                <w:lang w:val="ro-MD" w:eastAsia="en-US"/>
              </w:rPr>
            </w:pPr>
            <w:r>
              <w:rPr>
                <w:rFonts w:eastAsia="Calibri"/>
                <w:lang w:val="ro-MD" w:eastAsia="en-US"/>
              </w:rPr>
              <w:lastRenderedPageBreak/>
              <w:t>21934</w:t>
            </w:r>
          </w:p>
        </w:tc>
      </w:tr>
      <w:tr w:rsidR="00C949CE" w:rsidRPr="00C468DB" w14:paraId="5FF07E5C" w14:textId="77777777" w:rsidTr="00C949CE">
        <w:trPr>
          <w:trHeight w:val="51"/>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4BB82F64" w14:textId="77777777" w:rsidR="00C949CE" w:rsidRDefault="00C949CE" w:rsidP="0057064E">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3FEFD52" w14:textId="77777777" w:rsidR="00C949CE" w:rsidRPr="00C949CE" w:rsidRDefault="00C949CE" w:rsidP="0057064E">
            <w:pPr>
              <w:spacing w:after="160" w:line="259" w:lineRule="auto"/>
              <w:rPr>
                <w:rFonts w:eastAsia="Calibri"/>
                <w:lang w:val="ro-MD" w:eastAsia="en-US"/>
              </w:rPr>
            </w:pP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18492582" w14:textId="77777777" w:rsidR="00C949CE" w:rsidRPr="00AF244E" w:rsidRDefault="00C949CE" w:rsidP="0057064E">
            <w:pPr>
              <w:rPr>
                <w:rFonts w:eastAsia="Calibri"/>
                <w:lang w:val="ro-MD"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30A34C" w14:textId="77777777" w:rsidR="00C949CE" w:rsidRPr="00AF244E" w:rsidRDefault="00C949CE" w:rsidP="0057064E">
            <w:pPr>
              <w:rPr>
                <w:rFonts w:eastAsia="Calibri"/>
                <w:lang w:val="ro-MD"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F587DA" w14:textId="77777777" w:rsidR="00C949CE" w:rsidRPr="00AF244E" w:rsidRDefault="00C949CE" w:rsidP="0057064E">
            <w:pPr>
              <w:rPr>
                <w:rFonts w:eastAsia="Calibri"/>
                <w:lang w:val="ro-MD" w:eastAsia="en-US"/>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69AFF5" w14:textId="5AFB0DDF" w:rsidR="00C949CE" w:rsidRPr="00AF244E" w:rsidRDefault="00C949CE" w:rsidP="00C949CE">
            <w:pPr>
              <w:jc w:val="right"/>
              <w:rPr>
                <w:rFonts w:eastAsia="Calibri"/>
                <w:lang w:val="ro-MD" w:eastAsia="en-US"/>
              </w:rPr>
            </w:pPr>
            <w:r w:rsidRPr="00C949CE">
              <w:rPr>
                <w:rFonts w:eastAsia="Calibri"/>
                <w:b/>
                <w:bCs/>
                <w:lang w:val="ro-MD" w:eastAsia="en-US"/>
              </w:rPr>
              <w:t>Total lot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09003D9" w14:textId="4C07C1CD" w:rsidR="00C949CE" w:rsidRPr="00FF0370" w:rsidRDefault="00FF0370" w:rsidP="0057064E">
            <w:pPr>
              <w:rPr>
                <w:rFonts w:eastAsia="Calibri"/>
                <w:b/>
                <w:bCs/>
                <w:lang w:val="ro-MD" w:eastAsia="en-US"/>
              </w:rPr>
            </w:pPr>
            <w:r w:rsidRPr="00FF0370">
              <w:rPr>
                <w:rFonts w:eastAsia="Calibri"/>
                <w:b/>
                <w:bCs/>
                <w:lang w:val="ro-MD" w:eastAsia="en-US"/>
              </w:rPr>
              <w:t>117077</w:t>
            </w:r>
          </w:p>
        </w:tc>
      </w:tr>
      <w:tr w:rsidR="0057064E" w:rsidRPr="0057064E" w14:paraId="607CB7F1" w14:textId="77777777" w:rsidTr="00621FBC">
        <w:trPr>
          <w:trHeight w:val="261"/>
        </w:trPr>
        <w:tc>
          <w:tcPr>
            <w:tcW w:w="1006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B8B0CF4" w14:textId="77777777" w:rsidR="0057064E" w:rsidRPr="00AF244E" w:rsidRDefault="0057064E" w:rsidP="0057064E">
            <w:pPr>
              <w:jc w:val="center"/>
              <w:rPr>
                <w:rFonts w:eastAsia="Calibri"/>
                <w:b/>
                <w:lang w:val="ro-MD" w:eastAsia="en-US"/>
              </w:rPr>
            </w:pPr>
            <w:r w:rsidRPr="00AF244E">
              <w:rPr>
                <w:rFonts w:eastAsia="Calibri"/>
                <w:b/>
                <w:lang w:val="ro-MD" w:eastAsia="en-US"/>
              </w:rPr>
              <w:t>Lot nr. 15</w:t>
            </w:r>
          </w:p>
        </w:tc>
      </w:tr>
      <w:tr w:rsidR="0057064E" w:rsidRPr="00C468DB" w14:paraId="0058AA70" w14:textId="77777777" w:rsidTr="00783AD2">
        <w:trPr>
          <w:trHeight w:val="567"/>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BA98772" w14:textId="1306B84C" w:rsidR="0057064E" w:rsidRPr="00280801" w:rsidRDefault="0057064E" w:rsidP="0057064E">
            <w:pPr>
              <w:rPr>
                <w:rFonts w:eastAsia="Calibri"/>
                <w:sz w:val="22"/>
                <w:szCs w:val="22"/>
                <w:lang w:val="ro-MD" w:eastAsia="en-US"/>
              </w:rPr>
            </w:pPr>
            <w:r w:rsidRPr="00280801">
              <w:rPr>
                <w:rFonts w:eastAsia="Calibri"/>
                <w:sz w:val="22"/>
                <w:szCs w:val="22"/>
                <w:lang w:val="ro-MD" w:eastAsia="en-US"/>
              </w:rPr>
              <w:t>15</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1BDF3A9" w14:textId="77777777" w:rsidR="0057064E" w:rsidRPr="00AF244E" w:rsidRDefault="0057064E" w:rsidP="0057064E">
            <w:pPr>
              <w:spacing w:after="160" w:line="259" w:lineRule="auto"/>
              <w:rPr>
                <w:rFonts w:eastAsia="Calibri"/>
                <w:lang w:val="en-US" w:eastAsia="en-US"/>
              </w:rPr>
            </w:pPr>
            <w:r w:rsidRPr="00AF244E">
              <w:rPr>
                <w:rFonts w:eastAsia="Calibri"/>
                <w:lang w:val="ro-MD" w:eastAsia="en-US"/>
              </w:rPr>
              <w:t>39831200-8 </w:t>
            </w:r>
          </w:p>
        </w:tc>
        <w:tc>
          <w:tcPr>
            <w:tcW w:w="14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637B0DB" w14:textId="77777777" w:rsidR="00A86E62" w:rsidRPr="00AF244E" w:rsidRDefault="00A86E62" w:rsidP="0057064E">
            <w:pPr>
              <w:rPr>
                <w:rFonts w:eastAsia="Calibri"/>
                <w:lang w:val="ro-RO" w:eastAsia="en-US"/>
              </w:rPr>
            </w:pPr>
            <w:r w:rsidRPr="00A86E62">
              <w:rPr>
                <w:rFonts w:eastAsia="Calibri"/>
                <w:lang w:val="ro-RO" w:eastAsia="en-US"/>
              </w:rPr>
              <w:t>Săpun lichid</w:t>
            </w:r>
          </w:p>
          <w:p w14:paraId="76ED085F" w14:textId="57781E85" w:rsidR="0057064E" w:rsidRPr="00AF244E" w:rsidRDefault="00A86E62" w:rsidP="0057064E">
            <w:pPr>
              <w:rPr>
                <w:rFonts w:eastAsia="Calibri"/>
                <w:lang w:val="ro-RO" w:eastAsia="en-US"/>
              </w:rPr>
            </w:pPr>
            <w:r w:rsidRPr="00AF244E">
              <w:rPr>
                <w:rFonts w:eastAsia="Calibri"/>
                <w:lang w:val="ro-RO" w:eastAsia="en-US"/>
              </w:rPr>
              <w:t>500 ml</w:t>
            </w:r>
          </w:p>
          <w:p w14:paraId="0F396CAB" w14:textId="2C1BBDAA" w:rsidR="00A86E62" w:rsidRPr="00AF244E" w:rsidRDefault="00A86E62" w:rsidP="0057064E">
            <w:pPr>
              <w:rPr>
                <w:rFonts w:eastAsia="Calibri"/>
                <w:lang w:val="ro-MD"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573BC4B" w14:textId="5279DEA3" w:rsidR="008F440A" w:rsidRPr="00AF244E" w:rsidRDefault="00A86E62" w:rsidP="0057064E">
            <w:pPr>
              <w:rPr>
                <w:rFonts w:eastAsia="Calibri"/>
                <w:lang w:val="ro-MD" w:eastAsia="en-US"/>
              </w:rPr>
            </w:pPr>
            <w:r w:rsidRPr="00AF244E">
              <w:rPr>
                <w:rFonts w:eastAsia="Calibri"/>
                <w:lang w:val="ro-MD" w:eastAsia="en-US"/>
              </w:rPr>
              <w:t>buc</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B74D4A8" w14:textId="5F8DE0AA" w:rsidR="008915A7" w:rsidRPr="00AF244E" w:rsidRDefault="00783AD2" w:rsidP="0057064E">
            <w:pPr>
              <w:rPr>
                <w:rFonts w:eastAsia="Calibri"/>
                <w:b/>
                <w:lang w:val="ro-MD" w:eastAsia="en-US"/>
              </w:rPr>
            </w:pPr>
            <w:r>
              <w:rPr>
                <w:rFonts w:eastAsia="Calibri"/>
                <w:b/>
                <w:lang w:val="ro-MD" w:eastAsia="en-US"/>
              </w:rPr>
              <w:t>220</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9A69778" w14:textId="77777777" w:rsidR="00A86E62" w:rsidRPr="00A86E62" w:rsidRDefault="00A86E62" w:rsidP="00A86E62">
            <w:pPr>
              <w:rPr>
                <w:rFonts w:eastAsia="Calibri"/>
                <w:lang w:val="ro-RO" w:eastAsia="en-US"/>
              </w:rPr>
            </w:pPr>
            <w:proofErr w:type="spellStart"/>
            <w:r w:rsidRPr="00A86E62">
              <w:rPr>
                <w:rFonts w:eastAsia="Calibri"/>
                <w:lang w:val="ro-RO" w:eastAsia="en-US"/>
              </w:rPr>
              <w:t>Sapun</w:t>
            </w:r>
            <w:proofErr w:type="spellEnd"/>
            <w:r w:rsidRPr="00A86E62">
              <w:rPr>
                <w:rFonts w:eastAsia="Calibri"/>
                <w:lang w:val="ro-RO" w:eastAsia="en-US"/>
              </w:rPr>
              <w:t xml:space="preserve"> lichid </w:t>
            </w:r>
            <w:proofErr w:type="spellStart"/>
            <w:r w:rsidRPr="00A86E62">
              <w:rPr>
                <w:rFonts w:eastAsia="Calibri"/>
                <w:lang w:val="ro-RO" w:eastAsia="en-US"/>
              </w:rPr>
              <w:t>antibacterial</w:t>
            </w:r>
            <w:proofErr w:type="spellEnd"/>
            <w:r w:rsidRPr="00A86E62">
              <w:rPr>
                <w:rFonts w:eastAsia="Calibri"/>
                <w:lang w:val="ro-RO" w:eastAsia="en-US"/>
              </w:rPr>
              <w:t xml:space="preserve">, </w:t>
            </w:r>
          </w:p>
          <w:p w14:paraId="070DDAC5" w14:textId="77777777" w:rsidR="00A86E62" w:rsidRPr="00A86E62" w:rsidRDefault="00A86E62" w:rsidP="00A86E62">
            <w:pPr>
              <w:rPr>
                <w:rFonts w:eastAsia="Calibri"/>
                <w:lang w:val="ro-RO" w:eastAsia="en-US"/>
              </w:rPr>
            </w:pPr>
            <w:r w:rsidRPr="00A86E62">
              <w:rPr>
                <w:rFonts w:eastAsia="Calibri"/>
                <w:lang w:val="ro-RO" w:eastAsia="en-US"/>
              </w:rPr>
              <w:t xml:space="preserve">Săpun cu </w:t>
            </w:r>
            <w:proofErr w:type="spellStart"/>
            <w:r w:rsidRPr="00A86E62">
              <w:rPr>
                <w:rFonts w:eastAsia="Calibri"/>
                <w:lang w:val="ro-RO" w:eastAsia="en-US"/>
              </w:rPr>
              <w:t>ph</w:t>
            </w:r>
            <w:proofErr w:type="spellEnd"/>
            <w:r w:rsidRPr="00A86E62">
              <w:rPr>
                <w:rFonts w:eastAsia="Calibri"/>
                <w:lang w:val="ro-RO" w:eastAsia="en-US"/>
              </w:rPr>
              <w:t xml:space="preserve"> neutru pentru copiii cu piele sensibila,</w:t>
            </w:r>
            <w:r w:rsidRPr="00A86E62">
              <w:rPr>
                <w:rFonts w:eastAsia="Calibri"/>
                <w:lang w:val="ro-RO" w:eastAsia="en-US"/>
              </w:rPr>
              <w:br/>
              <w:t xml:space="preserve">Culoarea transparentă, </w:t>
            </w:r>
            <w:proofErr w:type="spellStart"/>
            <w:r w:rsidRPr="00A86E62">
              <w:rPr>
                <w:rFonts w:eastAsia="Calibri"/>
                <w:lang w:val="ro-RO" w:eastAsia="en-US"/>
              </w:rPr>
              <w:t>făra</w:t>
            </w:r>
            <w:proofErr w:type="spellEnd"/>
            <w:r w:rsidRPr="00A86E62">
              <w:rPr>
                <w:rFonts w:eastAsia="Calibri"/>
                <w:lang w:val="ro-RO" w:eastAsia="en-US"/>
              </w:rPr>
              <w:t xml:space="preserve"> </w:t>
            </w:r>
            <w:proofErr w:type="spellStart"/>
            <w:r w:rsidRPr="00A86E62">
              <w:rPr>
                <w:rFonts w:eastAsia="Calibri"/>
                <w:lang w:val="ro-RO" w:eastAsia="en-US"/>
              </w:rPr>
              <w:t>parabeni</w:t>
            </w:r>
            <w:proofErr w:type="spellEnd"/>
            <w:r w:rsidRPr="00A86E62">
              <w:rPr>
                <w:rFonts w:eastAsia="Calibri"/>
                <w:lang w:val="ro-RO" w:eastAsia="en-US"/>
              </w:rPr>
              <w:t xml:space="preserve">. </w:t>
            </w:r>
          </w:p>
          <w:p w14:paraId="23D545A4" w14:textId="6AE5EC07" w:rsidR="00A86E62" w:rsidRPr="00A86E62" w:rsidRDefault="00A86E62" w:rsidP="00A86E62">
            <w:pPr>
              <w:rPr>
                <w:rFonts w:eastAsia="Calibri"/>
                <w:lang w:val="ro-MD" w:eastAsia="en-US"/>
              </w:rPr>
            </w:pPr>
            <w:r w:rsidRPr="00AF244E">
              <w:rPr>
                <w:rFonts w:eastAsia="Calibri"/>
                <w:lang w:val="ro-RO" w:eastAsia="en-US"/>
              </w:rPr>
              <w:t>Forma produsului- lichid</w:t>
            </w:r>
            <w:r w:rsidRPr="00AF244E">
              <w:rPr>
                <w:rFonts w:eastAsia="Calibri"/>
                <w:lang w:val="ro-RO" w:eastAsia="en-US"/>
              </w:rPr>
              <w:br/>
              <w:t xml:space="preserve">Ambalat </w:t>
            </w:r>
            <w:r w:rsidR="00280801" w:rsidRPr="00AF244E">
              <w:rPr>
                <w:rFonts w:eastAsia="Calibri"/>
                <w:lang w:val="ro-RO" w:eastAsia="en-US"/>
              </w:rPr>
              <w:t>î</w:t>
            </w:r>
            <w:r w:rsidRPr="00AF244E">
              <w:rPr>
                <w:rFonts w:eastAsia="Calibri"/>
                <w:lang w:val="ro-RO" w:eastAsia="en-US"/>
              </w:rPr>
              <w:t>n butelii de 500 ml</w:t>
            </w:r>
            <w:r w:rsidRPr="00AF244E">
              <w:rPr>
                <w:rFonts w:eastAsia="Calibri"/>
                <w:lang w:val="ro-MD" w:eastAsia="en-US"/>
              </w:rPr>
              <w:t xml:space="preserve"> </w:t>
            </w:r>
            <w:r w:rsidRPr="00A86E62">
              <w:rPr>
                <w:rFonts w:eastAsia="Calibri"/>
                <w:lang w:val="ro-MD" w:eastAsia="en-US"/>
              </w:rPr>
              <w:t>AMBALAT de producător în condiții de fabrică. Livrarea la sediu instituțiilor până la depozit în termen de 30 zile.   OE va propune prețul pentru bucată.</w:t>
            </w:r>
          </w:p>
          <w:p w14:paraId="798642EA" w14:textId="47DD6E15" w:rsidR="00A86E62" w:rsidRPr="00AF244E" w:rsidRDefault="00A86E62" w:rsidP="00A86E62">
            <w:pPr>
              <w:rPr>
                <w:rFonts w:eastAsia="Calibri"/>
                <w:highlight w:val="yellow"/>
                <w:lang w:val="ro-MD" w:eastAsia="en-US"/>
              </w:rPr>
            </w:pPr>
            <w:r w:rsidRPr="00AF244E">
              <w:rPr>
                <w:rFonts w:eastAsia="Calibri"/>
                <w:lang w:val="ro-MD" w:eastAsia="en-US"/>
              </w:rPr>
              <w:t>Termen de valabilitate a produsului este de minim un an din momentul livrării la sediul instituțiilor.</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EC2007F" w14:textId="77777777" w:rsidR="0057064E" w:rsidRPr="00AF244E" w:rsidRDefault="0057064E" w:rsidP="0057064E">
            <w:pPr>
              <w:rPr>
                <w:rFonts w:eastAsia="Calibri"/>
                <w:highlight w:val="yellow"/>
                <w:lang w:val="ro-MD" w:eastAsia="en-US"/>
              </w:rPr>
            </w:pPr>
          </w:p>
          <w:p w14:paraId="6399DAC8" w14:textId="77777777" w:rsidR="0057064E" w:rsidRPr="00AF244E" w:rsidRDefault="0057064E" w:rsidP="0057064E">
            <w:pPr>
              <w:rPr>
                <w:rFonts w:eastAsia="Calibri"/>
                <w:highlight w:val="yellow"/>
                <w:lang w:val="ro-MD" w:eastAsia="en-US"/>
              </w:rPr>
            </w:pPr>
          </w:p>
          <w:p w14:paraId="206B11E9" w14:textId="77777777" w:rsidR="0057064E" w:rsidRPr="00AF244E" w:rsidRDefault="0057064E" w:rsidP="0057064E">
            <w:pPr>
              <w:rPr>
                <w:rFonts w:eastAsia="Calibri"/>
                <w:highlight w:val="yellow"/>
                <w:lang w:val="ro-MD" w:eastAsia="en-US"/>
              </w:rPr>
            </w:pPr>
          </w:p>
          <w:p w14:paraId="3D29E205" w14:textId="77777777" w:rsidR="0057064E" w:rsidRPr="00AF244E" w:rsidRDefault="0057064E" w:rsidP="0057064E">
            <w:pPr>
              <w:rPr>
                <w:rFonts w:eastAsia="Calibri"/>
                <w:highlight w:val="yellow"/>
                <w:lang w:val="ro-MD" w:eastAsia="en-US"/>
              </w:rPr>
            </w:pPr>
          </w:p>
          <w:p w14:paraId="0AD09E61" w14:textId="441A99DD" w:rsidR="0057064E" w:rsidRPr="00783AD2" w:rsidRDefault="00783AD2" w:rsidP="0057064E">
            <w:pPr>
              <w:rPr>
                <w:rFonts w:eastAsia="Calibri"/>
                <w:b/>
                <w:bCs/>
                <w:highlight w:val="yellow"/>
                <w:lang w:val="ro-MD" w:eastAsia="en-US"/>
              </w:rPr>
            </w:pPr>
            <w:r w:rsidRPr="00783AD2">
              <w:rPr>
                <w:rFonts w:eastAsia="Calibri"/>
                <w:b/>
                <w:bCs/>
                <w:lang w:val="ro-MD" w:eastAsia="en-US"/>
              </w:rPr>
              <w:t>4584</w:t>
            </w:r>
          </w:p>
        </w:tc>
      </w:tr>
      <w:tr w:rsidR="0057064E" w:rsidRPr="0057064E" w14:paraId="636B044C" w14:textId="77777777" w:rsidTr="00827915">
        <w:trPr>
          <w:trHeight w:val="102"/>
        </w:trPr>
        <w:tc>
          <w:tcPr>
            <w:tcW w:w="1006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48F2AD4" w14:textId="77777777" w:rsidR="0057064E" w:rsidRPr="00AF244E" w:rsidRDefault="0057064E" w:rsidP="0057064E">
            <w:pPr>
              <w:jc w:val="center"/>
              <w:rPr>
                <w:rFonts w:eastAsia="Calibri"/>
                <w:b/>
                <w:lang w:val="ro-MD" w:eastAsia="en-US"/>
              </w:rPr>
            </w:pPr>
            <w:r w:rsidRPr="00AF244E">
              <w:rPr>
                <w:rFonts w:eastAsia="Calibri"/>
                <w:b/>
                <w:lang w:val="ro-MD" w:eastAsia="en-US"/>
              </w:rPr>
              <w:t>Lot nr. 16</w:t>
            </w:r>
          </w:p>
        </w:tc>
      </w:tr>
      <w:tr w:rsidR="0057064E" w:rsidRPr="00C468DB" w14:paraId="75F6D22E" w14:textId="77777777" w:rsidTr="0094088E">
        <w:trPr>
          <w:trHeight w:val="567"/>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B90B473" w14:textId="2DB8F728" w:rsidR="0057064E" w:rsidRPr="0094088E" w:rsidRDefault="0057064E" w:rsidP="0057064E">
            <w:pPr>
              <w:rPr>
                <w:rFonts w:eastAsia="Calibri"/>
                <w:sz w:val="22"/>
                <w:szCs w:val="22"/>
                <w:lang w:val="ro-MD" w:eastAsia="en-US"/>
              </w:rPr>
            </w:pPr>
            <w:r w:rsidRPr="0094088E">
              <w:rPr>
                <w:rFonts w:eastAsia="Calibri"/>
                <w:sz w:val="22"/>
                <w:szCs w:val="22"/>
                <w:lang w:val="ro-MD" w:eastAsia="en-US"/>
              </w:rPr>
              <w:t>16</w:t>
            </w:r>
            <w:r w:rsidR="00044F7A" w:rsidRPr="0094088E">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9675547" w14:textId="77777777" w:rsidR="0057064E" w:rsidRPr="0094088E" w:rsidRDefault="0057064E" w:rsidP="0057064E">
            <w:pPr>
              <w:spacing w:after="160" w:line="259" w:lineRule="auto"/>
              <w:rPr>
                <w:rFonts w:eastAsia="Calibri"/>
                <w:lang w:val="en-US" w:eastAsia="en-US"/>
              </w:rPr>
            </w:pPr>
            <w:r w:rsidRPr="0094088E">
              <w:rPr>
                <w:rFonts w:eastAsia="Calibri"/>
                <w:lang w:val="ro-MD" w:eastAsia="en-US"/>
              </w:rPr>
              <w:t>39831200-8 </w:t>
            </w:r>
          </w:p>
        </w:tc>
        <w:tc>
          <w:tcPr>
            <w:tcW w:w="14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C3F52CB" w14:textId="6FD46A83" w:rsidR="0057064E" w:rsidRPr="0094088E" w:rsidRDefault="00A86E62" w:rsidP="0057064E">
            <w:pPr>
              <w:rPr>
                <w:rFonts w:eastAsia="Calibri"/>
                <w:lang w:val="ro-MD" w:eastAsia="en-US"/>
              </w:rPr>
            </w:pPr>
            <w:r w:rsidRPr="0094088E">
              <w:rPr>
                <w:rFonts w:eastAsia="Calibri"/>
                <w:lang w:val="ro-RO" w:eastAsia="en-US"/>
              </w:rPr>
              <w:t>înălbitorii fără clor</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45812F6" w14:textId="52C0B7CE" w:rsidR="0057064E" w:rsidRPr="0094088E" w:rsidRDefault="00A86E62" w:rsidP="0057064E">
            <w:pPr>
              <w:rPr>
                <w:rFonts w:eastAsia="Calibri"/>
                <w:lang w:val="ro-MD" w:eastAsia="en-US"/>
              </w:rPr>
            </w:pPr>
            <w:r w:rsidRPr="0094088E">
              <w:rPr>
                <w:rFonts w:eastAsia="Calibri"/>
                <w:lang w:val="ro-MD" w:eastAsia="en-US"/>
              </w:rPr>
              <w:t>buc</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1DC1959" w14:textId="6ED05B15" w:rsidR="0057064E" w:rsidRPr="0094088E" w:rsidRDefault="00044F7A" w:rsidP="0057064E">
            <w:pPr>
              <w:rPr>
                <w:rFonts w:eastAsia="Calibri"/>
                <w:lang w:val="ro-MD" w:eastAsia="en-US"/>
              </w:rPr>
            </w:pPr>
            <w:r w:rsidRPr="0094088E">
              <w:rPr>
                <w:rFonts w:eastAsia="Calibri"/>
                <w:lang w:val="ro-MD" w:eastAsia="en-US"/>
              </w:rPr>
              <w:t>70</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CD1E570" w14:textId="050D4C67" w:rsidR="0057064E" w:rsidRPr="0094088E" w:rsidRDefault="00A86E62" w:rsidP="008F4595">
            <w:pPr>
              <w:rPr>
                <w:rFonts w:eastAsia="Calibri"/>
                <w:lang w:val="ro-RO" w:eastAsia="en-US"/>
              </w:rPr>
            </w:pPr>
            <w:r w:rsidRPr="0094088E">
              <w:rPr>
                <w:rFonts w:eastAsia="Calibri"/>
                <w:lang w:val="ro-RO" w:eastAsia="en-US"/>
              </w:rPr>
              <w:t xml:space="preserve">înălbitorii fără clor, pe baza de oxigen activ, </w:t>
            </w:r>
            <w:proofErr w:type="spellStart"/>
            <w:r w:rsidRPr="0094088E">
              <w:rPr>
                <w:rFonts w:eastAsia="Calibri"/>
                <w:lang w:val="ro-RO" w:eastAsia="en-US"/>
              </w:rPr>
              <w:t>surfactanți</w:t>
            </w:r>
            <w:proofErr w:type="spellEnd"/>
            <w:r w:rsidRPr="0094088E">
              <w:rPr>
                <w:rFonts w:eastAsia="Calibri"/>
                <w:lang w:val="ro-RO" w:eastAsia="en-US"/>
              </w:rPr>
              <w:t xml:space="preserve">, concentrat și vâscos, acționează mai mult pe pete, parfum de </w:t>
            </w:r>
            <w:proofErr w:type="spellStart"/>
            <w:r w:rsidRPr="0094088E">
              <w:rPr>
                <w:rFonts w:eastAsia="Calibri"/>
                <w:lang w:val="ro-RO" w:eastAsia="en-US"/>
              </w:rPr>
              <w:t>lime</w:t>
            </w:r>
            <w:proofErr w:type="spellEnd"/>
            <w:r w:rsidR="00280801" w:rsidRPr="0094088E">
              <w:rPr>
                <w:rFonts w:eastAsia="Calibri"/>
                <w:lang w:val="ro-RO" w:eastAsia="en-US"/>
              </w:rPr>
              <w:t>/ Ambalat în butelii de 1L.</w:t>
            </w:r>
          </w:p>
          <w:p w14:paraId="3B5BB58E" w14:textId="77777777" w:rsidR="00280801" w:rsidRPr="0094088E" w:rsidRDefault="00280801" w:rsidP="00280801">
            <w:pPr>
              <w:rPr>
                <w:rFonts w:eastAsia="Calibri"/>
                <w:lang w:val="ro-MD" w:eastAsia="en-US"/>
              </w:rPr>
            </w:pPr>
            <w:r w:rsidRPr="0094088E">
              <w:rPr>
                <w:rFonts w:eastAsia="Calibri"/>
                <w:lang w:val="ro-MD" w:eastAsia="en-US"/>
              </w:rPr>
              <w:t>AMBALAT de producător în condiții de fabrică. Livrarea la sediu instituțiilor până la depozit în termen de 30 zile.   OE va propune prețul pentru bucată.</w:t>
            </w:r>
          </w:p>
          <w:p w14:paraId="22843DC4" w14:textId="4850E772" w:rsidR="00280801" w:rsidRPr="0094088E" w:rsidRDefault="00280801" w:rsidP="00280801">
            <w:pPr>
              <w:rPr>
                <w:rFonts w:eastAsia="Calibri"/>
                <w:lang w:val="ro-MD" w:eastAsia="en-US"/>
              </w:rPr>
            </w:pPr>
            <w:r w:rsidRPr="0094088E">
              <w:rPr>
                <w:rFonts w:eastAsia="Calibri"/>
                <w:lang w:val="ro-MD" w:eastAsia="en-US"/>
              </w:rPr>
              <w:t>Termen de valabilitate a produsului este de minim un an din momentul livrării la sediul instituțiilor.</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6424DA9" w14:textId="77777777" w:rsidR="0057064E" w:rsidRPr="0094088E" w:rsidRDefault="0057064E" w:rsidP="0057064E">
            <w:pPr>
              <w:rPr>
                <w:rFonts w:eastAsia="Calibri"/>
                <w:lang w:val="ro-MD" w:eastAsia="en-US"/>
              </w:rPr>
            </w:pPr>
          </w:p>
          <w:p w14:paraId="78AA34D7" w14:textId="77777777" w:rsidR="0057064E" w:rsidRPr="0094088E" w:rsidRDefault="0057064E" w:rsidP="0057064E">
            <w:pPr>
              <w:rPr>
                <w:rFonts w:eastAsia="Calibri"/>
                <w:lang w:val="ro-MD" w:eastAsia="en-US"/>
              </w:rPr>
            </w:pPr>
          </w:p>
          <w:p w14:paraId="34BA2440" w14:textId="77777777" w:rsidR="0057064E" w:rsidRPr="0094088E" w:rsidRDefault="0057064E" w:rsidP="0057064E">
            <w:pPr>
              <w:rPr>
                <w:rFonts w:eastAsia="Calibri"/>
                <w:lang w:val="ro-MD" w:eastAsia="en-US"/>
              </w:rPr>
            </w:pPr>
          </w:p>
          <w:p w14:paraId="640D86BC" w14:textId="489D5E89" w:rsidR="0057064E" w:rsidRPr="0094088E" w:rsidRDefault="00044F7A" w:rsidP="0057064E">
            <w:pPr>
              <w:rPr>
                <w:rFonts w:eastAsia="Calibri"/>
                <w:lang w:val="ro-MD" w:eastAsia="en-US"/>
              </w:rPr>
            </w:pPr>
            <w:r w:rsidRPr="0094088E">
              <w:rPr>
                <w:rFonts w:eastAsia="Calibri"/>
                <w:lang w:val="ro-MD" w:eastAsia="en-US"/>
              </w:rPr>
              <w:t>1196</w:t>
            </w:r>
          </w:p>
        </w:tc>
      </w:tr>
      <w:tr w:rsidR="00044F7A" w:rsidRPr="00C468DB" w14:paraId="6679736B" w14:textId="77777777" w:rsidTr="0094088E">
        <w:trPr>
          <w:trHeight w:val="567"/>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83ADE0D" w14:textId="35D5C86C" w:rsidR="00044F7A" w:rsidRPr="0094088E" w:rsidRDefault="00044F7A" w:rsidP="0057064E">
            <w:pPr>
              <w:rPr>
                <w:rFonts w:eastAsia="Calibri"/>
                <w:sz w:val="22"/>
                <w:szCs w:val="22"/>
                <w:lang w:val="ro-MD" w:eastAsia="en-US"/>
              </w:rPr>
            </w:pPr>
            <w:r w:rsidRPr="0094088E">
              <w:rPr>
                <w:rFonts w:eastAsia="Calibri"/>
                <w:sz w:val="22"/>
                <w:szCs w:val="22"/>
                <w:lang w:val="ro-MD" w:eastAsia="en-US"/>
              </w:rPr>
              <w:t>16.2</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5655124" w14:textId="140CA7BE" w:rsidR="00044F7A" w:rsidRPr="0094088E" w:rsidRDefault="00044F7A" w:rsidP="0057064E">
            <w:pPr>
              <w:spacing w:after="160" w:line="259" w:lineRule="auto"/>
              <w:rPr>
                <w:rFonts w:eastAsia="Calibri"/>
                <w:lang w:val="ro-MD" w:eastAsia="en-US"/>
              </w:rPr>
            </w:pPr>
            <w:r w:rsidRPr="0094088E">
              <w:rPr>
                <w:rFonts w:eastAsia="Calibri"/>
                <w:lang w:val="ro-MD" w:eastAsia="en-US"/>
              </w:rPr>
              <w:t>39831200-8 </w:t>
            </w:r>
          </w:p>
        </w:tc>
        <w:tc>
          <w:tcPr>
            <w:tcW w:w="14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AE6C9AA" w14:textId="12F3B80A" w:rsidR="00044F7A" w:rsidRPr="0094088E" w:rsidRDefault="00044F7A" w:rsidP="0057064E">
            <w:pPr>
              <w:rPr>
                <w:rFonts w:eastAsia="Calibri"/>
                <w:lang w:val="ro-RO" w:eastAsia="en-US"/>
              </w:rPr>
            </w:pPr>
            <w:r w:rsidRPr="0094088E">
              <w:rPr>
                <w:rFonts w:eastAsia="Calibri"/>
                <w:lang w:val="ro-RO" w:eastAsia="en-US"/>
              </w:rPr>
              <w:t>Înălbitorii cu aromatizator de clor</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2D354B4" w14:textId="15DAE4FC" w:rsidR="00044F7A" w:rsidRPr="0094088E" w:rsidRDefault="00044F7A" w:rsidP="0057064E">
            <w:pPr>
              <w:rPr>
                <w:rFonts w:eastAsia="Calibri"/>
                <w:lang w:val="ro-MD" w:eastAsia="en-US"/>
              </w:rPr>
            </w:pPr>
            <w:r w:rsidRPr="0094088E">
              <w:rPr>
                <w:rFonts w:eastAsia="Calibri"/>
                <w:lang w:val="ro-MD" w:eastAsia="en-US"/>
              </w:rPr>
              <w:t>buc</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0653DFA" w14:textId="582A0344" w:rsidR="00044F7A" w:rsidRPr="0094088E" w:rsidRDefault="00044F7A" w:rsidP="0057064E">
            <w:pPr>
              <w:rPr>
                <w:rFonts w:eastAsia="Calibri"/>
                <w:lang w:val="ro-MD" w:eastAsia="en-US"/>
              </w:rPr>
            </w:pPr>
            <w:r w:rsidRPr="0094088E">
              <w:rPr>
                <w:rFonts w:eastAsia="Calibri"/>
                <w:lang w:val="ro-MD" w:eastAsia="en-US"/>
              </w:rPr>
              <w:t>18</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BC0E4B8" w14:textId="621363F9" w:rsidR="0094088E" w:rsidRPr="0094088E" w:rsidRDefault="0094088E" w:rsidP="008F4595">
            <w:pPr>
              <w:rPr>
                <w:rFonts w:eastAsia="Calibri"/>
                <w:lang w:val="ro-RO" w:eastAsia="en-US"/>
              </w:rPr>
            </w:pPr>
            <w:r w:rsidRPr="0094088E">
              <w:rPr>
                <w:rFonts w:eastAsia="Calibri"/>
                <w:lang w:val="ro-RO" w:eastAsia="en-US"/>
              </w:rPr>
              <w:t>Înălbitorii cu aromatizator de clor</w:t>
            </w:r>
          </w:p>
          <w:p w14:paraId="57078FB0" w14:textId="577983C4" w:rsidR="00044F7A" w:rsidRPr="0094088E" w:rsidRDefault="00B90F2D" w:rsidP="008F4595">
            <w:pPr>
              <w:rPr>
                <w:rFonts w:eastAsia="Calibri"/>
                <w:lang w:val="ro-RO" w:eastAsia="en-US"/>
              </w:rPr>
            </w:pPr>
            <w:r w:rsidRPr="0094088E">
              <w:rPr>
                <w:rFonts w:eastAsia="Calibri"/>
                <w:lang w:val="ro-RO" w:eastAsia="en-US"/>
              </w:rPr>
              <w:t xml:space="preserve">Potrivit pentru </w:t>
            </w:r>
            <w:proofErr w:type="spellStart"/>
            <w:r w:rsidRPr="0094088E">
              <w:rPr>
                <w:rFonts w:eastAsia="Calibri"/>
                <w:lang w:val="ro-RO" w:eastAsia="en-US"/>
              </w:rPr>
              <w:t>spalarea</w:t>
            </w:r>
            <w:proofErr w:type="spellEnd"/>
            <w:r w:rsidRPr="0094088E">
              <w:rPr>
                <w:rFonts w:eastAsia="Calibri"/>
                <w:lang w:val="ro-RO" w:eastAsia="en-US"/>
              </w:rPr>
              <w:t xml:space="preserve"> manuala, pentru dezinfectarea si </w:t>
            </w:r>
            <w:proofErr w:type="spellStart"/>
            <w:r w:rsidRPr="0094088E">
              <w:rPr>
                <w:rFonts w:eastAsia="Calibri"/>
                <w:lang w:val="ro-RO" w:eastAsia="en-US"/>
              </w:rPr>
              <w:t>curatarea</w:t>
            </w:r>
            <w:proofErr w:type="spellEnd"/>
            <w:r w:rsidRPr="0094088E">
              <w:rPr>
                <w:rFonts w:eastAsia="Calibri"/>
                <w:lang w:val="ro-RO" w:eastAsia="en-US"/>
              </w:rPr>
              <w:t xml:space="preserve"> chiuvetelor, </w:t>
            </w:r>
            <w:proofErr w:type="spellStart"/>
            <w:r w:rsidRPr="0094088E">
              <w:rPr>
                <w:rFonts w:eastAsia="Calibri"/>
                <w:lang w:val="ro-RO" w:eastAsia="en-US"/>
              </w:rPr>
              <w:t>cazilor</w:t>
            </w:r>
            <w:proofErr w:type="spellEnd"/>
            <w:r w:rsidRPr="0094088E">
              <w:rPr>
                <w:rFonts w:eastAsia="Calibri"/>
                <w:lang w:val="ro-RO" w:eastAsia="en-US"/>
              </w:rPr>
              <w:t xml:space="preserve"> de </w:t>
            </w:r>
            <w:proofErr w:type="spellStart"/>
            <w:r w:rsidRPr="0094088E">
              <w:rPr>
                <w:rFonts w:eastAsia="Calibri"/>
                <w:lang w:val="ro-RO" w:eastAsia="en-US"/>
              </w:rPr>
              <w:t>baie,instalatiilor</w:t>
            </w:r>
            <w:proofErr w:type="spellEnd"/>
            <w:r w:rsidRPr="0094088E">
              <w:rPr>
                <w:rFonts w:eastAsia="Calibri"/>
                <w:lang w:val="ro-RO" w:eastAsia="en-US"/>
              </w:rPr>
              <w:t xml:space="preserve"> sanitare, </w:t>
            </w:r>
            <w:proofErr w:type="spellStart"/>
            <w:r w:rsidRPr="0094088E">
              <w:rPr>
                <w:rFonts w:eastAsia="Calibri"/>
                <w:lang w:val="ro-RO" w:eastAsia="en-US"/>
              </w:rPr>
              <w:t>faiantei,Textura</w:t>
            </w:r>
            <w:proofErr w:type="spellEnd"/>
            <w:r w:rsidRPr="0094088E">
              <w:rPr>
                <w:rFonts w:eastAsia="Calibri"/>
                <w:lang w:val="ro-RO" w:eastAsia="en-US"/>
              </w:rPr>
              <w:t xml:space="preserve">: Lichid. Caracteristici: Efect </w:t>
            </w:r>
            <w:proofErr w:type="spellStart"/>
            <w:r w:rsidRPr="0094088E">
              <w:rPr>
                <w:rFonts w:eastAsia="Calibri"/>
                <w:lang w:val="ro-RO" w:eastAsia="en-US"/>
              </w:rPr>
              <w:t>antibacterial</w:t>
            </w:r>
            <w:proofErr w:type="spellEnd"/>
            <w:r w:rsidRPr="0094088E">
              <w:rPr>
                <w:rFonts w:eastAsia="Calibri"/>
                <w:lang w:val="ro-RO" w:eastAsia="en-US"/>
              </w:rPr>
              <w:t xml:space="preserve">, efect de albire. </w:t>
            </w:r>
            <w:proofErr w:type="spellStart"/>
            <w:r w:rsidRPr="0094088E">
              <w:rPr>
                <w:rFonts w:eastAsia="Calibri"/>
                <w:lang w:val="ro-RO" w:eastAsia="en-US"/>
              </w:rPr>
              <w:t>Indepartează</w:t>
            </w:r>
            <w:proofErr w:type="spellEnd"/>
            <w:r w:rsidRPr="0094088E">
              <w:rPr>
                <w:rFonts w:eastAsia="Calibri"/>
                <w:lang w:val="ro-RO" w:eastAsia="en-US"/>
              </w:rPr>
              <w:t xml:space="preserve"> petele. Greutatea: 1000 ml bucata, ambalat în sticle  de plastic (buc).</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820340B" w14:textId="7EF765C5" w:rsidR="00044F7A" w:rsidRPr="0094088E" w:rsidRDefault="0094088E" w:rsidP="0057064E">
            <w:pPr>
              <w:rPr>
                <w:rFonts w:eastAsia="Calibri"/>
                <w:lang w:val="ro-MD" w:eastAsia="en-US"/>
              </w:rPr>
            </w:pPr>
            <w:r w:rsidRPr="0094088E">
              <w:rPr>
                <w:rFonts w:eastAsia="Calibri"/>
                <w:lang w:val="ro-MD" w:eastAsia="en-US"/>
              </w:rPr>
              <w:t>150</w:t>
            </w:r>
          </w:p>
        </w:tc>
      </w:tr>
      <w:tr w:rsidR="0094088E" w:rsidRPr="00C468DB" w14:paraId="7F004F84" w14:textId="77777777" w:rsidTr="0094088E">
        <w:trPr>
          <w:trHeight w:val="51"/>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48328C7C" w14:textId="77777777" w:rsidR="0094088E" w:rsidRDefault="0094088E" w:rsidP="0057064E">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6444E55" w14:textId="77777777" w:rsidR="0094088E" w:rsidRPr="00044F7A" w:rsidRDefault="0094088E" w:rsidP="0057064E">
            <w:pPr>
              <w:spacing w:after="160" w:line="259" w:lineRule="auto"/>
              <w:rPr>
                <w:rFonts w:eastAsia="Calibri"/>
                <w:lang w:val="ro-MD" w:eastAsia="en-US"/>
              </w:rPr>
            </w:pP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157DF231" w14:textId="77777777" w:rsidR="0094088E" w:rsidRPr="00044F7A" w:rsidRDefault="0094088E" w:rsidP="0057064E">
            <w:pPr>
              <w:rPr>
                <w:rFonts w:eastAsia="Calibri"/>
                <w:lang w:val="ro-RO"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C0F714" w14:textId="77777777" w:rsidR="0094088E" w:rsidRDefault="0094088E" w:rsidP="0057064E">
            <w:pPr>
              <w:rPr>
                <w:rFonts w:eastAsia="Calibri"/>
                <w:lang w:val="ro-MD"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D3735C" w14:textId="77777777" w:rsidR="0094088E" w:rsidRDefault="0094088E" w:rsidP="0057064E">
            <w:pPr>
              <w:rPr>
                <w:rFonts w:eastAsia="Calibri"/>
                <w:lang w:val="ro-MD" w:eastAsia="en-US"/>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D79FF" w14:textId="0CF6AAB1" w:rsidR="0094088E" w:rsidRPr="0094088E" w:rsidRDefault="0094088E" w:rsidP="0094088E">
            <w:pPr>
              <w:jc w:val="right"/>
              <w:rPr>
                <w:rFonts w:eastAsia="Calibri"/>
                <w:b/>
                <w:bCs/>
                <w:lang w:val="ro-RO" w:eastAsia="en-US"/>
              </w:rPr>
            </w:pPr>
            <w:r w:rsidRPr="0094088E">
              <w:rPr>
                <w:rFonts w:eastAsia="Calibri"/>
                <w:b/>
                <w:bCs/>
                <w:lang w:val="ro-RO" w:eastAsia="en-US"/>
              </w:rPr>
              <w:t>Total lot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D3E02DA" w14:textId="13C86EF8" w:rsidR="0094088E" w:rsidRPr="0094088E" w:rsidRDefault="0094088E" w:rsidP="0057064E">
            <w:pPr>
              <w:rPr>
                <w:rFonts w:eastAsia="Calibri"/>
                <w:b/>
                <w:bCs/>
                <w:highlight w:val="yellow"/>
                <w:lang w:val="ro-MD" w:eastAsia="en-US"/>
              </w:rPr>
            </w:pPr>
            <w:r w:rsidRPr="0094088E">
              <w:rPr>
                <w:rFonts w:eastAsia="Calibri"/>
                <w:b/>
                <w:bCs/>
                <w:lang w:val="ro-MD" w:eastAsia="en-US"/>
              </w:rPr>
              <w:t>1346</w:t>
            </w:r>
          </w:p>
        </w:tc>
      </w:tr>
      <w:tr w:rsidR="0057064E" w:rsidRPr="0057064E" w14:paraId="68EEB195" w14:textId="77777777" w:rsidTr="00621FBC">
        <w:trPr>
          <w:trHeight w:val="87"/>
        </w:trPr>
        <w:tc>
          <w:tcPr>
            <w:tcW w:w="1006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8EA2088" w14:textId="77777777" w:rsidR="0057064E" w:rsidRPr="00AF244E" w:rsidRDefault="0057064E" w:rsidP="0057064E">
            <w:pPr>
              <w:jc w:val="center"/>
              <w:rPr>
                <w:rFonts w:eastAsia="Calibri"/>
                <w:b/>
                <w:lang w:val="ro-MD" w:eastAsia="en-US"/>
              </w:rPr>
            </w:pPr>
            <w:r w:rsidRPr="00AF244E">
              <w:rPr>
                <w:rFonts w:eastAsia="Calibri"/>
                <w:b/>
                <w:lang w:val="ro-MD" w:eastAsia="en-US"/>
              </w:rPr>
              <w:t>Lot nr. 17</w:t>
            </w:r>
          </w:p>
        </w:tc>
      </w:tr>
      <w:tr w:rsidR="0057064E" w:rsidRPr="00C468DB" w14:paraId="645DC745" w14:textId="77777777" w:rsidTr="00847721">
        <w:trPr>
          <w:trHeight w:val="567"/>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81F9977" w14:textId="77777777" w:rsidR="0057064E" w:rsidRPr="0057064E" w:rsidRDefault="0057064E" w:rsidP="0057064E">
            <w:pPr>
              <w:rPr>
                <w:rFonts w:eastAsia="Calibri"/>
                <w:sz w:val="22"/>
                <w:szCs w:val="22"/>
                <w:lang w:val="ro-MD" w:eastAsia="en-US"/>
              </w:rPr>
            </w:pPr>
            <w:r w:rsidRPr="0057064E">
              <w:rPr>
                <w:rFonts w:eastAsia="Calibri"/>
                <w:sz w:val="22"/>
                <w:szCs w:val="22"/>
                <w:lang w:val="ro-MD" w:eastAsia="en-US"/>
              </w:rPr>
              <w:t>17</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F4F3921" w14:textId="77777777" w:rsidR="0057064E" w:rsidRPr="00AF244E" w:rsidRDefault="0057064E" w:rsidP="0057064E">
            <w:pPr>
              <w:spacing w:after="160" w:line="259" w:lineRule="auto"/>
              <w:rPr>
                <w:rFonts w:eastAsia="Calibri"/>
                <w:lang w:val="en-US" w:eastAsia="en-US"/>
              </w:rPr>
            </w:pPr>
            <w:r w:rsidRPr="00AF244E">
              <w:rPr>
                <w:rFonts w:eastAsia="Calibri"/>
                <w:lang w:val="ro-MD" w:eastAsia="en-US"/>
              </w:rPr>
              <w:t>39831200-8 </w:t>
            </w:r>
          </w:p>
        </w:tc>
        <w:tc>
          <w:tcPr>
            <w:tcW w:w="14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D4F8B17" w14:textId="77777777" w:rsidR="0057064E" w:rsidRPr="00AF244E" w:rsidRDefault="0057064E" w:rsidP="0057064E">
            <w:pPr>
              <w:rPr>
                <w:rFonts w:eastAsia="Calibri"/>
                <w:lang w:val="ro-MD" w:eastAsia="en-US"/>
              </w:rPr>
            </w:pPr>
            <w:r w:rsidRPr="00AF244E">
              <w:rPr>
                <w:rFonts w:eastAsia="Calibri"/>
                <w:lang w:val="ro-RO" w:eastAsia="en-US"/>
              </w:rPr>
              <w:t>Dezinfectant pentru mâini și suprafețe.</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F97E4F8" w14:textId="77777777" w:rsidR="0057064E" w:rsidRPr="00AF244E" w:rsidRDefault="0057064E" w:rsidP="0057064E">
            <w:pPr>
              <w:rPr>
                <w:rFonts w:eastAsia="Calibri"/>
                <w:lang w:val="ro-MD" w:eastAsia="en-US"/>
              </w:rPr>
            </w:pPr>
            <w:r w:rsidRPr="00AF244E">
              <w:rPr>
                <w:rFonts w:eastAsia="Calibri"/>
                <w:lang w:val="ro-MD" w:eastAsia="en-US"/>
              </w:rPr>
              <w:t>litri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137E26D" w14:textId="1AD98A5E" w:rsidR="0057064E" w:rsidRPr="00AF244E" w:rsidRDefault="00847721" w:rsidP="0057064E">
            <w:pPr>
              <w:rPr>
                <w:rFonts w:eastAsia="Calibri"/>
                <w:lang w:val="ro-MD" w:eastAsia="en-US"/>
              </w:rPr>
            </w:pPr>
            <w:r>
              <w:rPr>
                <w:rFonts w:eastAsia="Calibri"/>
                <w:lang w:val="ro-MD" w:eastAsia="en-US"/>
              </w:rPr>
              <w:t>456</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7F62B77" w14:textId="77777777" w:rsidR="0057064E" w:rsidRPr="00AF244E" w:rsidRDefault="0057064E" w:rsidP="0057064E">
            <w:pPr>
              <w:rPr>
                <w:rFonts w:eastAsia="Calibri"/>
                <w:lang w:val="ro-RO" w:eastAsia="en-US"/>
              </w:rPr>
            </w:pPr>
            <w:r w:rsidRPr="00AF244E">
              <w:rPr>
                <w:rFonts w:eastAsia="Calibri"/>
                <w:lang w:val="ro-RO" w:eastAsia="en-US"/>
              </w:rPr>
              <w:t>Dezinfectant pentru mâini și suprafețe. Mod de ambalare: 5L.        (litri)</w:t>
            </w:r>
          </w:p>
          <w:p w14:paraId="49EE5317" w14:textId="77777777" w:rsidR="0057064E" w:rsidRPr="00AF244E" w:rsidRDefault="0057064E" w:rsidP="0057064E">
            <w:pPr>
              <w:rPr>
                <w:rFonts w:eastAsia="Calibri"/>
                <w:lang w:val="ro-RO" w:eastAsia="en-US"/>
              </w:rPr>
            </w:pPr>
            <w:r w:rsidRPr="00AF244E">
              <w:rPr>
                <w:rFonts w:eastAsia="Calibri"/>
                <w:lang w:val="ro-RO" w:eastAsia="en-US"/>
              </w:rPr>
              <w:t>Produs lichid pe baza de alcool, gata de utilizare, pentru dezinfectarea mâinilor prin masare (</w:t>
            </w:r>
            <w:proofErr w:type="spellStart"/>
            <w:r w:rsidRPr="00AF244E">
              <w:rPr>
                <w:rFonts w:eastAsia="Calibri"/>
                <w:lang w:val="ro-RO" w:eastAsia="en-US"/>
              </w:rPr>
              <w:t>fara</w:t>
            </w:r>
            <w:proofErr w:type="spellEnd"/>
            <w:r w:rsidRPr="00AF244E">
              <w:rPr>
                <w:rFonts w:eastAsia="Calibri"/>
                <w:lang w:val="ro-RO" w:eastAsia="en-US"/>
              </w:rPr>
              <w:t xml:space="preserve"> apa)</w:t>
            </w:r>
          </w:p>
          <w:p w14:paraId="56F6718C" w14:textId="77777777" w:rsidR="0057064E" w:rsidRPr="00AF244E" w:rsidRDefault="0057064E" w:rsidP="0057064E">
            <w:pPr>
              <w:rPr>
                <w:rFonts w:eastAsia="Calibri"/>
                <w:lang w:val="ro-RO" w:eastAsia="en-US"/>
              </w:rPr>
            </w:pPr>
            <w:r w:rsidRPr="00AF244E">
              <w:rPr>
                <w:rFonts w:eastAsia="Calibri"/>
                <w:lang w:val="ro-RO" w:eastAsia="en-US"/>
              </w:rPr>
              <w:t>  Hidratează si îngrijește mâinile;</w:t>
            </w:r>
          </w:p>
          <w:p w14:paraId="476ED9AE" w14:textId="77777777" w:rsidR="0057064E" w:rsidRPr="00AF244E" w:rsidRDefault="0057064E" w:rsidP="0057064E">
            <w:pPr>
              <w:rPr>
                <w:rFonts w:eastAsia="Calibri"/>
                <w:lang w:val="ro-RO" w:eastAsia="en-US"/>
              </w:rPr>
            </w:pPr>
            <w:r w:rsidRPr="00AF244E">
              <w:rPr>
                <w:rFonts w:eastAsia="Calibri"/>
                <w:lang w:val="ro-RO" w:eastAsia="en-US"/>
              </w:rPr>
              <w:t>  Ușor de folosit;</w:t>
            </w:r>
          </w:p>
          <w:p w14:paraId="02A1CF8B" w14:textId="77777777" w:rsidR="0057064E" w:rsidRPr="00AF244E" w:rsidRDefault="0057064E" w:rsidP="0057064E">
            <w:pPr>
              <w:rPr>
                <w:rFonts w:eastAsia="Calibri"/>
                <w:lang w:val="ro-RO" w:eastAsia="en-US"/>
              </w:rPr>
            </w:pPr>
            <w:r w:rsidRPr="00AF244E">
              <w:rPr>
                <w:rFonts w:eastAsia="Calibri"/>
                <w:lang w:val="ro-RO" w:eastAsia="en-US"/>
              </w:rPr>
              <w:t>  Efect rapid;</w:t>
            </w:r>
          </w:p>
          <w:p w14:paraId="14A3A71E" w14:textId="77777777" w:rsidR="0057064E" w:rsidRPr="00AF244E" w:rsidRDefault="0057064E" w:rsidP="0057064E">
            <w:pPr>
              <w:rPr>
                <w:rFonts w:eastAsia="Calibri"/>
                <w:lang w:val="en-US" w:eastAsia="en-US"/>
              </w:rPr>
            </w:pPr>
            <w:r w:rsidRPr="00AF244E">
              <w:rPr>
                <w:rFonts w:eastAsia="Calibri"/>
                <w:lang w:val="ro-RO" w:eastAsia="en-US"/>
              </w:rPr>
              <w:t>  Mâinile nu devin lipicioase</w:t>
            </w:r>
            <w:r w:rsidRPr="00AF244E">
              <w:rPr>
                <w:rFonts w:eastAsia="Calibri"/>
                <w:lang w:val="en-US" w:eastAsia="en-US"/>
              </w:rPr>
              <w:t>.</w:t>
            </w:r>
          </w:p>
          <w:p w14:paraId="654EF667" w14:textId="77777777" w:rsidR="0057064E" w:rsidRPr="00AF244E" w:rsidRDefault="0057064E" w:rsidP="0057064E">
            <w:pPr>
              <w:rPr>
                <w:rFonts w:eastAsia="Calibri"/>
                <w:lang w:val="ro-MD" w:eastAsia="en-US"/>
              </w:rPr>
            </w:pPr>
            <w:r w:rsidRPr="00AF244E">
              <w:rPr>
                <w:rFonts w:eastAsia="Calibri"/>
                <w:lang w:val="ro-MD" w:eastAsia="en-US"/>
              </w:rPr>
              <w:t xml:space="preserve">Non-toxic și </w:t>
            </w:r>
            <w:proofErr w:type="spellStart"/>
            <w:r w:rsidRPr="00AF244E">
              <w:rPr>
                <w:rFonts w:eastAsia="Calibri"/>
                <w:lang w:val="ro-MD" w:eastAsia="en-US"/>
              </w:rPr>
              <w:t>hipoalergenic</w:t>
            </w:r>
            <w:proofErr w:type="spellEnd"/>
            <w:r w:rsidRPr="00AF244E">
              <w:rPr>
                <w:rFonts w:eastAsia="Calibri"/>
                <w:lang w:val="ro-MD" w:eastAsia="en-US"/>
              </w:rPr>
              <w:t>.</w:t>
            </w:r>
          </w:p>
          <w:p w14:paraId="214FA95B" w14:textId="77777777" w:rsidR="0057064E" w:rsidRPr="00AF244E" w:rsidRDefault="0057064E" w:rsidP="0057064E">
            <w:pPr>
              <w:rPr>
                <w:rFonts w:eastAsia="Calibri"/>
                <w:lang w:val="ro-MD" w:eastAsia="en-US"/>
              </w:rPr>
            </w:pPr>
            <w:r w:rsidRPr="00AF244E">
              <w:rPr>
                <w:rFonts w:eastAsia="Calibri"/>
                <w:lang w:val="ro-MD" w:eastAsia="en-US"/>
              </w:rPr>
              <w:t xml:space="preserve">AMBALAT de producător în condiții de fabrică. Livrarea la sediu instituțiilor până la depozit în termen de </w:t>
            </w:r>
            <w:r w:rsidR="001736B0" w:rsidRPr="00AF244E">
              <w:rPr>
                <w:rFonts w:eastAsia="Calibri"/>
                <w:lang w:val="ro-MD" w:eastAsia="en-US"/>
              </w:rPr>
              <w:t>30</w:t>
            </w:r>
            <w:r w:rsidRPr="00AF244E">
              <w:rPr>
                <w:rFonts w:eastAsia="Calibri"/>
                <w:lang w:val="ro-MD" w:eastAsia="en-US"/>
              </w:rPr>
              <w:t xml:space="preserve"> zile.   OE va propune prețul pentru bucată.</w:t>
            </w:r>
          </w:p>
          <w:p w14:paraId="0820DD08" w14:textId="77777777" w:rsidR="0057064E" w:rsidRPr="00AF244E" w:rsidRDefault="0057064E" w:rsidP="0057064E">
            <w:pPr>
              <w:rPr>
                <w:rFonts w:eastAsia="Calibri"/>
                <w:lang w:val="ro-MD" w:eastAsia="en-US"/>
              </w:rPr>
            </w:pPr>
            <w:r w:rsidRPr="00AF244E">
              <w:rPr>
                <w:rFonts w:eastAsia="Calibri"/>
                <w:lang w:val="ro-MD" w:eastAsia="en-US"/>
              </w:rPr>
              <w:t>Termen de valabilitate a produsului este de minim un an din momentul livrării la sediul instituțiilor.</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FCC2EA1" w14:textId="77777777" w:rsidR="0057064E" w:rsidRPr="00AF244E" w:rsidRDefault="0057064E" w:rsidP="0057064E">
            <w:pPr>
              <w:rPr>
                <w:rFonts w:eastAsia="Calibri"/>
                <w:lang w:val="ro-MD" w:eastAsia="en-US"/>
              </w:rPr>
            </w:pPr>
          </w:p>
          <w:p w14:paraId="0725D592" w14:textId="77777777" w:rsidR="0057064E" w:rsidRPr="00AF244E" w:rsidRDefault="0057064E" w:rsidP="0057064E">
            <w:pPr>
              <w:rPr>
                <w:rFonts w:eastAsia="Calibri"/>
                <w:lang w:val="ro-MD" w:eastAsia="en-US"/>
              </w:rPr>
            </w:pPr>
          </w:p>
          <w:p w14:paraId="517EF7E9" w14:textId="50AC664D" w:rsidR="0057064E" w:rsidRPr="00847721" w:rsidRDefault="00847721" w:rsidP="0057064E">
            <w:pPr>
              <w:rPr>
                <w:rFonts w:eastAsia="Calibri"/>
                <w:b/>
                <w:bCs/>
                <w:lang w:val="ro-MD" w:eastAsia="en-US"/>
              </w:rPr>
            </w:pPr>
            <w:r w:rsidRPr="00847721">
              <w:rPr>
                <w:rFonts w:eastAsia="Calibri"/>
                <w:b/>
                <w:bCs/>
                <w:lang w:val="ro-MD" w:eastAsia="en-US"/>
              </w:rPr>
              <w:t>17860</w:t>
            </w:r>
          </w:p>
          <w:p w14:paraId="180F0205" w14:textId="77777777" w:rsidR="0057064E" w:rsidRPr="00AF244E" w:rsidRDefault="0057064E" w:rsidP="0057064E">
            <w:pPr>
              <w:rPr>
                <w:rFonts w:eastAsia="Calibri"/>
                <w:lang w:val="ro-MD" w:eastAsia="en-US"/>
              </w:rPr>
            </w:pPr>
          </w:p>
          <w:p w14:paraId="12CD2DAB" w14:textId="3138589C" w:rsidR="0057064E" w:rsidRPr="00AF244E" w:rsidRDefault="0057064E" w:rsidP="001624EE">
            <w:pPr>
              <w:rPr>
                <w:rFonts w:eastAsia="Calibri"/>
                <w:lang w:val="ro-RO" w:eastAsia="en-US"/>
              </w:rPr>
            </w:pPr>
          </w:p>
        </w:tc>
      </w:tr>
      <w:tr w:rsidR="0057064E" w:rsidRPr="0057064E" w14:paraId="68E04714" w14:textId="77777777" w:rsidTr="00827915">
        <w:trPr>
          <w:trHeight w:val="41"/>
        </w:trPr>
        <w:tc>
          <w:tcPr>
            <w:tcW w:w="1006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CB28D36" w14:textId="77777777" w:rsidR="0057064E" w:rsidRPr="00AF244E" w:rsidRDefault="0057064E" w:rsidP="002E37CD">
            <w:pPr>
              <w:jc w:val="center"/>
              <w:rPr>
                <w:rFonts w:eastAsia="Calibri"/>
                <w:b/>
                <w:lang w:val="ro-MD" w:eastAsia="en-US"/>
              </w:rPr>
            </w:pPr>
            <w:r w:rsidRPr="00AF244E">
              <w:rPr>
                <w:rFonts w:eastAsia="Calibri"/>
                <w:b/>
                <w:lang w:val="ro-MD" w:eastAsia="en-US"/>
              </w:rPr>
              <w:t>Lot nr.1</w:t>
            </w:r>
            <w:r w:rsidR="002E37CD" w:rsidRPr="00AF244E">
              <w:rPr>
                <w:rFonts w:eastAsia="Calibri"/>
                <w:b/>
                <w:lang w:val="ro-MD" w:eastAsia="en-US"/>
              </w:rPr>
              <w:t>8</w:t>
            </w:r>
          </w:p>
        </w:tc>
      </w:tr>
      <w:tr w:rsidR="0057064E" w:rsidRPr="00C468DB" w14:paraId="34392AA9" w14:textId="77777777" w:rsidTr="00E00C76">
        <w:trPr>
          <w:trHeight w:val="567"/>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F13AAD8" w14:textId="4C98D4E4" w:rsidR="0057064E" w:rsidRPr="0057064E" w:rsidRDefault="0057064E" w:rsidP="0057064E">
            <w:pPr>
              <w:rPr>
                <w:rFonts w:eastAsia="Calibri"/>
                <w:sz w:val="22"/>
                <w:szCs w:val="22"/>
                <w:lang w:val="ro-MD" w:eastAsia="en-US"/>
              </w:rPr>
            </w:pPr>
            <w:r w:rsidRPr="0057064E">
              <w:rPr>
                <w:rFonts w:eastAsia="Calibri"/>
                <w:sz w:val="22"/>
                <w:szCs w:val="22"/>
                <w:lang w:val="ro-MD" w:eastAsia="en-US"/>
              </w:rPr>
              <w:t>1</w:t>
            </w:r>
            <w:r w:rsidR="00DC0D14">
              <w:rPr>
                <w:rFonts w:eastAsia="Calibri"/>
                <w:sz w:val="22"/>
                <w:szCs w:val="22"/>
                <w:lang w:val="ro-MD" w:eastAsia="en-US"/>
              </w:rPr>
              <w:t>8</w:t>
            </w:r>
            <w:r w:rsidR="005F1683">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08E25D8" w14:textId="77777777" w:rsidR="0057064E" w:rsidRPr="00AF244E" w:rsidRDefault="0057064E" w:rsidP="0057064E">
            <w:pPr>
              <w:spacing w:after="160" w:line="259" w:lineRule="auto"/>
              <w:rPr>
                <w:rFonts w:eastAsia="Calibri"/>
                <w:lang w:eastAsia="en-US"/>
              </w:rPr>
            </w:pPr>
            <w:r w:rsidRPr="00AF244E">
              <w:rPr>
                <w:rFonts w:eastAsia="Calibri"/>
                <w:lang w:val="ro-MD" w:eastAsia="en-US"/>
              </w:rPr>
              <w:t>39831200-8 </w:t>
            </w:r>
          </w:p>
        </w:tc>
        <w:tc>
          <w:tcPr>
            <w:tcW w:w="14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84E8F3B" w14:textId="77777777" w:rsidR="0057064E" w:rsidRPr="00AF244E" w:rsidRDefault="0057064E" w:rsidP="0057064E">
            <w:pPr>
              <w:rPr>
                <w:rFonts w:eastAsia="Calibri"/>
                <w:lang w:val="ro-MD" w:eastAsia="en-US"/>
              </w:rPr>
            </w:pPr>
            <w:r w:rsidRPr="00AF244E">
              <w:rPr>
                <w:rFonts w:eastAsia="Calibri"/>
                <w:lang w:val="ro-MD" w:eastAsia="en-US"/>
              </w:rPr>
              <w:t xml:space="preserve">Dezinfectant pentru mâini cu pompă. </w:t>
            </w:r>
            <w:r w:rsidRPr="00AF244E">
              <w:rPr>
                <w:rFonts w:eastAsia="Calibri"/>
                <w:lang w:val="ro-MD" w:eastAsia="en-US"/>
              </w:rPr>
              <w:lastRenderedPageBreak/>
              <w:t>Capacitatea 1 l.</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8D9BA60" w14:textId="77777777" w:rsidR="0057064E" w:rsidRPr="00AF244E" w:rsidRDefault="0057064E" w:rsidP="0057064E">
            <w:pPr>
              <w:rPr>
                <w:rFonts w:eastAsia="Calibri"/>
                <w:lang w:val="ro-MD" w:eastAsia="en-US"/>
              </w:rPr>
            </w:pPr>
            <w:r w:rsidRPr="00AF244E">
              <w:rPr>
                <w:rFonts w:eastAsia="Calibri"/>
                <w:lang w:val="ro-MD" w:eastAsia="en-US"/>
              </w:rPr>
              <w:lastRenderedPageBreak/>
              <w:t>buc</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3CFDCF4" w14:textId="1A647B90" w:rsidR="0057064E" w:rsidRPr="00AF244E" w:rsidRDefault="00E00C76" w:rsidP="0057064E">
            <w:pPr>
              <w:rPr>
                <w:rFonts w:eastAsia="Calibri"/>
                <w:lang w:val="ro-MD" w:eastAsia="en-US"/>
              </w:rPr>
            </w:pPr>
            <w:r>
              <w:rPr>
                <w:rFonts w:eastAsia="Calibri"/>
                <w:lang w:val="ro-MD" w:eastAsia="en-US"/>
              </w:rPr>
              <w:t>360</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85C3B95" w14:textId="77777777" w:rsidR="0057064E" w:rsidRPr="00AF244E" w:rsidRDefault="0057064E" w:rsidP="0057064E">
            <w:pPr>
              <w:rPr>
                <w:rFonts w:eastAsia="Calibri"/>
                <w:bCs/>
                <w:lang w:val="ro-RO" w:eastAsia="en-US"/>
              </w:rPr>
            </w:pPr>
            <w:r w:rsidRPr="00AF244E">
              <w:rPr>
                <w:rFonts w:eastAsia="Calibri"/>
                <w:bCs/>
                <w:lang w:val="ro-RO" w:eastAsia="en-US"/>
              </w:rPr>
              <w:t>Dezinfectant pentru mâini cu pompă. Capacitatea 1 l.</w:t>
            </w:r>
          </w:p>
          <w:p w14:paraId="15668CC9" w14:textId="77777777" w:rsidR="0057064E" w:rsidRPr="00AF244E" w:rsidRDefault="0057064E" w:rsidP="0057064E">
            <w:pPr>
              <w:rPr>
                <w:rFonts w:eastAsia="Calibri"/>
                <w:bCs/>
                <w:lang w:val="ro-RO" w:eastAsia="en-US"/>
              </w:rPr>
            </w:pPr>
            <w:r w:rsidRPr="00AF244E">
              <w:rPr>
                <w:rFonts w:eastAsia="Calibri"/>
                <w:bCs/>
                <w:lang w:val="ro-RO" w:eastAsia="en-US"/>
              </w:rPr>
              <w:t xml:space="preserve">Este utilizat pentru </w:t>
            </w:r>
            <w:r w:rsidR="002E37CD" w:rsidRPr="00AF244E">
              <w:rPr>
                <w:rFonts w:eastAsia="Calibri"/>
                <w:bCs/>
                <w:lang w:val="ro-RO" w:eastAsia="en-US"/>
              </w:rPr>
              <w:t>dezinfecția</w:t>
            </w:r>
            <w:r w:rsidRPr="00AF244E">
              <w:rPr>
                <w:rFonts w:eastAsia="Calibri"/>
                <w:bCs/>
                <w:lang w:val="ro-RO" w:eastAsia="en-US"/>
              </w:rPr>
              <w:t xml:space="preserve"> igienica a </w:t>
            </w:r>
            <w:r w:rsidR="002E37CD" w:rsidRPr="00AF244E">
              <w:rPr>
                <w:rFonts w:eastAsia="Calibri"/>
                <w:bCs/>
                <w:lang w:val="ro-RO" w:eastAsia="en-US"/>
              </w:rPr>
              <w:t>mâinilor</w:t>
            </w:r>
            <w:r w:rsidRPr="00AF244E">
              <w:rPr>
                <w:rFonts w:eastAsia="Calibri"/>
                <w:bCs/>
                <w:lang w:val="ro-RO" w:eastAsia="en-US"/>
              </w:rPr>
              <w:t xml:space="preserve">. Nu necesita folosirea apei si </w:t>
            </w:r>
            <w:r w:rsidR="002E37CD" w:rsidRPr="00AF244E">
              <w:rPr>
                <w:rFonts w:eastAsia="Calibri"/>
                <w:bCs/>
                <w:lang w:val="ro-RO" w:eastAsia="en-US"/>
              </w:rPr>
              <w:lastRenderedPageBreak/>
              <w:t>săpunului</w:t>
            </w:r>
            <w:r w:rsidRPr="00AF244E">
              <w:rPr>
                <w:rFonts w:eastAsia="Calibri"/>
                <w:bCs/>
                <w:lang w:val="ro-RO" w:eastAsia="en-US"/>
              </w:rPr>
              <w:t xml:space="preserve">.  dezinfectant pentru </w:t>
            </w:r>
            <w:r w:rsidR="002E37CD" w:rsidRPr="00AF244E">
              <w:rPr>
                <w:rFonts w:eastAsia="Calibri"/>
                <w:bCs/>
                <w:lang w:val="ro-RO" w:eastAsia="en-US"/>
              </w:rPr>
              <w:t>mâini</w:t>
            </w:r>
            <w:r w:rsidRPr="00AF244E">
              <w:rPr>
                <w:rFonts w:eastAsia="Calibri"/>
                <w:bCs/>
                <w:lang w:val="ro-RO" w:eastAsia="en-US"/>
              </w:rPr>
              <w:t xml:space="preserve"> pe baza de alcool</w:t>
            </w:r>
            <w:r w:rsidRPr="00AF244E">
              <w:rPr>
                <w:rFonts w:eastAsia="Calibri"/>
                <w:bCs/>
                <w:lang w:val="ro-RO" w:eastAsia="en-US"/>
              </w:rPr>
              <w:br/>
              <w:t xml:space="preserve">• Curata, </w:t>
            </w:r>
            <w:proofErr w:type="spellStart"/>
            <w:r w:rsidRPr="00AF244E">
              <w:rPr>
                <w:rFonts w:eastAsia="Calibri"/>
                <w:bCs/>
                <w:lang w:val="ro-RO" w:eastAsia="en-US"/>
              </w:rPr>
              <w:t>protejeaza</w:t>
            </w:r>
            <w:proofErr w:type="spellEnd"/>
            <w:r w:rsidRPr="00AF244E">
              <w:rPr>
                <w:rFonts w:eastAsia="Calibri"/>
                <w:bCs/>
                <w:lang w:val="ro-RO" w:eastAsia="en-US"/>
              </w:rPr>
              <w:t xml:space="preserve"> si </w:t>
            </w:r>
            <w:proofErr w:type="spellStart"/>
            <w:r w:rsidRPr="00AF244E">
              <w:rPr>
                <w:rFonts w:eastAsia="Calibri"/>
                <w:bCs/>
                <w:lang w:val="ro-RO" w:eastAsia="en-US"/>
              </w:rPr>
              <w:t>dezinfecteaza</w:t>
            </w:r>
            <w:proofErr w:type="spellEnd"/>
            <w:r w:rsidRPr="00AF244E">
              <w:rPr>
                <w:rFonts w:eastAsia="Calibri"/>
                <w:bCs/>
                <w:lang w:val="ro-RO" w:eastAsia="en-US"/>
              </w:rPr>
              <w:t xml:space="preserve"> eficient </w:t>
            </w:r>
            <w:r w:rsidR="002E37CD" w:rsidRPr="00AF244E">
              <w:rPr>
                <w:rFonts w:eastAsia="Calibri"/>
                <w:bCs/>
                <w:lang w:val="ro-RO" w:eastAsia="en-US"/>
              </w:rPr>
              <w:t>fără</w:t>
            </w:r>
            <w:r w:rsidRPr="00AF244E">
              <w:rPr>
                <w:rFonts w:eastAsia="Calibri"/>
                <w:bCs/>
                <w:lang w:val="ro-RO" w:eastAsia="en-US"/>
              </w:rPr>
              <w:t xml:space="preserve"> a fi necesara utilizarea apei</w:t>
            </w:r>
            <w:r w:rsidRPr="00AF244E">
              <w:rPr>
                <w:rFonts w:eastAsia="Calibri"/>
                <w:bCs/>
                <w:lang w:val="ro-RO" w:eastAsia="en-US"/>
              </w:rPr>
              <w:br/>
              <w:t xml:space="preserve">• Perfect pentru dezinfectarea </w:t>
            </w:r>
            <w:r w:rsidR="002E37CD" w:rsidRPr="00AF244E">
              <w:rPr>
                <w:rFonts w:eastAsia="Calibri"/>
                <w:bCs/>
                <w:lang w:val="ro-RO" w:eastAsia="en-US"/>
              </w:rPr>
              <w:t>mâinilor</w:t>
            </w:r>
            <w:r w:rsidRPr="00AF244E">
              <w:rPr>
                <w:rFonts w:eastAsia="Calibri"/>
                <w:bCs/>
                <w:lang w:val="ro-RO" w:eastAsia="en-US"/>
              </w:rPr>
              <w:t xml:space="preserve"> atunci </w:t>
            </w:r>
            <w:r w:rsidR="002E37CD" w:rsidRPr="00AF244E">
              <w:rPr>
                <w:rFonts w:eastAsia="Calibri"/>
                <w:bCs/>
                <w:lang w:val="ro-RO" w:eastAsia="en-US"/>
              </w:rPr>
              <w:t>când</w:t>
            </w:r>
            <w:r w:rsidRPr="00AF244E">
              <w:rPr>
                <w:rFonts w:eastAsia="Calibri"/>
                <w:bCs/>
                <w:lang w:val="ro-RO" w:eastAsia="en-US"/>
              </w:rPr>
              <w:t xml:space="preserve"> nu este disponibila apa</w:t>
            </w:r>
            <w:r w:rsidRPr="00AF244E">
              <w:rPr>
                <w:rFonts w:eastAsia="Calibri"/>
                <w:bCs/>
                <w:lang w:val="ro-RO" w:eastAsia="en-US"/>
              </w:rPr>
              <w:br/>
              <w:t>• Efect dezinfectant si antibacterian</w:t>
            </w:r>
            <w:r w:rsidRPr="00AF244E">
              <w:rPr>
                <w:rFonts w:eastAsia="Calibri"/>
                <w:bCs/>
                <w:lang w:val="ro-RO" w:eastAsia="en-US"/>
              </w:rPr>
              <w:br/>
              <w:t xml:space="preserve">• Se </w:t>
            </w:r>
            <w:r w:rsidR="002E37CD" w:rsidRPr="00AF244E">
              <w:rPr>
                <w:rFonts w:eastAsia="Calibri"/>
                <w:bCs/>
                <w:lang w:val="ro-RO" w:eastAsia="en-US"/>
              </w:rPr>
              <w:t>usucă</w:t>
            </w:r>
            <w:r w:rsidRPr="00AF244E">
              <w:rPr>
                <w:rFonts w:eastAsia="Calibri"/>
                <w:bCs/>
                <w:lang w:val="ro-RO" w:eastAsia="en-US"/>
              </w:rPr>
              <w:t xml:space="preserve"> rapid si nu </w:t>
            </w:r>
            <w:r w:rsidR="002E37CD" w:rsidRPr="00AF244E">
              <w:rPr>
                <w:rFonts w:eastAsia="Calibri"/>
                <w:bCs/>
                <w:lang w:val="ro-RO" w:eastAsia="en-US"/>
              </w:rPr>
              <w:t>lasă</w:t>
            </w:r>
            <w:r w:rsidRPr="00AF244E">
              <w:rPr>
                <w:rFonts w:eastAsia="Calibri"/>
                <w:bCs/>
                <w:lang w:val="ro-RO" w:eastAsia="en-US"/>
              </w:rPr>
              <w:t xml:space="preserve"> o </w:t>
            </w:r>
            <w:r w:rsidR="002E37CD" w:rsidRPr="00AF244E">
              <w:rPr>
                <w:rFonts w:eastAsia="Calibri"/>
                <w:bCs/>
                <w:lang w:val="ro-RO" w:eastAsia="en-US"/>
              </w:rPr>
              <w:t>senzație</w:t>
            </w:r>
            <w:r w:rsidRPr="00AF244E">
              <w:rPr>
                <w:rFonts w:eastAsia="Calibri"/>
                <w:bCs/>
                <w:lang w:val="ro-RO" w:eastAsia="en-US"/>
              </w:rPr>
              <w:t xml:space="preserve"> lipicioasa pe </w:t>
            </w:r>
            <w:r w:rsidR="002E37CD" w:rsidRPr="00AF244E">
              <w:rPr>
                <w:rFonts w:eastAsia="Calibri"/>
                <w:bCs/>
                <w:lang w:val="ro-RO" w:eastAsia="en-US"/>
              </w:rPr>
              <w:t>mâini</w:t>
            </w:r>
            <w:r w:rsidRPr="00AF244E">
              <w:rPr>
                <w:rFonts w:eastAsia="Calibri"/>
                <w:bCs/>
                <w:lang w:val="ro-RO" w:eastAsia="en-US"/>
              </w:rPr>
              <w:br/>
              <w:t>• Potrivit pentru pielea sensibila</w:t>
            </w:r>
            <w:r w:rsidRPr="00AF244E">
              <w:rPr>
                <w:rFonts w:eastAsia="Calibri"/>
                <w:bCs/>
                <w:lang w:val="ro-RO" w:eastAsia="en-US"/>
              </w:rPr>
              <w:br/>
              <w:t xml:space="preserve">• Nu necesita </w:t>
            </w:r>
            <w:r w:rsidR="002E37CD" w:rsidRPr="00AF244E">
              <w:rPr>
                <w:rFonts w:eastAsia="Calibri"/>
                <w:bCs/>
                <w:lang w:val="ro-RO" w:eastAsia="en-US"/>
              </w:rPr>
              <w:t>clătire</w:t>
            </w:r>
            <w:r w:rsidRPr="00AF244E">
              <w:rPr>
                <w:rFonts w:eastAsia="Calibri"/>
                <w:bCs/>
                <w:lang w:val="ro-RO" w:eastAsia="en-US"/>
              </w:rPr>
              <w:br/>
              <w:t>• Ușor de utilizat</w:t>
            </w:r>
            <w:r w:rsidRPr="00AF244E">
              <w:rPr>
                <w:rFonts w:eastAsia="Calibri"/>
                <w:bCs/>
                <w:lang w:val="ro-RO" w:eastAsia="en-US"/>
              </w:rPr>
              <w:br/>
              <w:t xml:space="preserve">• Avizat de Ministerul </w:t>
            </w:r>
            <w:r w:rsidR="002E37CD" w:rsidRPr="00AF244E">
              <w:rPr>
                <w:rFonts w:eastAsia="Calibri"/>
                <w:bCs/>
                <w:lang w:val="ro-RO" w:eastAsia="en-US"/>
              </w:rPr>
              <w:t>Sănătății</w:t>
            </w:r>
          </w:p>
          <w:p w14:paraId="1A33C3B4" w14:textId="77777777" w:rsidR="0057064E" w:rsidRPr="00AF244E" w:rsidRDefault="0057064E" w:rsidP="0057064E">
            <w:pPr>
              <w:rPr>
                <w:rFonts w:eastAsia="Calibri"/>
                <w:bCs/>
                <w:lang w:val="ro-RO" w:eastAsia="en-US"/>
              </w:rPr>
            </w:pPr>
            <w:r w:rsidRPr="00AF244E">
              <w:rPr>
                <w:rFonts w:eastAsia="Calibri"/>
                <w:bCs/>
                <w:lang w:val="ro-RO" w:eastAsia="en-US"/>
              </w:rPr>
              <w:t xml:space="preserve">– </w:t>
            </w:r>
            <w:r w:rsidR="002E37CD" w:rsidRPr="00AF244E">
              <w:rPr>
                <w:rFonts w:eastAsia="Calibri"/>
                <w:bCs/>
                <w:lang w:val="ro-RO" w:eastAsia="en-US"/>
              </w:rPr>
              <w:t>Fără</w:t>
            </w:r>
            <w:r w:rsidRPr="00AF244E">
              <w:rPr>
                <w:rFonts w:eastAsia="Calibri"/>
                <w:bCs/>
                <w:lang w:val="ro-RO" w:eastAsia="en-US"/>
              </w:rPr>
              <w:t xml:space="preserve"> culoare sau parfum</w:t>
            </w:r>
            <w:r w:rsidRPr="00AF244E">
              <w:rPr>
                <w:rFonts w:eastAsia="Calibri"/>
                <w:bCs/>
                <w:lang w:val="ro-RO" w:eastAsia="en-US"/>
              </w:rPr>
              <w:br/>
              <w:t>– Produs gata de utilizare</w:t>
            </w:r>
            <w:r w:rsidRPr="00AF244E">
              <w:rPr>
                <w:rFonts w:eastAsia="Calibri"/>
                <w:bCs/>
                <w:lang w:val="ro-RO" w:eastAsia="en-US"/>
              </w:rPr>
              <w:br/>
              <w:t xml:space="preserve">– Recipient cu </w:t>
            </w:r>
            <w:r w:rsidR="002E37CD" w:rsidRPr="00AF244E">
              <w:rPr>
                <w:rFonts w:eastAsia="Calibri"/>
                <w:bCs/>
                <w:lang w:val="ro-RO" w:eastAsia="en-US"/>
              </w:rPr>
              <w:t>pompița</w:t>
            </w:r>
            <w:r w:rsidRPr="00AF244E">
              <w:rPr>
                <w:rFonts w:eastAsia="Calibri"/>
                <w:bCs/>
                <w:lang w:val="ro-RO" w:eastAsia="en-US"/>
              </w:rPr>
              <w:t xml:space="preserve"> pentru folosire si dozare </w:t>
            </w:r>
            <w:r w:rsidR="002E37CD" w:rsidRPr="00AF244E">
              <w:rPr>
                <w:rFonts w:eastAsia="Calibri"/>
                <w:bCs/>
                <w:lang w:val="ro-RO" w:eastAsia="en-US"/>
              </w:rPr>
              <w:t>ușoara</w:t>
            </w:r>
          </w:p>
          <w:p w14:paraId="4EE78B35" w14:textId="77777777" w:rsidR="0057064E" w:rsidRPr="00AF244E" w:rsidRDefault="0057064E" w:rsidP="0057064E">
            <w:pPr>
              <w:rPr>
                <w:rFonts w:eastAsia="Calibri"/>
                <w:bCs/>
                <w:lang w:val="ro-RO" w:eastAsia="en-US"/>
              </w:rPr>
            </w:pPr>
            <w:r w:rsidRPr="00AF244E">
              <w:rPr>
                <w:rFonts w:eastAsia="Calibri"/>
                <w:bCs/>
                <w:lang w:val="ro-RO" w:eastAsia="en-US"/>
              </w:rPr>
              <w:t xml:space="preserve">( echivalent GEL ANTIBACTERIAN  </w:t>
            </w:r>
            <w:proofErr w:type="spellStart"/>
            <w:r w:rsidRPr="00AF244E">
              <w:rPr>
                <w:rFonts w:eastAsia="Calibri"/>
                <w:bCs/>
                <w:lang w:val="ro-RO" w:eastAsia="en-US"/>
              </w:rPr>
              <w:t>Purell</w:t>
            </w:r>
            <w:proofErr w:type="spellEnd"/>
            <w:r w:rsidRPr="00AF244E">
              <w:rPr>
                <w:rFonts w:eastAsia="Calibri"/>
                <w:bCs/>
                <w:lang w:val="ro-RO" w:eastAsia="en-US"/>
              </w:rPr>
              <w:t xml:space="preserve"> </w:t>
            </w:r>
            <w:proofErr w:type="spellStart"/>
            <w:r w:rsidRPr="00AF244E">
              <w:rPr>
                <w:rFonts w:eastAsia="Calibri"/>
                <w:bCs/>
                <w:lang w:val="ro-RO" w:eastAsia="en-US"/>
              </w:rPr>
              <w:t>Advanced</w:t>
            </w:r>
            <w:proofErr w:type="spellEnd"/>
            <w:r w:rsidRPr="00AF244E">
              <w:rPr>
                <w:rFonts w:eastAsia="Calibri"/>
                <w:bCs/>
                <w:lang w:val="ro-RO" w:eastAsia="en-US"/>
              </w:rPr>
              <w:t xml:space="preserve">, </w:t>
            </w:r>
            <w:proofErr w:type="spellStart"/>
            <w:r w:rsidRPr="00AF244E">
              <w:rPr>
                <w:rFonts w:eastAsia="Calibri"/>
                <w:bCs/>
                <w:lang w:val="ro-RO" w:eastAsia="en-US"/>
              </w:rPr>
              <w:t>FLIPPY,</w:t>
            </w:r>
            <w:r w:rsidR="002E37CD" w:rsidRPr="00AF244E">
              <w:rPr>
                <w:rFonts w:eastAsia="Calibri"/>
                <w:bCs/>
                <w:lang w:val="ro-RO" w:eastAsia="en-US"/>
              </w:rPr>
              <w:t>BioDez</w:t>
            </w:r>
            <w:proofErr w:type="spellEnd"/>
            <w:r w:rsidRPr="00AF244E">
              <w:rPr>
                <w:rFonts w:eastAsia="Calibri"/>
                <w:bCs/>
                <w:lang w:val="ro-RO" w:eastAsia="en-US"/>
              </w:rPr>
              <w:t>)</w:t>
            </w:r>
          </w:p>
          <w:p w14:paraId="23D460A6" w14:textId="77777777" w:rsidR="0057064E" w:rsidRPr="00AF244E" w:rsidRDefault="0057064E" w:rsidP="0057064E">
            <w:pPr>
              <w:rPr>
                <w:rFonts w:eastAsia="Calibri"/>
                <w:bCs/>
                <w:lang w:val="ro-RO" w:eastAsia="en-US"/>
              </w:rPr>
            </w:pPr>
            <w:r w:rsidRPr="00AF244E">
              <w:rPr>
                <w:rFonts w:eastAsia="Calibri"/>
                <w:bCs/>
                <w:lang w:val="ro-RO" w:eastAsia="en-US"/>
              </w:rPr>
              <w:t>  Hidratează si îngrijește mâinile;</w:t>
            </w:r>
          </w:p>
          <w:p w14:paraId="258C8577" w14:textId="77777777" w:rsidR="0057064E" w:rsidRPr="00AF244E" w:rsidRDefault="0057064E" w:rsidP="0057064E">
            <w:pPr>
              <w:rPr>
                <w:rFonts w:eastAsia="Calibri"/>
                <w:bCs/>
                <w:lang w:val="ro-RO" w:eastAsia="en-US"/>
              </w:rPr>
            </w:pPr>
            <w:r w:rsidRPr="00AF244E">
              <w:rPr>
                <w:rFonts w:eastAsia="Calibri"/>
                <w:bCs/>
                <w:lang w:val="ro-RO" w:eastAsia="en-US"/>
              </w:rPr>
              <w:t>  Efect rapid;</w:t>
            </w:r>
          </w:p>
          <w:p w14:paraId="1AE8F2CF" w14:textId="77777777" w:rsidR="0057064E" w:rsidRPr="00AF244E" w:rsidRDefault="0057064E" w:rsidP="0057064E">
            <w:pPr>
              <w:rPr>
                <w:rFonts w:eastAsia="Calibri"/>
                <w:bCs/>
                <w:lang w:val="en-US" w:eastAsia="en-US"/>
              </w:rPr>
            </w:pPr>
            <w:r w:rsidRPr="00AF244E">
              <w:rPr>
                <w:rFonts w:eastAsia="Calibri"/>
                <w:bCs/>
                <w:lang w:val="ro-RO" w:eastAsia="en-US"/>
              </w:rPr>
              <w:t>  Mâinile nu devin lipicioase</w:t>
            </w:r>
            <w:r w:rsidRPr="00AF244E">
              <w:rPr>
                <w:rFonts w:eastAsia="Calibri"/>
                <w:bCs/>
                <w:lang w:val="en-US" w:eastAsia="en-US"/>
              </w:rPr>
              <w:t>.</w:t>
            </w:r>
          </w:p>
          <w:p w14:paraId="75B7BB19" w14:textId="77777777" w:rsidR="0057064E" w:rsidRPr="00AF244E" w:rsidRDefault="0057064E" w:rsidP="0057064E">
            <w:pPr>
              <w:rPr>
                <w:rFonts w:eastAsia="Calibri"/>
                <w:bCs/>
                <w:lang w:val="ro-MD" w:eastAsia="en-US"/>
              </w:rPr>
            </w:pPr>
            <w:r w:rsidRPr="00AF244E">
              <w:rPr>
                <w:rFonts w:eastAsia="Calibri"/>
                <w:bCs/>
                <w:lang w:val="ro-MD" w:eastAsia="en-US"/>
              </w:rPr>
              <w:t xml:space="preserve">Non-toxic și </w:t>
            </w:r>
            <w:proofErr w:type="spellStart"/>
            <w:r w:rsidRPr="00AF244E">
              <w:rPr>
                <w:rFonts w:eastAsia="Calibri"/>
                <w:bCs/>
                <w:lang w:val="ro-MD" w:eastAsia="en-US"/>
              </w:rPr>
              <w:t>hipoalergenic</w:t>
            </w:r>
            <w:proofErr w:type="spellEnd"/>
            <w:r w:rsidRPr="00AF244E">
              <w:rPr>
                <w:rFonts w:eastAsia="Calibri"/>
                <w:bCs/>
                <w:lang w:val="ro-MD" w:eastAsia="en-US"/>
              </w:rPr>
              <w:t>.</w:t>
            </w:r>
          </w:p>
          <w:p w14:paraId="2491AE5C" w14:textId="77777777" w:rsidR="0057064E" w:rsidRPr="00AF244E" w:rsidRDefault="0057064E" w:rsidP="0057064E">
            <w:pPr>
              <w:rPr>
                <w:rFonts w:eastAsia="Calibri"/>
                <w:bCs/>
                <w:lang w:val="ro-MD" w:eastAsia="en-US"/>
              </w:rPr>
            </w:pPr>
            <w:r w:rsidRPr="00AF244E">
              <w:rPr>
                <w:rFonts w:eastAsia="Calibri"/>
                <w:bCs/>
                <w:lang w:val="ro-MD" w:eastAsia="en-US"/>
              </w:rPr>
              <w:t xml:space="preserve">AMBALAT de producător în condiții de fabrică. Livrarea la sediu instituțiilor până la depozit în termen de </w:t>
            </w:r>
            <w:r w:rsidR="001736B0" w:rsidRPr="00AF244E">
              <w:rPr>
                <w:rFonts w:eastAsia="Calibri"/>
                <w:bCs/>
                <w:lang w:val="ro-MD" w:eastAsia="en-US"/>
              </w:rPr>
              <w:t>30</w:t>
            </w:r>
            <w:r w:rsidRPr="00AF244E">
              <w:rPr>
                <w:rFonts w:eastAsia="Calibri"/>
                <w:bCs/>
                <w:lang w:val="ro-MD" w:eastAsia="en-US"/>
              </w:rPr>
              <w:t xml:space="preserve"> zile.   OE va propune prețul pentru bucată.</w:t>
            </w:r>
          </w:p>
          <w:p w14:paraId="03DAD811" w14:textId="77777777" w:rsidR="0057064E" w:rsidRPr="00AF244E" w:rsidRDefault="0057064E" w:rsidP="0057064E">
            <w:pPr>
              <w:rPr>
                <w:rFonts w:eastAsia="Calibri"/>
                <w:lang w:val="ro-RO" w:eastAsia="en-US"/>
              </w:rPr>
            </w:pPr>
            <w:r w:rsidRPr="00AF244E">
              <w:rPr>
                <w:rFonts w:eastAsia="Calibri"/>
                <w:bCs/>
                <w:lang w:val="ro-MD" w:eastAsia="en-US"/>
              </w:rPr>
              <w:t>Termen de valabilitate a produsului este de minim un an din momentul livrării la sediul instituțiilor.</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D9FB314" w14:textId="77777777" w:rsidR="0057064E" w:rsidRPr="00AF244E" w:rsidRDefault="0057064E" w:rsidP="0057064E">
            <w:pPr>
              <w:rPr>
                <w:rFonts w:eastAsia="Calibri"/>
                <w:lang w:val="ro-MD" w:eastAsia="en-US"/>
              </w:rPr>
            </w:pPr>
          </w:p>
          <w:p w14:paraId="64A3CEBD" w14:textId="77777777" w:rsidR="0057064E" w:rsidRPr="00AF244E" w:rsidRDefault="0057064E" w:rsidP="0057064E">
            <w:pPr>
              <w:rPr>
                <w:rFonts w:eastAsia="Calibri"/>
                <w:lang w:val="ro-MD" w:eastAsia="en-US"/>
              </w:rPr>
            </w:pPr>
          </w:p>
          <w:p w14:paraId="7B3F0D6F" w14:textId="77777777" w:rsidR="0057064E" w:rsidRPr="00AF244E" w:rsidRDefault="0057064E" w:rsidP="0057064E">
            <w:pPr>
              <w:rPr>
                <w:rFonts w:eastAsia="Calibri"/>
                <w:lang w:val="ro-MD" w:eastAsia="en-US"/>
              </w:rPr>
            </w:pPr>
          </w:p>
          <w:p w14:paraId="3CF3674A" w14:textId="77777777" w:rsidR="0057064E" w:rsidRPr="00AF244E" w:rsidRDefault="0057064E" w:rsidP="0057064E">
            <w:pPr>
              <w:rPr>
                <w:rFonts w:eastAsia="Calibri"/>
                <w:lang w:val="ro-MD" w:eastAsia="en-US"/>
              </w:rPr>
            </w:pPr>
          </w:p>
          <w:p w14:paraId="696205B4" w14:textId="77777777" w:rsidR="0057064E" w:rsidRPr="00AF244E" w:rsidRDefault="0057064E" w:rsidP="0057064E">
            <w:pPr>
              <w:rPr>
                <w:rFonts w:eastAsia="Calibri"/>
                <w:lang w:val="ro-MD" w:eastAsia="en-US"/>
              </w:rPr>
            </w:pPr>
          </w:p>
          <w:p w14:paraId="7081AD12" w14:textId="77777777" w:rsidR="0057064E" w:rsidRPr="00AF244E" w:rsidRDefault="0057064E" w:rsidP="0057064E">
            <w:pPr>
              <w:rPr>
                <w:rFonts w:eastAsia="Calibri"/>
                <w:lang w:val="ro-MD" w:eastAsia="en-US"/>
              </w:rPr>
            </w:pPr>
          </w:p>
          <w:p w14:paraId="39D96DD8" w14:textId="77777777" w:rsidR="0057064E" w:rsidRPr="00AF244E" w:rsidRDefault="0057064E" w:rsidP="0057064E">
            <w:pPr>
              <w:rPr>
                <w:rFonts w:eastAsia="Calibri"/>
                <w:lang w:val="ro-MD" w:eastAsia="en-US"/>
              </w:rPr>
            </w:pPr>
          </w:p>
          <w:p w14:paraId="6557DD4B" w14:textId="77777777" w:rsidR="0057064E" w:rsidRPr="00AF244E" w:rsidRDefault="0057064E" w:rsidP="0057064E">
            <w:pPr>
              <w:rPr>
                <w:rFonts w:eastAsia="Calibri"/>
                <w:lang w:val="ro-MD" w:eastAsia="en-US"/>
              </w:rPr>
            </w:pPr>
          </w:p>
          <w:p w14:paraId="76D180AD" w14:textId="77777777" w:rsidR="0057064E" w:rsidRPr="00AF244E" w:rsidRDefault="0057064E" w:rsidP="0057064E">
            <w:pPr>
              <w:rPr>
                <w:rFonts w:eastAsia="Calibri"/>
                <w:lang w:val="ro-MD" w:eastAsia="en-US"/>
              </w:rPr>
            </w:pPr>
          </w:p>
          <w:p w14:paraId="5E426568" w14:textId="2B402946" w:rsidR="0057064E" w:rsidRPr="00993E78" w:rsidRDefault="00E00C76" w:rsidP="0057064E">
            <w:pPr>
              <w:rPr>
                <w:rFonts w:eastAsia="Calibri"/>
                <w:lang w:val="ro-MD" w:eastAsia="en-US"/>
              </w:rPr>
            </w:pPr>
            <w:r w:rsidRPr="00993E78">
              <w:rPr>
                <w:rFonts w:eastAsia="Calibri"/>
                <w:lang w:val="ro-MD" w:eastAsia="en-US"/>
              </w:rPr>
              <w:t>12600</w:t>
            </w:r>
          </w:p>
        </w:tc>
      </w:tr>
      <w:tr w:rsidR="005F1683" w:rsidRPr="00C468DB" w14:paraId="4E7D1199" w14:textId="77777777" w:rsidTr="00E00C76">
        <w:trPr>
          <w:trHeight w:val="567"/>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B3B768E" w14:textId="4757D0C5" w:rsidR="005F1683" w:rsidRPr="0057064E" w:rsidRDefault="005F1683" w:rsidP="0057064E">
            <w:pPr>
              <w:rPr>
                <w:rFonts w:eastAsia="Calibri"/>
                <w:sz w:val="22"/>
                <w:szCs w:val="22"/>
                <w:lang w:val="ro-MD" w:eastAsia="en-US"/>
              </w:rPr>
            </w:pPr>
            <w:r>
              <w:rPr>
                <w:rFonts w:eastAsia="Calibri"/>
                <w:sz w:val="22"/>
                <w:szCs w:val="22"/>
                <w:lang w:val="ro-MD" w:eastAsia="en-US"/>
              </w:rPr>
              <w:lastRenderedPageBreak/>
              <w:t>18.2</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33FECB2" w14:textId="2F2070DB" w:rsidR="005F1683" w:rsidRPr="00AF244E" w:rsidRDefault="005F1683" w:rsidP="0057064E">
            <w:pPr>
              <w:spacing w:after="160" w:line="259" w:lineRule="auto"/>
              <w:rPr>
                <w:rFonts w:eastAsia="Calibri"/>
                <w:lang w:val="ro-MD" w:eastAsia="en-US"/>
              </w:rPr>
            </w:pPr>
            <w:r w:rsidRPr="005F1683">
              <w:rPr>
                <w:rFonts w:eastAsia="Calibri"/>
                <w:lang w:val="ro-MD" w:eastAsia="en-US"/>
              </w:rPr>
              <w:t>39831200-8 </w:t>
            </w:r>
          </w:p>
        </w:tc>
        <w:tc>
          <w:tcPr>
            <w:tcW w:w="14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6682A9A" w14:textId="5C5DE022" w:rsidR="005F1683" w:rsidRPr="00AF244E" w:rsidRDefault="005F1683" w:rsidP="0057064E">
            <w:pPr>
              <w:rPr>
                <w:rFonts w:eastAsia="Calibri"/>
                <w:lang w:val="ro-MD" w:eastAsia="en-US"/>
              </w:rPr>
            </w:pPr>
            <w:r w:rsidRPr="005F1683">
              <w:rPr>
                <w:rFonts w:eastAsia="Calibri"/>
                <w:lang w:val="ro-MD" w:eastAsia="en-US"/>
              </w:rPr>
              <w:t>Dezinfectant pentru mâini cu pompă. Capacitatea</w:t>
            </w:r>
            <w:r>
              <w:rPr>
                <w:rFonts w:eastAsia="Calibri"/>
                <w:lang w:val="ro-MD" w:eastAsia="en-US"/>
              </w:rPr>
              <w:t xml:space="preserve"> 500 ml</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53729CB" w14:textId="237C1E20" w:rsidR="005F1683" w:rsidRPr="00AF244E" w:rsidRDefault="005F1683" w:rsidP="0057064E">
            <w:pPr>
              <w:rPr>
                <w:rFonts w:eastAsia="Calibri"/>
                <w:lang w:val="ro-MD" w:eastAsia="en-US"/>
              </w:rPr>
            </w:pPr>
            <w:r>
              <w:rPr>
                <w:rFonts w:eastAsia="Calibri"/>
                <w:lang w:val="ro-MD" w:eastAsia="en-US"/>
              </w:rPr>
              <w:t>buc</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04B250A" w14:textId="64A80EEA" w:rsidR="005F1683" w:rsidRDefault="00993E78" w:rsidP="0057064E">
            <w:pPr>
              <w:rPr>
                <w:rFonts w:eastAsia="Calibri"/>
                <w:lang w:val="ro-MD" w:eastAsia="en-US"/>
              </w:rPr>
            </w:pPr>
            <w:r>
              <w:rPr>
                <w:rFonts w:eastAsia="Calibri"/>
                <w:lang w:val="ro-MD" w:eastAsia="en-US"/>
              </w:rPr>
              <w:t>20</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FEBEE35" w14:textId="599163F0" w:rsidR="00A03CE9" w:rsidRPr="00A03CE9" w:rsidRDefault="00A03CE9" w:rsidP="00A03CE9">
            <w:pPr>
              <w:rPr>
                <w:rFonts w:eastAsia="Calibri"/>
                <w:bCs/>
                <w:lang w:val="ro-RO" w:eastAsia="en-US"/>
              </w:rPr>
            </w:pPr>
            <w:r w:rsidRPr="00A03CE9">
              <w:rPr>
                <w:rFonts w:eastAsia="Calibri"/>
                <w:bCs/>
                <w:lang w:val="ro-RO" w:eastAsia="en-US"/>
              </w:rPr>
              <w:t xml:space="preserve">Dezinfectant pentru mâini cu pompă. Capacitatea </w:t>
            </w:r>
            <w:r>
              <w:rPr>
                <w:rFonts w:eastAsia="Calibri"/>
                <w:bCs/>
                <w:lang w:val="ro-RO" w:eastAsia="en-US"/>
              </w:rPr>
              <w:t>500 ml</w:t>
            </w:r>
            <w:r w:rsidRPr="00A03CE9">
              <w:rPr>
                <w:rFonts w:eastAsia="Calibri"/>
                <w:bCs/>
                <w:lang w:val="ro-RO" w:eastAsia="en-US"/>
              </w:rPr>
              <w:t>.</w:t>
            </w:r>
          </w:p>
          <w:p w14:paraId="391E381A" w14:textId="77777777" w:rsidR="00A03CE9" w:rsidRPr="00A03CE9" w:rsidRDefault="00A03CE9" w:rsidP="00A03CE9">
            <w:pPr>
              <w:rPr>
                <w:rFonts w:eastAsia="Calibri"/>
                <w:bCs/>
                <w:lang w:val="ro-RO" w:eastAsia="en-US"/>
              </w:rPr>
            </w:pPr>
            <w:r w:rsidRPr="00A03CE9">
              <w:rPr>
                <w:rFonts w:eastAsia="Calibri"/>
                <w:bCs/>
                <w:lang w:val="ro-RO" w:eastAsia="en-US"/>
              </w:rPr>
              <w:t>Este utilizat pentru dezinfecția igienica a mâinilor. Nu necesita folosirea apei si săpunului.  dezinfectant pentru mâini pe baza de alcool</w:t>
            </w:r>
          </w:p>
          <w:p w14:paraId="575B16E9" w14:textId="77777777" w:rsidR="00A03CE9" w:rsidRPr="00A03CE9" w:rsidRDefault="00A03CE9" w:rsidP="00A03CE9">
            <w:pPr>
              <w:rPr>
                <w:rFonts w:eastAsia="Calibri"/>
                <w:bCs/>
                <w:lang w:val="ro-RO" w:eastAsia="en-US"/>
              </w:rPr>
            </w:pPr>
            <w:r w:rsidRPr="00A03CE9">
              <w:rPr>
                <w:rFonts w:eastAsia="Calibri"/>
                <w:bCs/>
                <w:lang w:val="ro-RO" w:eastAsia="en-US"/>
              </w:rPr>
              <w:t xml:space="preserve">• Curata, </w:t>
            </w:r>
            <w:proofErr w:type="spellStart"/>
            <w:r w:rsidRPr="00A03CE9">
              <w:rPr>
                <w:rFonts w:eastAsia="Calibri"/>
                <w:bCs/>
                <w:lang w:val="ro-RO" w:eastAsia="en-US"/>
              </w:rPr>
              <w:t>protejeaza</w:t>
            </w:r>
            <w:proofErr w:type="spellEnd"/>
            <w:r w:rsidRPr="00A03CE9">
              <w:rPr>
                <w:rFonts w:eastAsia="Calibri"/>
                <w:bCs/>
                <w:lang w:val="ro-RO" w:eastAsia="en-US"/>
              </w:rPr>
              <w:t xml:space="preserve"> si </w:t>
            </w:r>
            <w:proofErr w:type="spellStart"/>
            <w:r w:rsidRPr="00A03CE9">
              <w:rPr>
                <w:rFonts w:eastAsia="Calibri"/>
                <w:bCs/>
                <w:lang w:val="ro-RO" w:eastAsia="en-US"/>
              </w:rPr>
              <w:t>dezinfecteaza</w:t>
            </w:r>
            <w:proofErr w:type="spellEnd"/>
            <w:r w:rsidRPr="00A03CE9">
              <w:rPr>
                <w:rFonts w:eastAsia="Calibri"/>
                <w:bCs/>
                <w:lang w:val="ro-RO" w:eastAsia="en-US"/>
              </w:rPr>
              <w:t xml:space="preserve"> eficient fără a fi necesara utilizarea apei</w:t>
            </w:r>
          </w:p>
          <w:p w14:paraId="5C8ABDD6" w14:textId="77777777" w:rsidR="00A03CE9" w:rsidRPr="00A03CE9" w:rsidRDefault="00A03CE9" w:rsidP="00A03CE9">
            <w:pPr>
              <w:rPr>
                <w:rFonts w:eastAsia="Calibri"/>
                <w:bCs/>
                <w:lang w:val="ro-RO" w:eastAsia="en-US"/>
              </w:rPr>
            </w:pPr>
            <w:r w:rsidRPr="00A03CE9">
              <w:rPr>
                <w:rFonts w:eastAsia="Calibri"/>
                <w:bCs/>
                <w:lang w:val="ro-RO" w:eastAsia="en-US"/>
              </w:rPr>
              <w:t>• Perfect pentru dezinfectarea mâinilor atunci când nu este disponibila apa</w:t>
            </w:r>
          </w:p>
          <w:p w14:paraId="51A1A8BC" w14:textId="77777777" w:rsidR="00A03CE9" w:rsidRPr="00A03CE9" w:rsidRDefault="00A03CE9" w:rsidP="00A03CE9">
            <w:pPr>
              <w:rPr>
                <w:rFonts w:eastAsia="Calibri"/>
                <w:bCs/>
                <w:lang w:val="ro-RO" w:eastAsia="en-US"/>
              </w:rPr>
            </w:pPr>
            <w:r w:rsidRPr="00A03CE9">
              <w:rPr>
                <w:rFonts w:eastAsia="Calibri"/>
                <w:bCs/>
                <w:lang w:val="ro-RO" w:eastAsia="en-US"/>
              </w:rPr>
              <w:t>• Efect dezinfectant si antibacterian</w:t>
            </w:r>
          </w:p>
          <w:p w14:paraId="41D32703" w14:textId="77777777" w:rsidR="00A03CE9" w:rsidRPr="00A03CE9" w:rsidRDefault="00A03CE9" w:rsidP="00A03CE9">
            <w:pPr>
              <w:rPr>
                <w:rFonts w:eastAsia="Calibri"/>
                <w:bCs/>
                <w:lang w:val="ro-RO" w:eastAsia="en-US"/>
              </w:rPr>
            </w:pPr>
            <w:r w:rsidRPr="00A03CE9">
              <w:rPr>
                <w:rFonts w:eastAsia="Calibri"/>
                <w:bCs/>
                <w:lang w:val="ro-RO" w:eastAsia="en-US"/>
              </w:rPr>
              <w:t>• Se usucă rapid si nu lasă o senzație lipicioasa pe mâini</w:t>
            </w:r>
          </w:p>
          <w:p w14:paraId="5C8C7B73" w14:textId="77777777" w:rsidR="00A03CE9" w:rsidRPr="00A03CE9" w:rsidRDefault="00A03CE9" w:rsidP="00A03CE9">
            <w:pPr>
              <w:rPr>
                <w:rFonts w:eastAsia="Calibri"/>
                <w:bCs/>
                <w:lang w:val="ro-RO" w:eastAsia="en-US"/>
              </w:rPr>
            </w:pPr>
            <w:r w:rsidRPr="00A03CE9">
              <w:rPr>
                <w:rFonts w:eastAsia="Calibri"/>
                <w:bCs/>
                <w:lang w:val="ro-RO" w:eastAsia="en-US"/>
              </w:rPr>
              <w:t>• Potrivit pentru pielea sensibila</w:t>
            </w:r>
          </w:p>
          <w:p w14:paraId="1468D10F" w14:textId="77777777" w:rsidR="00A03CE9" w:rsidRPr="00A03CE9" w:rsidRDefault="00A03CE9" w:rsidP="00A03CE9">
            <w:pPr>
              <w:rPr>
                <w:rFonts w:eastAsia="Calibri"/>
                <w:bCs/>
                <w:lang w:val="ro-RO" w:eastAsia="en-US"/>
              </w:rPr>
            </w:pPr>
            <w:r w:rsidRPr="00A03CE9">
              <w:rPr>
                <w:rFonts w:eastAsia="Calibri"/>
                <w:bCs/>
                <w:lang w:val="ro-RO" w:eastAsia="en-US"/>
              </w:rPr>
              <w:t>• Nu necesita clătire</w:t>
            </w:r>
          </w:p>
          <w:p w14:paraId="1428DD9B" w14:textId="77777777" w:rsidR="00A03CE9" w:rsidRPr="00A03CE9" w:rsidRDefault="00A03CE9" w:rsidP="00A03CE9">
            <w:pPr>
              <w:rPr>
                <w:rFonts w:eastAsia="Calibri"/>
                <w:bCs/>
                <w:lang w:val="ro-RO" w:eastAsia="en-US"/>
              </w:rPr>
            </w:pPr>
            <w:r w:rsidRPr="00A03CE9">
              <w:rPr>
                <w:rFonts w:eastAsia="Calibri"/>
                <w:bCs/>
                <w:lang w:val="ro-RO" w:eastAsia="en-US"/>
              </w:rPr>
              <w:t>• Ușor de utilizat</w:t>
            </w:r>
          </w:p>
          <w:p w14:paraId="7ECA3CC6" w14:textId="77777777" w:rsidR="00A03CE9" w:rsidRPr="00A03CE9" w:rsidRDefault="00A03CE9" w:rsidP="00A03CE9">
            <w:pPr>
              <w:rPr>
                <w:rFonts w:eastAsia="Calibri"/>
                <w:bCs/>
                <w:lang w:val="ro-RO" w:eastAsia="en-US"/>
              </w:rPr>
            </w:pPr>
            <w:r w:rsidRPr="00A03CE9">
              <w:rPr>
                <w:rFonts w:eastAsia="Calibri"/>
                <w:bCs/>
                <w:lang w:val="ro-RO" w:eastAsia="en-US"/>
              </w:rPr>
              <w:t>• Avizat de Ministerul Sănătății</w:t>
            </w:r>
          </w:p>
          <w:p w14:paraId="2F8A8459" w14:textId="77777777" w:rsidR="00A03CE9" w:rsidRPr="00A03CE9" w:rsidRDefault="00A03CE9" w:rsidP="00A03CE9">
            <w:pPr>
              <w:rPr>
                <w:rFonts w:eastAsia="Calibri"/>
                <w:bCs/>
                <w:lang w:val="ro-RO" w:eastAsia="en-US"/>
              </w:rPr>
            </w:pPr>
            <w:r w:rsidRPr="00A03CE9">
              <w:rPr>
                <w:rFonts w:eastAsia="Calibri"/>
                <w:bCs/>
                <w:lang w:val="ro-RO" w:eastAsia="en-US"/>
              </w:rPr>
              <w:t>– Fără culoare sau parfum</w:t>
            </w:r>
          </w:p>
          <w:p w14:paraId="70040D17" w14:textId="77777777" w:rsidR="00A03CE9" w:rsidRPr="00A03CE9" w:rsidRDefault="00A03CE9" w:rsidP="00A03CE9">
            <w:pPr>
              <w:rPr>
                <w:rFonts w:eastAsia="Calibri"/>
                <w:bCs/>
                <w:lang w:val="ro-RO" w:eastAsia="en-US"/>
              </w:rPr>
            </w:pPr>
            <w:r w:rsidRPr="00A03CE9">
              <w:rPr>
                <w:rFonts w:eastAsia="Calibri"/>
                <w:bCs/>
                <w:lang w:val="ro-RO" w:eastAsia="en-US"/>
              </w:rPr>
              <w:t>– Produs gata de utilizare</w:t>
            </w:r>
          </w:p>
          <w:p w14:paraId="6677257D" w14:textId="77777777" w:rsidR="00A03CE9" w:rsidRPr="00A03CE9" w:rsidRDefault="00A03CE9" w:rsidP="00A03CE9">
            <w:pPr>
              <w:rPr>
                <w:rFonts w:eastAsia="Calibri"/>
                <w:bCs/>
                <w:lang w:val="ro-RO" w:eastAsia="en-US"/>
              </w:rPr>
            </w:pPr>
            <w:r w:rsidRPr="00A03CE9">
              <w:rPr>
                <w:rFonts w:eastAsia="Calibri"/>
                <w:bCs/>
                <w:lang w:val="ro-RO" w:eastAsia="en-US"/>
              </w:rPr>
              <w:t>– Recipient cu pompița pentru folosire si dozare ușoara</w:t>
            </w:r>
          </w:p>
          <w:p w14:paraId="03E60940" w14:textId="77777777" w:rsidR="00A03CE9" w:rsidRPr="00A03CE9" w:rsidRDefault="00A03CE9" w:rsidP="00A03CE9">
            <w:pPr>
              <w:rPr>
                <w:rFonts w:eastAsia="Calibri"/>
                <w:bCs/>
                <w:lang w:val="ro-RO" w:eastAsia="en-US"/>
              </w:rPr>
            </w:pPr>
            <w:r w:rsidRPr="00A03CE9">
              <w:rPr>
                <w:rFonts w:eastAsia="Calibri"/>
                <w:bCs/>
                <w:lang w:val="ro-RO" w:eastAsia="en-US"/>
              </w:rPr>
              <w:t xml:space="preserve">( echivalent GEL ANTIBACTERIAN  </w:t>
            </w:r>
            <w:proofErr w:type="spellStart"/>
            <w:r w:rsidRPr="00A03CE9">
              <w:rPr>
                <w:rFonts w:eastAsia="Calibri"/>
                <w:bCs/>
                <w:lang w:val="ro-RO" w:eastAsia="en-US"/>
              </w:rPr>
              <w:t>Purell</w:t>
            </w:r>
            <w:proofErr w:type="spellEnd"/>
            <w:r w:rsidRPr="00A03CE9">
              <w:rPr>
                <w:rFonts w:eastAsia="Calibri"/>
                <w:bCs/>
                <w:lang w:val="ro-RO" w:eastAsia="en-US"/>
              </w:rPr>
              <w:t xml:space="preserve"> </w:t>
            </w:r>
            <w:proofErr w:type="spellStart"/>
            <w:r w:rsidRPr="00A03CE9">
              <w:rPr>
                <w:rFonts w:eastAsia="Calibri"/>
                <w:bCs/>
                <w:lang w:val="ro-RO" w:eastAsia="en-US"/>
              </w:rPr>
              <w:t>Advanced</w:t>
            </w:r>
            <w:proofErr w:type="spellEnd"/>
            <w:r w:rsidRPr="00A03CE9">
              <w:rPr>
                <w:rFonts w:eastAsia="Calibri"/>
                <w:bCs/>
                <w:lang w:val="ro-RO" w:eastAsia="en-US"/>
              </w:rPr>
              <w:t xml:space="preserve">, </w:t>
            </w:r>
            <w:proofErr w:type="spellStart"/>
            <w:r w:rsidRPr="00A03CE9">
              <w:rPr>
                <w:rFonts w:eastAsia="Calibri"/>
                <w:bCs/>
                <w:lang w:val="ro-RO" w:eastAsia="en-US"/>
              </w:rPr>
              <w:t>FLIPPY,BioDez</w:t>
            </w:r>
            <w:proofErr w:type="spellEnd"/>
            <w:r w:rsidRPr="00A03CE9">
              <w:rPr>
                <w:rFonts w:eastAsia="Calibri"/>
                <w:bCs/>
                <w:lang w:val="ro-RO" w:eastAsia="en-US"/>
              </w:rPr>
              <w:t>)</w:t>
            </w:r>
          </w:p>
          <w:p w14:paraId="2AFD91C0" w14:textId="77777777" w:rsidR="00A03CE9" w:rsidRPr="00A03CE9" w:rsidRDefault="00A03CE9" w:rsidP="00A03CE9">
            <w:pPr>
              <w:rPr>
                <w:rFonts w:eastAsia="Calibri"/>
                <w:bCs/>
                <w:lang w:val="ro-RO" w:eastAsia="en-US"/>
              </w:rPr>
            </w:pPr>
            <w:r w:rsidRPr="00A03CE9">
              <w:rPr>
                <w:rFonts w:eastAsia="Calibri"/>
                <w:bCs/>
                <w:lang w:val="ro-RO" w:eastAsia="en-US"/>
              </w:rPr>
              <w:t>•  Hidratează si îngrijește mâinile;</w:t>
            </w:r>
          </w:p>
          <w:p w14:paraId="5CCD40C0" w14:textId="77777777" w:rsidR="00A03CE9" w:rsidRPr="00A03CE9" w:rsidRDefault="00A03CE9" w:rsidP="00A03CE9">
            <w:pPr>
              <w:rPr>
                <w:rFonts w:eastAsia="Calibri"/>
                <w:bCs/>
                <w:lang w:val="ro-RO" w:eastAsia="en-US"/>
              </w:rPr>
            </w:pPr>
            <w:r w:rsidRPr="00A03CE9">
              <w:rPr>
                <w:rFonts w:eastAsia="Calibri"/>
                <w:bCs/>
                <w:lang w:val="ro-RO" w:eastAsia="en-US"/>
              </w:rPr>
              <w:t>•  Efect rapid;</w:t>
            </w:r>
          </w:p>
          <w:p w14:paraId="4939E2F6" w14:textId="77777777" w:rsidR="00A03CE9" w:rsidRPr="00A03CE9" w:rsidRDefault="00A03CE9" w:rsidP="00A03CE9">
            <w:pPr>
              <w:rPr>
                <w:rFonts w:eastAsia="Calibri"/>
                <w:bCs/>
                <w:lang w:val="ro-RO" w:eastAsia="en-US"/>
              </w:rPr>
            </w:pPr>
            <w:r w:rsidRPr="00A03CE9">
              <w:rPr>
                <w:rFonts w:eastAsia="Calibri"/>
                <w:bCs/>
                <w:lang w:val="ro-RO" w:eastAsia="en-US"/>
              </w:rPr>
              <w:t>•  Mâinile nu devin lipicioase.</w:t>
            </w:r>
          </w:p>
          <w:p w14:paraId="4CC4CFB5" w14:textId="77777777" w:rsidR="00A03CE9" w:rsidRPr="00A03CE9" w:rsidRDefault="00A03CE9" w:rsidP="00A03CE9">
            <w:pPr>
              <w:rPr>
                <w:rFonts w:eastAsia="Calibri"/>
                <w:bCs/>
                <w:lang w:val="ro-RO" w:eastAsia="en-US"/>
              </w:rPr>
            </w:pPr>
            <w:r w:rsidRPr="00A03CE9">
              <w:rPr>
                <w:rFonts w:eastAsia="Calibri"/>
                <w:bCs/>
                <w:lang w:val="ro-RO" w:eastAsia="en-US"/>
              </w:rPr>
              <w:t xml:space="preserve">Non-toxic și </w:t>
            </w:r>
            <w:proofErr w:type="spellStart"/>
            <w:r w:rsidRPr="00A03CE9">
              <w:rPr>
                <w:rFonts w:eastAsia="Calibri"/>
                <w:bCs/>
                <w:lang w:val="ro-RO" w:eastAsia="en-US"/>
              </w:rPr>
              <w:t>hipoalergenic</w:t>
            </w:r>
            <w:proofErr w:type="spellEnd"/>
            <w:r w:rsidRPr="00A03CE9">
              <w:rPr>
                <w:rFonts w:eastAsia="Calibri"/>
                <w:bCs/>
                <w:lang w:val="ro-RO" w:eastAsia="en-US"/>
              </w:rPr>
              <w:t>.</w:t>
            </w:r>
          </w:p>
          <w:p w14:paraId="35613283" w14:textId="77777777" w:rsidR="00A03CE9" w:rsidRPr="00A03CE9" w:rsidRDefault="00A03CE9" w:rsidP="00A03CE9">
            <w:pPr>
              <w:rPr>
                <w:rFonts w:eastAsia="Calibri"/>
                <w:bCs/>
                <w:lang w:val="ro-RO" w:eastAsia="en-US"/>
              </w:rPr>
            </w:pPr>
            <w:r w:rsidRPr="00A03CE9">
              <w:rPr>
                <w:rFonts w:eastAsia="Calibri"/>
                <w:bCs/>
                <w:lang w:val="ro-RO" w:eastAsia="en-US"/>
              </w:rPr>
              <w:t>AMBALAT de producător în condiții de fabrică. Livrarea la sediu instituțiilor până la depozit în termen de 30 zile.   OE va propune prețul pentru bucată.</w:t>
            </w:r>
          </w:p>
          <w:p w14:paraId="6DD8D7BB" w14:textId="6CDBAAAC" w:rsidR="005F1683" w:rsidRPr="00AF244E" w:rsidRDefault="00A03CE9" w:rsidP="00A03CE9">
            <w:pPr>
              <w:rPr>
                <w:rFonts w:eastAsia="Calibri"/>
                <w:bCs/>
                <w:lang w:val="ro-RO" w:eastAsia="en-US"/>
              </w:rPr>
            </w:pPr>
            <w:r w:rsidRPr="00A03CE9">
              <w:rPr>
                <w:rFonts w:eastAsia="Calibri"/>
                <w:bCs/>
                <w:lang w:val="ro-RO" w:eastAsia="en-US"/>
              </w:rPr>
              <w:t>Termen de valabilitate a produsului este de minim un an din momentul livrării la sediul instituțiilor.</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2D91EBD" w14:textId="2E2AE9E3" w:rsidR="005F1683" w:rsidRPr="00AF244E" w:rsidRDefault="00993E78" w:rsidP="0057064E">
            <w:pPr>
              <w:rPr>
                <w:rFonts w:eastAsia="Calibri"/>
                <w:lang w:val="ro-MD" w:eastAsia="en-US"/>
              </w:rPr>
            </w:pPr>
            <w:r>
              <w:rPr>
                <w:rFonts w:eastAsia="Calibri"/>
                <w:lang w:val="ro-MD" w:eastAsia="en-US"/>
              </w:rPr>
              <w:t>667</w:t>
            </w:r>
          </w:p>
        </w:tc>
      </w:tr>
      <w:tr w:rsidR="00993E78" w:rsidRPr="00C468DB" w14:paraId="30B9EC08" w14:textId="77777777" w:rsidTr="00993E78">
        <w:trPr>
          <w:trHeight w:val="51"/>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093507E0" w14:textId="77777777" w:rsidR="00993E78" w:rsidRDefault="00993E78" w:rsidP="0057064E">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27BDB04" w14:textId="77777777" w:rsidR="00993E78" w:rsidRPr="005F1683" w:rsidRDefault="00993E78" w:rsidP="0057064E">
            <w:pPr>
              <w:spacing w:after="160" w:line="259" w:lineRule="auto"/>
              <w:rPr>
                <w:rFonts w:eastAsia="Calibri"/>
                <w:lang w:val="ro-MD" w:eastAsia="en-US"/>
              </w:rPr>
            </w:pP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748DFC98" w14:textId="77777777" w:rsidR="00993E78" w:rsidRPr="005F1683" w:rsidRDefault="00993E78" w:rsidP="0057064E">
            <w:pPr>
              <w:rPr>
                <w:rFonts w:eastAsia="Calibri"/>
                <w:lang w:val="ro-MD"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2052C0" w14:textId="77777777" w:rsidR="00993E78" w:rsidRDefault="00993E78" w:rsidP="0057064E">
            <w:pPr>
              <w:rPr>
                <w:rFonts w:eastAsia="Calibri"/>
                <w:lang w:val="ro-MD"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134939" w14:textId="77777777" w:rsidR="00993E78" w:rsidRDefault="00993E78" w:rsidP="0057064E">
            <w:pPr>
              <w:rPr>
                <w:rFonts w:eastAsia="Calibri"/>
                <w:lang w:val="ro-MD" w:eastAsia="en-US"/>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ECCF65" w14:textId="39E4CC52" w:rsidR="00993E78" w:rsidRPr="00993E78" w:rsidRDefault="00993E78" w:rsidP="00993E78">
            <w:pPr>
              <w:jc w:val="right"/>
              <w:rPr>
                <w:rFonts w:eastAsia="Calibri"/>
                <w:b/>
                <w:lang w:val="ro-RO" w:eastAsia="en-US"/>
              </w:rPr>
            </w:pPr>
            <w:r w:rsidRPr="00993E78">
              <w:rPr>
                <w:rFonts w:eastAsia="Calibri"/>
                <w:b/>
                <w:lang w:val="ro-RO" w:eastAsia="en-US"/>
              </w:rPr>
              <w:t>Total lot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6DD3EAA" w14:textId="4D39D535" w:rsidR="00993E78" w:rsidRPr="007958AE" w:rsidRDefault="007958AE" w:rsidP="0057064E">
            <w:pPr>
              <w:rPr>
                <w:rFonts w:eastAsia="Calibri"/>
                <w:b/>
                <w:bCs/>
                <w:lang w:val="ro-MD" w:eastAsia="en-US"/>
              </w:rPr>
            </w:pPr>
            <w:r w:rsidRPr="007958AE">
              <w:rPr>
                <w:rFonts w:eastAsia="Calibri"/>
                <w:b/>
                <w:bCs/>
                <w:lang w:val="ro-MD" w:eastAsia="en-US"/>
              </w:rPr>
              <w:t>13267</w:t>
            </w:r>
          </w:p>
        </w:tc>
      </w:tr>
      <w:tr w:rsidR="0057064E" w:rsidRPr="0057064E" w14:paraId="2E40FA10" w14:textId="77777777" w:rsidTr="00621FBC">
        <w:trPr>
          <w:trHeight w:val="289"/>
        </w:trPr>
        <w:tc>
          <w:tcPr>
            <w:tcW w:w="1006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026741B" w14:textId="77777777" w:rsidR="0057064E" w:rsidRPr="00AF244E" w:rsidRDefault="0057064E" w:rsidP="002E37CD">
            <w:pPr>
              <w:jc w:val="center"/>
              <w:rPr>
                <w:rFonts w:eastAsia="Calibri"/>
                <w:b/>
                <w:lang w:val="ro-MD" w:eastAsia="en-US"/>
              </w:rPr>
            </w:pPr>
            <w:r w:rsidRPr="00AF244E">
              <w:rPr>
                <w:rFonts w:eastAsia="Calibri"/>
                <w:b/>
                <w:lang w:val="ro-MD" w:eastAsia="en-US"/>
              </w:rPr>
              <w:lastRenderedPageBreak/>
              <w:t xml:space="preserve">Lot nr. </w:t>
            </w:r>
            <w:r w:rsidR="002E37CD" w:rsidRPr="00AF244E">
              <w:rPr>
                <w:rFonts w:eastAsia="Calibri"/>
                <w:b/>
                <w:lang w:val="ro-MD" w:eastAsia="en-US"/>
              </w:rPr>
              <w:t>19</w:t>
            </w:r>
          </w:p>
        </w:tc>
      </w:tr>
      <w:tr w:rsidR="0057064E" w:rsidRPr="00C468DB" w14:paraId="6D0FC436" w14:textId="77777777" w:rsidTr="00A2233F">
        <w:trPr>
          <w:trHeight w:val="567"/>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DC611E1" w14:textId="4C6B07B1" w:rsidR="0057064E" w:rsidRPr="0057064E" w:rsidRDefault="00DC0D14" w:rsidP="0057064E">
            <w:pPr>
              <w:rPr>
                <w:rFonts w:eastAsia="Calibri"/>
                <w:sz w:val="22"/>
                <w:szCs w:val="22"/>
                <w:lang w:val="ro-MD" w:eastAsia="en-US"/>
              </w:rPr>
            </w:pPr>
            <w:r>
              <w:rPr>
                <w:rFonts w:eastAsia="Calibri"/>
                <w:sz w:val="22"/>
                <w:szCs w:val="22"/>
                <w:lang w:val="ro-MD" w:eastAsia="en-US"/>
              </w:rPr>
              <w:t>19</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2A8A4F5" w14:textId="77777777" w:rsidR="0057064E" w:rsidRPr="00AF244E" w:rsidRDefault="0057064E" w:rsidP="0057064E">
            <w:pPr>
              <w:spacing w:after="160" w:line="259" w:lineRule="auto"/>
              <w:rPr>
                <w:rFonts w:eastAsia="Calibri"/>
                <w:lang w:val="ro-MD" w:eastAsia="en-US"/>
              </w:rPr>
            </w:pPr>
            <w:r w:rsidRPr="00AF244E">
              <w:rPr>
                <w:rFonts w:eastAsia="Calibri"/>
                <w:lang w:val="ro-MD" w:eastAsia="en-US"/>
              </w:rPr>
              <w:t>39831200-8 </w:t>
            </w:r>
          </w:p>
        </w:tc>
        <w:tc>
          <w:tcPr>
            <w:tcW w:w="14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ACCF1AB" w14:textId="77777777" w:rsidR="0057064E" w:rsidRPr="00AF244E" w:rsidRDefault="0057064E" w:rsidP="0057064E">
            <w:pPr>
              <w:rPr>
                <w:rFonts w:eastAsia="Calibri"/>
                <w:bCs/>
                <w:lang w:val="ro-RO" w:eastAsia="en-US"/>
              </w:rPr>
            </w:pPr>
            <w:r w:rsidRPr="00AF244E">
              <w:rPr>
                <w:rFonts w:eastAsia="Calibri"/>
                <w:bCs/>
                <w:lang w:val="ro-RO" w:eastAsia="en-US"/>
              </w:rPr>
              <w:t xml:space="preserve">HÂRTIE IGIENICĂ </w:t>
            </w:r>
          </w:p>
          <w:p w14:paraId="435FFC79" w14:textId="77777777" w:rsidR="0057064E" w:rsidRPr="00AF244E" w:rsidRDefault="0057064E" w:rsidP="0057064E">
            <w:pPr>
              <w:rPr>
                <w:rFonts w:eastAsia="Calibri"/>
                <w:bCs/>
                <w:lang w:val="ro-RO"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4658626" w14:textId="77777777" w:rsidR="0057064E" w:rsidRPr="00AF244E" w:rsidRDefault="0057064E" w:rsidP="0057064E">
            <w:pPr>
              <w:rPr>
                <w:rFonts w:eastAsia="Calibri"/>
                <w:lang w:val="ro-MD" w:eastAsia="en-US"/>
              </w:rPr>
            </w:pPr>
            <w:r w:rsidRPr="00AF244E">
              <w:rPr>
                <w:rFonts w:eastAsia="Calibri"/>
                <w:lang w:val="ro-MD" w:eastAsia="en-US"/>
              </w:rPr>
              <w:t>buc</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5D831A0" w14:textId="1686CD6A" w:rsidR="0057064E" w:rsidRPr="00AF244E" w:rsidRDefault="00B55771" w:rsidP="0057064E">
            <w:pPr>
              <w:rPr>
                <w:rFonts w:eastAsia="Calibri"/>
                <w:lang w:val="ro-MD" w:eastAsia="en-US"/>
              </w:rPr>
            </w:pPr>
            <w:r>
              <w:rPr>
                <w:rFonts w:eastAsia="Calibri"/>
                <w:lang w:val="ro-MD" w:eastAsia="en-US"/>
              </w:rPr>
              <w:t>75620</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1F4AE73" w14:textId="77777777" w:rsidR="0057064E" w:rsidRPr="00AF244E" w:rsidRDefault="0057064E" w:rsidP="0057064E">
            <w:pPr>
              <w:rPr>
                <w:rFonts w:eastAsia="Calibri"/>
                <w:bCs/>
                <w:lang w:val="ro-RO" w:eastAsia="en-US"/>
              </w:rPr>
            </w:pPr>
            <w:r w:rsidRPr="00AF244E">
              <w:rPr>
                <w:rFonts w:eastAsia="Calibri"/>
                <w:bCs/>
                <w:lang w:val="ro-RO" w:eastAsia="en-US"/>
              </w:rPr>
              <w:t xml:space="preserve">HÂRTIE IGIENICĂ </w:t>
            </w:r>
          </w:p>
          <w:p w14:paraId="02D55E21" w14:textId="77777777" w:rsidR="0057064E" w:rsidRPr="00AF244E" w:rsidRDefault="0057064E" w:rsidP="0057064E">
            <w:pPr>
              <w:rPr>
                <w:rFonts w:eastAsia="Calibri"/>
                <w:bCs/>
                <w:lang w:val="ro-RO" w:eastAsia="en-US"/>
              </w:rPr>
            </w:pPr>
            <w:r w:rsidRPr="00AF244E">
              <w:rPr>
                <w:rFonts w:eastAsia="Calibri"/>
                <w:bCs/>
                <w:lang w:val="ro-RO" w:eastAsia="en-US"/>
              </w:rPr>
              <w:t>- Numărul de straturi - 3; - Fără miros; - Material - celuloză 100%; - Culoare -albă; - Diametrul minim 12 cm</w:t>
            </w:r>
          </w:p>
          <w:p w14:paraId="4E88BE20" w14:textId="77777777" w:rsidR="0057064E" w:rsidRPr="00AF244E" w:rsidRDefault="0057064E" w:rsidP="0057064E">
            <w:pPr>
              <w:rPr>
                <w:rFonts w:eastAsia="Calibri"/>
                <w:bCs/>
                <w:lang w:val="ro-RO" w:eastAsia="en-US"/>
              </w:rPr>
            </w:pPr>
            <w:r w:rsidRPr="00AF244E">
              <w:rPr>
                <w:rFonts w:eastAsia="Calibri"/>
                <w:bCs/>
                <w:lang w:val="ro-RO" w:eastAsia="en-US"/>
              </w:rPr>
              <w:t>- Lungimea   - 18-19 m</w:t>
            </w:r>
          </w:p>
          <w:p w14:paraId="6EF2BCEC" w14:textId="77777777" w:rsidR="0057064E" w:rsidRPr="00AF244E" w:rsidRDefault="0057064E" w:rsidP="0057064E">
            <w:pPr>
              <w:rPr>
                <w:rFonts w:eastAsia="Calibri"/>
                <w:bCs/>
                <w:lang w:val="ro-RO" w:eastAsia="en-US"/>
              </w:rPr>
            </w:pPr>
            <w:r w:rsidRPr="00AF244E">
              <w:rPr>
                <w:rFonts w:eastAsia="Calibri"/>
                <w:bCs/>
                <w:lang w:val="ro-RO" w:eastAsia="en-US"/>
              </w:rPr>
              <w:t>- Foi în rulou   - 150 -155 buc</w:t>
            </w:r>
          </w:p>
          <w:p w14:paraId="71469EC5" w14:textId="77777777" w:rsidR="0057064E" w:rsidRPr="00AF244E" w:rsidRDefault="0057064E" w:rsidP="0057064E">
            <w:pPr>
              <w:rPr>
                <w:rFonts w:eastAsia="Calibri"/>
                <w:bCs/>
                <w:lang w:val="ro-MD" w:eastAsia="en-US"/>
              </w:rPr>
            </w:pPr>
            <w:r w:rsidRPr="00AF244E">
              <w:rPr>
                <w:rFonts w:eastAsia="Calibri"/>
                <w:bCs/>
                <w:lang w:val="ro-MD" w:eastAsia="en-US"/>
              </w:rPr>
              <w:t xml:space="preserve">AMBALAT de producător în condiții de fabrică. Livrarea la sediu instituțiilor până la depozit în termen de </w:t>
            </w:r>
            <w:r w:rsidR="001736B0" w:rsidRPr="00AF244E">
              <w:rPr>
                <w:rFonts w:eastAsia="Calibri"/>
                <w:bCs/>
                <w:lang w:val="ro-MD" w:eastAsia="en-US"/>
              </w:rPr>
              <w:t>30</w:t>
            </w:r>
            <w:r w:rsidRPr="00AF244E">
              <w:rPr>
                <w:rFonts w:eastAsia="Calibri"/>
                <w:bCs/>
                <w:lang w:val="ro-MD" w:eastAsia="en-US"/>
              </w:rPr>
              <w:t xml:space="preserve"> zile.   OE va propune prețul pentru bucată.</w:t>
            </w:r>
          </w:p>
          <w:p w14:paraId="3D45E147" w14:textId="77777777" w:rsidR="001736B0" w:rsidRPr="00AF244E" w:rsidRDefault="0057064E" w:rsidP="0057064E">
            <w:pPr>
              <w:rPr>
                <w:rFonts w:eastAsia="Calibri"/>
                <w:bCs/>
                <w:lang w:val="ro-MD" w:eastAsia="en-US"/>
              </w:rPr>
            </w:pPr>
            <w:r w:rsidRPr="00AF244E">
              <w:rPr>
                <w:rFonts w:eastAsia="Calibri"/>
                <w:bCs/>
                <w:lang w:val="ro-MD" w:eastAsia="en-US"/>
              </w:rPr>
              <w:t>Termen de valabilitate a produsului este de minim un an din momentul livrării la sediul instituțiilor.</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CE0486B" w14:textId="77777777" w:rsidR="0057064E" w:rsidRPr="00AF244E" w:rsidRDefault="0057064E" w:rsidP="0057064E">
            <w:pPr>
              <w:rPr>
                <w:rFonts w:eastAsia="Calibri"/>
                <w:lang w:val="ro-MD" w:eastAsia="en-US"/>
              </w:rPr>
            </w:pPr>
          </w:p>
          <w:p w14:paraId="034712BB" w14:textId="77777777" w:rsidR="0057064E" w:rsidRPr="00AF244E" w:rsidRDefault="0057064E" w:rsidP="0057064E">
            <w:pPr>
              <w:rPr>
                <w:rFonts w:eastAsia="Calibri"/>
                <w:lang w:val="ro-MD" w:eastAsia="en-US"/>
              </w:rPr>
            </w:pPr>
          </w:p>
          <w:p w14:paraId="58A64BF3" w14:textId="77777777" w:rsidR="0057064E" w:rsidRPr="00AF244E" w:rsidRDefault="0057064E" w:rsidP="0057064E">
            <w:pPr>
              <w:rPr>
                <w:rFonts w:eastAsia="Calibri"/>
                <w:lang w:val="ro-MD" w:eastAsia="en-US"/>
              </w:rPr>
            </w:pPr>
          </w:p>
          <w:p w14:paraId="7EBC9612" w14:textId="77777777" w:rsidR="0057064E" w:rsidRPr="00AF244E" w:rsidRDefault="0057064E" w:rsidP="0057064E">
            <w:pPr>
              <w:rPr>
                <w:rFonts w:eastAsia="Calibri"/>
                <w:lang w:val="ro-MD" w:eastAsia="en-US"/>
              </w:rPr>
            </w:pPr>
          </w:p>
          <w:p w14:paraId="23D63DDB" w14:textId="2F4B7A03" w:rsidR="0057064E" w:rsidRPr="00A2233F" w:rsidRDefault="00A2233F" w:rsidP="0057064E">
            <w:pPr>
              <w:rPr>
                <w:rFonts w:eastAsia="Calibri"/>
                <w:b/>
                <w:bCs/>
                <w:lang w:val="ro-MD" w:eastAsia="en-US"/>
              </w:rPr>
            </w:pPr>
            <w:r w:rsidRPr="00A2233F">
              <w:rPr>
                <w:rFonts w:eastAsia="Calibri"/>
                <w:b/>
                <w:bCs/>
                <w:lang w:val="ro-MD" w:eastAsia="en-US"/>
              </w:rPr>
              <w:t>31</w:t>
            </w:r>
            <w:r w:rsidR="00B55771">
              <w:rPr>
                <w:rFonts w:eastAsia="Calibri"/>
                <w:b/>
                <w:bCs/>
                <w:lang w:val="ro-MD" w:eastAsia="en-US"/>
              </w:rPr>
              <w:t>9135</w:t>
            </w:r>
          </w:p>
        </w:tc>
      </w:tr>
      <w:tr w:rsidR="0057064E" w:rsidRPr="0057064E" w14:paraId="11C246BB" w14:textId="77777777" w:rsidTr="00621FBC">
        <w:trPr>
          <w:trHeight w:val="109"/>
        </w:trPr>
        <w:tc>
          <w:tcPr>
            <w:tcW w:w="1006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0E73AAA" w14:textId="77777777" w:rsidR="0057064E" w:rsidRPr="00AF244E" w:rsidRDefault="0057064E" w:rsidP="005E4B83">
            <w:pPr>
              <w:jc w:val="center"/>
              <w:rPr>
                <w:rFonts w:eastAsia="Calibri"/>
                <w:b/>
                <w:lang w:val="ro-MD" w:eastAsia="en-US"/>
              </w:rPr>
            </w:pPr>
            <w:r w:rsidRPr="00AF244E">
              <w:rPr>
                <w:rFonts w:eastAsia="Calibri"/>
                <w:b/>
                <w:lang w:val="ro-MD" w:eastAsia="en-US"/>
              </w:rPr>
              <w:t>Lot nr. 2</w:t>
            </w:r>
            <w:r w:rsidR="005E4B83" w:rsidRPr="00AF244E">
              <w:rPr>
                <w:rFonts w:eastAsia="Calibri"/>
                <w:b/>
                <w:lang w:val="ro-MD" w:eastAsia="en-US"/>
              </w:rPr>
              <w:t>0</w:t>
            </w:r>
          </w:p>
        </w:tc>
      </w:tr>
      <w:tr w:rsidR="0057064E" w:rsidRPr="0057064E" w14:paraId="2CE3D142" w14:textId="77777777" w:rsidTr="0018447D">
        <w:trPr>
          <w:trHeight w:val="567"/>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5202589" w14:textId="0C91A43D" w:rsidR="0057064E" w:rsidRPr="0057064E" w:rsidRDefault="0057064E" w:rsidP="0057064E">
            <w:pPr>
              <w:rPr>
                <w:rFonts w:eastAsia="Calibri"/>
                <w:sz w:val="22"/>
                <w:szCs w:val="22"/>
                <w:lang w:val="ro-MD" w:eastAsia="en-US"/>
              </w:rPr>
            </w:pPr>
            <w:r w:rsidRPr="0057064E">
              <w:rPr>
                <w:rFonts w:eastAsia="Calibri"/>
                <w:sz w:val="22"/>
                <w:szCs w:val="22"/>
                <w:lang w:val="ro-MD" w:eastAsia="en-US"/>
              </w:rPr>
              <w:t>2</w:t>
            </w:r>
            <w:r w:rsidR="00DC0D14">
              <w:rPr>
                <w:rFonts w:eastAsia="Calibri"/>
                <w:sz w:val="22"/>
                <w:szCs w:val="22"/>
                <w:lang w:val="ro-MD" w:eastAsia="en-US"/>
              </w:rPr>
              <w:t>0</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D4CDC0D" w14:textId="77777777" w:rsidR="0057064E" w:rsidRPr="00AF244E" w:rsidRDefault="0057064E" w:rsidP="0057064E">
            <w:pPr>
              <w:spacing w:after="160" w:line="259" w:lineRule="auto"/>
              <w:rPr>
                <w:rFonts w:eastAsia="Calibri"/>
                <w:lang w:val="ro-MD" w:eastAsia="en-US"/>
              </w:rPr>
            </w:pPr>
            <w:r w:rsidRPr="00AF244E">
              <w:rPr>
                <w:rFonts w:eastAsia="Calibri"/>
                <w:lang w:val="ro-MD" w:eastAsia="en-US"/>
              </w:rPr>
              <w:t>39831200-8 </w:t>
            </w:r>
          </w:p>
        </w:tc>
        <w:tc>
          <w:tcPr>
            <w:tcW w:w="14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8A2AC0D" w14:textId="77777777" w:rsidR="0057064E" w:rsidRPr="00AF244E" w:rsidRDefault="0057064E" w:rsidP="0057064E">
            <w:pPr>
              <w:rPr>
                <w:rFonts w:eastAsia="Calibri"/>
                <w:bCs/>
                <w:lang w:val="ro-RO" w:eastAsia="en-US"/>
              </w:rPr>
            </w:pPr>
            <w:r w:rsidRPr="00AF244E">
              <w:rPr>
                <w:rFonts w:eastAsia="Calibri"/>
                <w:bCs/>
                <w:lang w:val="ro-RO" w:eastAsia="en-US"/>
              </w:rPr>
              <w:t>Șervețele din hârtie</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3AF3396" w14:textId="77777777" w:rsidR="0057064E" w:rsidRPr="00AF244E" w:rsidRDefault="0057064E" w:rsidP="0057064E">
            <w:pPr>
              <w:rPr>
                <w:rFonts w:eastAsia="Calibri"/>
                <w:lang w:val="ro-MD" w:eastAsia="en-US"/>
              </w:rPr>
            </w:pPr>
            <w:r w:rsidRPr="00AF244E">
              <w:rPr>
                <w:rFonts w:eastAsia="Calibri"/>
                <w:lang w:val="ro-MD" w:eastAsia="en-US"/>
              </w:rPr>
              <w:t>buc</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35AB231" w14:textId="1C726943" w:rsidR="0057064E" w:rsidRPr="00AF244E" w:rsidRDefault="0018447D" w:rsidP="0057064E">
            <w:pPr>
              <w:rPr>
                <w:rFonts w:eastAsia="Calibri"/>
                <w:lang w:val="ro-MD" w:eastAsia="en-US"/>
              </w:rPr>
            </w:pPr>
            <w:r>
              <w:rPr>
                <w:rFonts w:eastAsia="Calibri"/>
                <w:lang w:val="ro-MD" w:eastAsia="en-US"/>
              </w:rPr>
              <w:t>7060</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973048C" w14:textId="77777777" w:rsidR="0057064E" w:rsidRPr="00AF244E" w:rsidRDefault="0057064E" w:rsidP="0057064E">
            <w:pPr>
              <w:rPr>
                <w:rFonts w:eastAsia="Calibri"/>
                <w:bCs/>
                <w:lang w:val="ro-RO" w:eastAsia="en-US"/>
              </w:rPr>
            </w:pPr>
            <w:r w:rsidRPr="00AF244E">
              <w:rPr>
                <w:rFonts w:eastAsia="Calibri"/>
                <w:bCs/>
                <w:lang w:val="ro-RO" w:eastAsia="en-US"/>
              </w:rPr>
              <w:t xml:space="preserve">Șervețele din hârtie, mărimea 24x24(+-5%)cm. Celuloza 100%, Culoare albă, fără parfum în </w:t>
            </w:r>
            <w:r w:rsidR="005E4B83" w:rsidRPr="00AF244E">
              <w:rPr>
                <w:rFonts w:eastAsia="Calibri"/>
                <w:bCs/>
                <w:lang w:val="ro-RO" w:eastAsia="en-US"/>
              </w:rPr>
              <w:t>2</w:t>
            </w:r>
            <w:r w:rsidRPr="00AF244E">
              <w:rPr>
                <w:rFonts w:eastAsia="Calibri"/>
                <w:bCs/>
                <w:lang w:val="ro-RO" w:eastAsia="en-US"/>
              </w:rPr>
              <w:t xml:space="preserve"> strat câte 100 de buc. de șervețele în ambalaj/pachet.</w:t>
            </w:r>
            <w:r w:rsidRPr="00AF244E">
              <w:rPr>
                <w:rFonts w:eastAsia="Calibri"/>
                <w:bCs/>
                <w:lang w:val="ro-RO" w:eastAsia="en-US"/>
              </w:rPr>
              <w:tab/>
            </w:r>
          </w:p>
          <w:p w14:paraId="4C826DB6" w14:textId="77777777" w:rsidR="0057064E" w:rsidRPr="00AF244E" w:rsidRDefault="0057064E" w:rsidP="001736B0">
            <w:pPr>
              <w:rPr>
                <w:rFonts w:eastAsia="Calibri"/>
                <w:bCs/>
                <w:lang w:val="ro-MD" w:eastAsia="en-US"/>
              </w:rPr>
            </w:pPr>
            <w:r w:rsidRPr="00AF244E">
              <w:rPr>
                <w:rFonts w:eastAsia="Calibri"/>
                <w:bCs/>
                <w:lang w:val="ro-MD" w:eastAsia="en-US"/>
              </w:rPr>
              <w:t xml:space="preserve">AMBALAT de producător în condiții de fabrică. </w:t>
            </w:r>
          </w:p>
          <w:p w14:paraId="42B7CCE3" w14:textId="77777777" w:rsidR="001736B0" w:rsidRPr="00AF244E" w:rsidRDefault="001736B0" w:rsidP="001736B0">
            <w:pPr>
              <w:rPr>
                <w:rFonts w:eastAsia="Calibri"/>
                <w:bCs/>
                <w:lang w:val="ro-MD" w:eastAsia="en-US"/>
              </w:rPr>
            </w:pPr>
            <w:r w:rsidRPr="00AF244E">
              <w:rPr>
                <w:rFonts w:eastAsia="Calibri"/>
                <w:bCs/>
                <w:lang w:val="ro-MD" w:eastAsia="en-US"/>
              </w:rPr>
              <w:t>Livrarea la sediu instituțiilor până la depozit.</w:t>
            </w:r>
          </w:p>
          <w:p w14:paraId="203BFE47" w14:textId="77777777" w:rsidR="001736B0" w:rsidRPr="00AF244E" w:rsidRDefault="001736B0" w:rsidP="001736B0">
            <w:pPr>
              <w:rPr>
                <w:rFonts w:eastAsia="Calibri"/>
                <w:bCs/>
                <w:lang w:val="ro-RO" w:eastAsia="en-US"/>
              </w:rPr>
            </w:pPr>
            <w:r w:rsidRPr="00AF244E">
              <w:rPr>
                <w:rFonts w:eastAsia="Calibri"/>
                <w:bCs/>
                <w:lang w:val="ro-MD" w:eastAsia="en-US"/>
              </w:rPr>
              <w:t>Termen de valabilitate a produsului este de minim un an din momentul livrării la sediul instituțiilor. Termen de livrare 30 zile după înregistrarea contractului.</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896AD27" w14:textId="77777777" w:rsidR="0057064E" w:rsidRPr="00AF244E" w:rsidRDefault="0057064E" w:rsidP="0057064E">
            <w:pPr>
              <w:rPr>
                <w:rFonts w:eastAsia="Calibri"/>
                <w:lang w:val="ro-MD" w:eastAsia="en-US"/>
              </w:rPr>
            </w:pPr>
          </w:p>
          <w:p w14:paraId="077D9653" w14:textId="77777777" w:rsidR="0057064E" w:rsidRPr="00AF244E" w:rsidRDefault="0057064E" w:rsidP="0057064E">
            <w:pPr>
              <w:rPr>
                <w:rFonts w:eastAsia="Calibri"/>
                <w:lang w:val="ro-MD" w:eastAsia="en-US"/>
              </w:rPr>
            </w:pPr>
          </w:p>
          <w:p w14:paraId="77FCA9DE" w14:textId="77777777" w:rsidR="0057064E" w:rsidRPr="00AF244E" w:rsidRDefault="0057064E" w:rsidP="0057064E">
            <w:pPr>
              <w:rPr>
                <w:rFonts w:eastAsia="Calibri"/>
                <w:lang w:val="ro-MD" w:eastAsia="en-US"/>
              </w:rPr>
            </w:pPr>
          </w:p>
          <w:p w14:paraId="330DA0EF" w14:textId="18B08F50" w:rsidR="0057064E" w:rsidRPr="0018447D" w:rsidRDefault="0018447D" w:rsidP="0057064E">
            <w:pPr>
              <w:rPr>
                <w:rFonts w:eastAsia="Calibri"/>
                <w:b/>
                <w:bCs/>
                <w:lang w:val="ro-MD" w:eastAsia="en-US"/>
              </w:rPr>
            </w:pPr>
            <w:r w:rsidRPr="0018447D">
              <w:rPr>
                <w:rFonts w:eastAsia="Calibri"/>
                <w:b/>
                <w:bCs/>
                <w:lang w:val="ro-MD" w:eastAsia="en-US"/>
              </w:rPr>
              <w:t>70600</w:t>
            </w:r>
          </w:p>
        </w:tc>
      </w:tr>
      <w:tr w:rsidR="0057064E" w:rsidRPr="0057064E" w14:paraId="305894BB" w14:textId="77777777" w:rsidTr="00621FBC">
        <w:trPr>
          <w:trHeight w:val="58"/>
        </w:trPr>
        <w:tc>
          <w:tcPr>
            <w:tcW w:w="1006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ADFA20D" w14:textId="77777777" w:rsidR="0057064E" w:rsidRPr="00AF244E" w:rsidRDefault="0057064E" w:rsidP="003E3B7E">
            <w:pPr>
              <w:jc w:val="center"/>
              <w:rPr>
                <w:rFonts w:eastAsia="Calibri"/>
                <w:b/>
                <w:lang w:val="ro-MD" w:eastAsia="en-US"/>
              </w:rPr>
            </w:pPr>
            <w:r w:rsidRPr="00AF244E">
              <w:rPr>
                <w:rFonts w:eastAsia="Calibri"/>
                <w:b/>
                <w:lang w:val="ro-MD" w:eastAsia="en-US"/>
              </w:rPr>
              <w:t>Lot nr. 2</w:t>
            </w:r>
            <w:r w:rsidR="003E3B7E" w:rsidRPr="00AF244E">
              <w:rPr>
                <w:rFonts w:eastAsia="Calibri"/>
                <w:b/>
                <w:lang w:val="ro-MD" w:eastAsia="en-US"/>
              </w:rPr>
              <w:t>1</w:t>
            </w:r>
          </w:p>
        </w:tc>
      </w:tr>
      <w:tr w:rsidR="0057064E" w:rsidRPr="0057064E" w14:paraId="6526EB19" w14:textId="77777777" w:rsidTr="000C6F04">
        <w:trPr>
          <w:trHeight w:val="567"/>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14E92C3" w14:textId="1D239263" w:rsidR="0057064E" w:rsidRPr="0057064E" w:rsidRDefault="0057064E" w:rsidP="0057064E">
            <w:pPr>
              <w:rPr>
                <w:rFonts w:eastAsia="Calibri"/>
                <w:sz w:val="22"/>
                <w:szCs w:val="22"/>
                <w:lang w:val="ro-MD" w:eastAsia="en-US"/>
              </w:rPr>
            </w:pPr>
            <w:r w:rsidRPr="0057064E">
              <w:rPr>
                <w:rFonts w:eastAsia="Calibri"/>
                <w:sz w:val="22"/>
                <w:szCs w:val="22"/>
                <w:lang w:val="ro-MD" w:eastAsia="en-US"/>
              </w:rPr>
              <w:t>2</w:t>
            </w:r>
            <w:r w:rsidR="00DC0D14">
              <w:rPr>
                <w:rFonts w:eastAsia="Calibri"/>
                <w:sz w:val="22"/>
                <w:szCs w:val="22"/>
                <w:lang w:val="ro-MD" w:eastAsia="en-US"/>
              </w:rPr>
              <w:t>1</w:t>
            </w:r>
            <w:r w:rsidR="00462C44">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E6131F5" w14:textId="77777777" w:rsidR="0057064E" w:rsidRPr="00AF244E" w:rsidRDefault="0057064E" w:rsidP="0057064E">
            <w:pPr>
              <w:spacing w:after="160" w:line="259" w:lineRule="auto"/>
              <w:rPr>
                <w:rFonts w:eastAsia="Calibri"/>
                <w:lang w:val="en-US" w:eastAsia="en-US"/>
              </w:rPr>
            </w:pPr>
            <w:r w:rsidRPr="00AF244E">
              <w:rPr>
                <w:rFonts w:eastAsia="Calibri"/>
                <w:lang w:val="ro-MD" w:eastAsia="en-US"/>
              </w:rPr>
              <w:t>39831200-8 </w:t>
            </w:r>
          </w:p>
        </w:tc>
        <w:tc>
          <w:tcPr>
            <w:tcW w:w="14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1C66C29" w14:textId="77777777" w:rsidR="0057064E" w:rsidRPr="00AF244E" w:rsidRDefault="0057064E" w:rsidP="0057064E">
            <w:pPr>
              <w:rPr>
                <w:rFonts w:eastAsia="Calibri"/>
                <w:bCs/>
                <w:lang w:val="ro-RO" w:eastAsia="en-US"/>
              </w:rPr>
            </w:pPr>
            <w:proofErr w:type="spellStart"/>
            <w:r w:rsidRPr="00AF244E">
              <w:rPr>
                <w:rFonts w:eastAsia="Calibri"/>
                <w:bCs/>
                <w:lang w:val="en-US" w:eastAsia="en-US"/>
              </w:rPr>
              <w:t>Prosop</w:t>
            </w:r>
            <w:proofErr w:type="spellEnd"/>
            <w:r w:rsidRPr="00AF244E">
              <w:rPr>
                <w:rFonts w:eastAsia="Calibri"/>
                <w:bCs/>
                <w:lang w:val="en-US" w:eastAsia="en-US"/>
              </w:rPr>
              <w:t xml:space="preserve"> Role</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4300071" w14:textId="77777777" w:rsidR="0057064E" w:rsidRPr="00AF244E" w:rsidRDefault="0057064E" w:rsidP="0057064E">
            <w:pPr>
              <w:rPr>
                <w:rFonts w:eastAsia="Calibri"/>
                <w:lang w:val="ro-MD" w:eastAsia="en-US"/>
              </w:rPr>
            </w:pPr>
            <w:r w:rsidRPr="00AF244E">
              <w:rPr>
                <w:rFonts w:eastAsia="Calibri"/>
                <w:lang w:val="ro-MD" w:eastAsia="en-US"/>
              </w:rPr>
              <w:t>buc</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08DB496" w14:textId="05424367" w:rsidR="0057064E" w:rsidRPr="00AF244E" w:rsidRDefault="000C6F04" w:rsidP="0057064E">
            <w:pPr>
              <w:rPr>
                <w:rFonts w:eastAsia="Calibri"/>
                <w:lang w:val="ro-MD" w:eastAsia="en-US"/>
              </w:rPr>
            </w:pPr>
            <w:r>
              <w:rPr>
                <w:rFonts w:eastAsia="Calibri"/>
                <w:lang w:val="ro-MD" w:eastAsia="en-US"/>
              </w:rPr>
              <w:t>4080</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755BE8D" w14:textId="77777777" w:rsidR="0057064E" w:rsidRPr="00AF244E" w:rsidRDefault="0057064E" w:rsidP="0057064E">
            <w:pPr>
              <w:rPr>
                <w:rFonts w:eastAsia="Calibri"/>
                <w:bCs/>
                <w:lang w:val="ro-RO" w:eastAsia="en-US"/>
              </w:rPr>
            </w:pPr>
            <w:r w:rsidRPr="00AF244E">
              <w:rPr>
                <w:rFonts w:eastAsia="Calibri"/>
                <w:bCs/>
                <w:lang w:val="ro-RO" w:eastAsia="en-US"/>
              </w:rPr>
              <w:t>Prosop Role pentru bucătărie de culoare alba în 2 straturi. Celuloză 100%, fără parfum, extra absorbant.  Dimensiunea: 22- 23*20-21,5(+-5%)cm.  (buc)</w:t>
            </w:r>
            <w:r w:rsidRPr="00AF244E">
              <w:rPr>
                <w:rFonts w:eastAsia="Calibri"/>
                <w:color w:val="0F0F0F"/>
                <w:shd w:val="clear" w:color="auto" w:fill="FFFFFF"/>
                <w:lang w:val="ro-RO" w:eastAsia="en-US"/>
              </w:rPr>
              <w:t xml:space="preserve"> </w:t>
            </w:r>
            <w:r w:rsidRPr="00AF244E">
              <w:rPr>
                <w:rFonts w:eastAsia="Calibri"/>
                <w:bCs/>
                <w:lang w:val="ro-RO" w:eastAsia="en-US"/>
              </w:rPr>
              <w:t>Număr prosoape in rola: 400-500 bucăți.</w:t>
            </w:r>
          </w:p>
          <w:p w14:paraId="3F7BFBD1" w14:textId="5F2BE546" w:rsidR="0057064E" w:rsidRPr="00AF244E" w:rsidRDefault="0057064E" w:rsidP="0057064E">
            <w:pPr>
              <w:rPr>
                <w:rFonts w:eastAsia="Calibri"/>
                <w:bCs/>
                <w:lang w:val="ro-MD" w:eastAsia="en-US"/>
              </w:rPr>
            </w:pPr>
            <w:r w:rsidRPr="00AF244E">
              <w:rPr>
                <w:rFonts w:eastAsia="Calibri"/>
                <w:bCs/>
                <w:lang w:val="ro-MD" w:eastAsia="en-US"/>
              </w:rPr>
              <w:t xml:space="preserve">AMBALAT de producător în condiții de fabrică. Livrarea la sediu instituțiilor până la depozit în termen de </w:t>
            </w:r>
            <w:r w:rsidR="008B4BE6">
              <w:rPr>
                <w:rFonts w:eastAsia="Calibri"/>
                <w:bCs/>
                <w:lang w:val="ro-MD" w:eastAsia="en-US"/>
              </w:rPr>
              <w:t>30</w:t>
            </w:r>
            <w:r w:rsidRPr="00AF244E">
              <w:rPr>
                <w:rFonts w:eastAsia="Calibri"/>
                <w:bCs/>
                <w:lang w:val="ro-MD" w:eastAsia="en-US"/>
              </w:rPr>
              <w:t xml:space="preserve"> zile.   OE va propune prețul pentru bucată.</w:t>
            </w:r>
          </w:p>
          <w:p w14:paraId="12785D8A" w14:textId="77777777" w:rsidR="0057064E" w:rsidRPr="00AF244E" w:rsidRDefault="0057064E" w:rsidP="0057064E">
            <w:pPr>
              <w:rPr>
                <w:rFonts w:eastAsia="Calibri"/>
                <w:bCs/>
                <w:lang w:val="ro-MD" w:eastAsia="en-US"/>
              </w:rPr>
            </w:pPr>
            <w:r w:rsidRPr="00AF244E">
              <w:rPr>
                <w:rFonts w:eastAsia="Calibri"/>
                <w:bCs/>
                <w:lang w:val="ro-MD" w:eastAsia="en-US"/>
              </w:rPr>
              <w:t>Termen de valabilitate a produsului este de minim un an din momentul livrării la sediul instituțiilor.</w:t>
            </w:r>
          </w:p>
          <w:p w14:paraId="2DBFD2B8" w14:textId="6560A6AC" w:rsidR="001736B0" w:rsidRPr="00AF244E" w:rsidRDefault="001736B0" w:rsidP="001736B0">
            <w:pPr>
              <w:rPr>
                <w:rFonts w:eastAsia="Calibri"/>
                <w:bCs/>
                <w:lang w:val="ro-RO" w:eastAsia="en-US"/>
              </w:rPr>
            </w:pPr>
            <w:r w:rsidRPr="00AF244E">
              <w:rPr>
                <w:rFonts w:eastAsia="Calibri"/>
                <w:bCs/>
                <w:lang w:val="ro-MD" w:eastAsia="en-US"/>
              </w:rPr>
              <w:t>Termen de livrare 30 zile după înregistrarea contractului.</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303B8EF" w14:textId="77777777" w:rsidR="0057064E" w:rsidRPr="00AF244E" w:rsidRDefault="0057064E" w:rsidP="0057064E">
            <w:pPr>
              <w:rPr>
                <w:rFonts w:eastAsia="Calibri"/>
                <w:lang w:val="ro-MD" w:eastAsia="en-US"/>
              </w:rPr>
            </w:pPr>
          </w:p>
          <w:p w14:paraId="456F97FF" w14:textId="30737195" w:rsidR="0057064E" w:rsidRPr="00AE337D" w:rsidRDefault="000C6F04" w:rsidP="0057064E">
            <w:pPr>
              <w:rPr>
                <w:rFonts w:eastAsia="Calibri"/>
                <w:lang w:val="ro-MD" w:eastAsia="en-US"/>
              </w:rPr>
            </w:pPr>
            <w:r w:rsidRPr="00AE337D">
              <w:rPr>
                <w:rFonts w:eastAsia="Calibri"/>
                <w:lang w:val="ro-MD" w:eastAsia="en-US"/>
              </w:rPr>
              <w:t>119000</w:t>
            </w:r>
          </w:p>
        </w:tc>
      </w:tr>
      <w:tr w:rsidR="00D3738E" w:rsidRPr="00D3738E" w14:paraId="7C2D5EFB" w14:textId="77777777" w:rsidTr="000C6F04">
        <w:trPr>
          <w:trHeight w:val="567"/>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E17A4EB" w14:textId="4A4D4BFF" w:rsidR="00D3738E" w:rsidRPr="0057064E" w:rsidRDefault="00462C44" w:rsidP="0057064E">
            <w:pPr>
              <w:rPr>
                <w:rFonts w:eastAsia="Calibri"/>
                <w:sz w:val="22"/>
                <w:szCs w:val="22"/>
                <w:lang w:val="ro-MD" w:eastAsia="en-US"/>
              </w:rPr>
            </w:pPr>
            <w:r>
              <w:rPr>
                <w:rFonts w:eastAsia="Calibri"/>
                <w:sz w:val="22"/>
                <w:szCs w:val="22"/>
                <w:lang w:val="ro-MD" w:eastAsia="en-US"/>
              </w:rPr>
              <w:t>21.2</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C1EDA08" w14:textId="53D06769" w:rsidR="00D3738E" w:rsidRPr="00AF244E" w:rsidRDefault="00462C44" w:rsidP="0057064E">
            <w:pPr>
              <w:spacing w:after="160" w:line="259" w:lineRule="auto"/>
              <w:rPr>
                <w:rFonts w:eastAsia="Calibri"/>
                <w:lang w:val="ro-MD" w:eastAsia="en-US"/>
              </w:rPr>
            </w:pPr>
            <w:r w:rsidRPr="00462C44">
              <w:rPr>
                <w:rFonts w:eastAsia="Calibri"/>
                <w:lang w:val="ro-MD" w:eastAsia="en-US"/>
              </w:rPr>
              <w:t>39831200-8 </w:t>
            </w:r>
          </w:p>
        </w:tc>
        <w:tc>
          <w:tcPr>
            <w:tcW w:w="14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BFDB21D" w14:textId="77777777" w:rsidR="00D3738E" w:rsidRDefault="00462C44" w:rsidP="0057064E">
            <w:pPr>
              <w:rPr>
                <w:rFonts w:eastAsia="Calibri"/>
                <w:bCs/>
                <w:lang w:val="en-US" w:eastAsia="en-US"/>
              </w:rPr>
            </w:pPr>
            <w:proofErr w:type="spellStart"/>
            <w:r w:rsidRPr="00462C44">
              <w:rPr>
                <w:rFonts w:eastAsia="Calibri"/>
                <w:bCs/>
                <w:lang w:val="en-US" w:eastAsia="en-US"/>
              </w:rPr>
              <w:t>Prosop</w:t>
            </w:r>
            <w:proofErr w:type="spellEnd"/>
            <w:r w:rsidRPr="00462C44">
              <w:rPr>
                <w:rFonts w:eastAsia="Calibri"/>
                <w:bCs/>
                <w:lang w:val="en-US" w:eastAsia="en-US"/>
              </w:rPr>
              <w:t xml:space="preserve"> Role</w:t>
            </w:r>
          </w:p>
          <w:p w14:paraId="7F0F501E" w14:textId="294A81E9" w:rsidR="006948CD" w:rsidRDefault="006948CD" w:rsidP="0057064E">
            <w:pPr>
              <w:rPr>
                <w:rFonts w:eastAsia="Calibri"/>
                <w:bCs/>
                <w:lang w:val="en-US" w:eastAsia="en-US"/>
              </w:rPr>
            </w:pPr>
            <w:r>
              <w:rPr>
                <w:rFonts w:eastAsia="Calibri"/>
                <w:bCs/>
                <w:lang w:val="en-US" w:eastAsia="en-US"/>
              </w:rPr>
              <w:t>IET 9</w:t>
            </w:r>
            <w:r w:rsidR="008D7D6D">
              <w:rPr>
                <w:rFonts w:eastAsia="Calibri"/>
                <w:bCs/>
                <w:lang w:val="en-US" w:eastAsia="en-US"/>
              </w:rPr>
              <w:t>9</w:t>
            </w:r>
            <w:r>
              <w:rPr>
                <w:rFonts w:eastAsia="Calibri"/>
                <w:bCs/>
                <w:lang w:val="en-US" w:eastAsia="en-US"/>
              </w:rPr>
              <w:t xml:space="preserve"> (25)</w:t>
            </w:r>
          </w:p>
          <w:p w14:paraId="0700FC18" w14:textId="0EC5E5EB" w:rsidR="006948CD" w:rsidRDefault="006948CD" w:rsidP="0057064E">
            <w:pPr>
              <w:rPr>
                <w:rFonts w:eastAsia="Calibri"/>
                <w:bCs/>
                <w:lang w:val="en-US" w:eastAsia="en-US"/>
              </w:rPr>
            </w:pPr>
            <w:r>
              <w:rPr>
                <w:rFonts w:eastAsia="Calibri"/>
                <w:bCs/>
                <w:lang w:val="en-US" w:eastAsia="en-US"/>
              </w:rPr>
              <w:t>IET 122 (100)</w:t>
            </w:r>
          </w:p>
          <w:p w14:paraId="769F5F1C" w14:textId="30797036" w:rsidR="006948CD" w:rsidRPr="00AF244E" w:rsidRDefault="006948CD" w:rsidP="0057064E">
            <w:pPr>
              <w:rPr>
                <w:rFonts w:eastAsia="Calibri"/>
                <w:bCs/>
                <w:lang w:val="en-US" w:eastAsia="en-US"/>
              </w:rPr>
            </w:pPr>
            <w:r>
              <w:rPr>
                <w:rFonts w:eastAsia="Calibri"/>
                <w:bCs/>
                <w:lang w:val="en-US" w:eastAsia="en-US"/>
              </w:rPr>
              <w:t>IET 165 (300)</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B10BF43" w14:textId="1EB4643E" w:rsidR="00D3738E" w:rsidRPr="00AF244E" w:rsidRDefault="00462C44" w:rsidP="0057064E">
            <w:pPr>
              <w:rPr>
                <w:rFonts w:eastAsia="Calibri"/>
                <w:lang w:val="ro-MD" w:eastAsia="en-US"/>
              </w:rPr>
            </w:pPr>
            <w:r>
              <w:rPr>
                <w:rFonts w:eastAsia="Calibri"/>
                <w:lang w:val="ro-MD" w:eastAsia="en-US"/>
              </w:rPr>
              <w:t>buc</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C86648D" w14:textId="4F772577" w:rsidR="00D3738E" w:rsidRDefault="00462C44" w:rsidP="0057064E">
            <w:pPr>
              <w:rPr>
                <w:rFonts w:eastAsia="Calibri"/>
                <w:lang w:val="ro-MD" w:eastAsia="en-US"/>
              </w:rPr>
            </w:pPr>
            <w:r>
              <w:rPr>
                <w:rFonts w:eastAsia="Calibri"/>
                <w:lang w:val="ro-MD" w:eastAsia="en-US"/>
              </w:rPr>
              <w:t>425</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C5B508C" w14:textId="02BA7695" w:rsidR="00D3738E" w:rsidRDefault="00D3738E" w:rsidP="0057064E">
            <w:pPr>
              <w:rPr>
                <w:rFonts w:eastAsia="Calibri"/>
                <w:bCs/>
                <w:lang w:val="en-US" w:eastAsia="en-US"/>
              </w:rPr>
            </w:pPr>
            <w:proofErr w:type="spellStart"/>
            <w:r w:rsidRPr="00D3738E">
              <w:rPr>
                <w:rFonts w:eastAsia="Calibri"/>
                <w:b/>
                <w:bCs/>
                <w:lang w:val="en-US" w:eastAsia="en-US"/>
              </w:rPr>
              <w:t>Numar</w:t>
            </w:r>
            <w:proofErr w:type="spellEnd"/>
            <w:r w:rsidRPr="00D3738E">
              <w:rPr>
                <w:rFonts w:eastAsia="Calibri"/>
                <w:b/>
                <w:bCs/>
                <w:lang w:val="en-US" w:eastAsia="en-US"/>
              </w:rPr>
              <w:t xml:space="preserve"> </w:t>
            </w:r>
            <w:proofErr w:type="spellStart"/>
            <w:r w:rsidRPr="00D3738E">
              <w:rPr>
                <w:rFonts w:eastAsia="Calibri"/>
                <w:b/>
                <w:bCs/>
                <w:lang w:val="en-US" w:eastAsia="en-US"/>
              </w:rPr>
              <w:t>straturi</w:t>
            </w:r>
            <w:proofErr w:type="spellEnd"/>
            <w:r w:rsidRPr="00D3738E">
              <w:rPr>
                <w:rFonts w:eastAsia="Calibri"/>
                <w:b/>
                <w:bCs/>
                <w:lang w:val="en-US" w:eastAsia="en-US"/>
              </w:rPr>
              <w:t>: 2 </w:t>
            </w:r>
            <w:r w:rsidRPr="00D3738E">
              <w:rPr>
                <w:rFonts w:eastAsia="Calibri"/>
                <w:b/>
                <w:bCs/>
                <w:lang w:val="en-US" w:eastAsia="en-US"/>
              </w:rPr>
              <w:br/>
            </w:r>
            <w:proofErr w:type="spellStart"/>
            <w:r w:rsidRPr="00D3738E">
              <w:rPr>
                <w:rFonts w:eastAsia="Calibri"/>
                <w:bCs/>
                <w:lang w:val="en-US" w:eastAsia="en-US"/>
              </w:rPr>
              <w:t>Putere</w:t>
            </w:r>
            <w:proofErr w:type="spellEnd"/>
            <w:r w:rsidRPr="00D3738E">
              <w:rPr>
                <w:rFonts w:eastAsia="Calibri"/>
                <w:bCs/>
                <w:lang w:val="en-US" w:eastAsia="en-US"/>
              </w:rPr>
              <w:t xml:space="preserve"> buna de </w:t>
            </w:r>
            <w:proofErr w:type="spellStart"/>
            <w:r w:rsidRPr="00D3738E">
              <w:rPr>
                <w:rFonts w:eastAsia="Calibri"/>
                <w:bCs/>
                <w:lang w:val="en-US" w:eastAsia="en-US"/>
              </w:rPr>
              <w:t>absorbtie</w:t>
            </w:r>
            <w:proofErr w:type="spellEnd"/>
            <w:r w:rsidRPr="00D3738E">
              <w:rPr>
                <w:rFonts w:eastAsia="Calibri"/>
                <w:bCs/>
                <w:lang w:val="en-US" w:eastAsia="en-US"/>
              </w:rPr>
              <w:t xml:space="preserve"> </w:t>
            </w:r>
            <w:proofErr w:type="spellStart"/>
            <w:r w:rsidRPr="00D3738E">
              <w:rPr>
                <w:rFonts w:eastAsia="Calibri"/>
                <w:bCs/>
                <w:lang w:val="en-US" w:eastAsia="en-US"/>
              </w:rPr>
              <w:t>si</w:t>
            </w:r>
            <w:proofErr w:type="spellEnd"/>
            <w:r w:rsidRPr="00D3738E">
              <w:rPr>
                <w:rFonts w:eastAsia="Calibri"/>
                <w:bCs/>
                <w:lang w:val="en-US" w:eastAsia="en-US"/>
              </w:rPr>
              <w:t xml:space="preserve"> </w:t>
            </w:r>
            <w:proofErr w:type="spellStart"/>
            <w:r w:rsidRPr="00D3738E">
              <w:rPr>
                <w:rFonts w:eastAsia="Calibri"/>
                <w:bCs/>
                <w:lang w:val="en-US" w:eastAsia="en-US"/>
              </w:rPr>
              <w:t>rezistenta</w:t>
            </w:r>
            <w:proofErr w:type="spellEnd"/>
            <w:r w:rsidRPr="00D3738E">
              <w:rPr>
                <w:rFonts w:eastAsia="Calibri"/>
                <w:bCs/>
                <w:lang w:val="en-US" w:eastAsia="en-US"/>
              </w:rPr>
              <w:t xml:space="preserve"> buna la </w:t>
            </w:r>
            <w:proofErr w:type="spellStart"/>
            <w:r w:rsidRPr="00D3738E">
              <w:rPr>
                <w:rFonts w:eastAsia="Calibri"/>
                <w:bCs/>
                <w:lang w:val="en-US" w:eastAsia="en-US"/>
              </w:rPr>
              <w:t>rupere</w:t>
            </w:r>
            <w:proofErr w:type="spellEnd"/>
            <w:r w:rsidRPr="00D3738E">
              <w:rPr>
                <w:rFonts w:eastAsia="Calibri"/>
                <w:bCs/>
                <w:lang w:val="en-US" w:eastAsia="en-US"/>
              </w:rPr>
              <w:br/>
            </w:r>
            <w:proofErr w:type="spellStart"/>
            <w:r w:rsidRPr="00D3738E">
              <w:rPr>
                <w:rFonts w:eastAsia="Calibri"/>
                <w:bCs/>
                <w:lang w:val="en-US" w:eastAsia="en-US"/>
              </w:rPr>
              <w:t>Gramaj</w:t>
            </w:r>
            <w:proofErr w:type="spellEnd"/>
            <w:r w:rsidRPr="00D3738E">
              <w:rPr>
                <w:rFonts w:eastAsia="Calibri"/>
                <w:bCs/>
                <w:lang w:val="en-US" w:eastAsia="en-US"/>
              </w:rPr>
              <w:t>: 18 g/</w:t>
            </w:r>
            <w:proofErr w:type="spellStart"/>
            <w:r w:rsidRPr="00D3738E">
              <w:rPr>
                <w:rFonts w:eastAsia="Calibri"/>
                <w:bCs/>
                <w:lang w:val="en-US" w:eastAsia="en-US"/>
              </w:rPr>
              <w:t>mp</w:t>
            </w:r>
            <w:proofErr w:type="spellEnd"/>
            <w:r w:rsidRPr="00D3738E">
              <w:rPr>
                <w:rFonts w:eastAsia="Calibri"/>
                <w:bCs/>
                <w:lang w:val="en-US" w:eastAsia="en-US"/>
              </w:rPr>
              <w:t>/</w:t>
            </w:r>
            <w:proofErr w:type="spellStart"/>
            <w:r w:rsidRPr="00D3738E">
              <w:rPr>
                <w:rFonts w:eastAsia="Calibri"/>
                <w:bCs/>
                <w:lang w:val="en-US" w:eastAsia="en-US"/>
              </w:rPr>
              <w:t>strat</w:t>
            </w:r>
            <w:proofErr w:type="spellEnd"/>
            <w:r w:rsidRPr="00D3738E">
              <w:rPr>
                <w:rFonts w:eastAsia="Calibri"/>
                <w:bCs/>
                <w:lang w:val="en-US" w:eastAsia="en-US"/>
              </w:rPr>
              <w:t xml:space="preserve"> (+/- 5%)</w:t>
            </w:r>
            <w:r w:rsidRPr="00D3738E">
              <w:rPr>
                <w:rFonts w:eastAsia="Calibri"/>
                <w:bCs/>
                <w:lang w:val="en-US" w:eastAsia="en-US"/>
              </w:rPr>
              <w:br/>
            </w:r>
            <w:r w:rsidRPr="00D3738E">
              <w:rPr>
                <w:rFonts w:eastAsia="Calibri"/>
                <w:b/>
                <w:bCs/>
                <w:lang w:val="en-US" w:eastAsia="en-US"/>
              </w:rPr>
              <w:t xml:space="preserve">Hartie alba din </w:t>
            </w:r>
            <w:proofErr w:type="spellStart"/>
            <w:r w:rsidRPr="00D3738E">
              <w:rPr>
                <w:rFonts w:eastAsia="Calibri"/>
                <w:b/>
                <w:bCs/>
                <w:lang w:val="en-US" w:eastAsia="en-US"/>
              </w:rPr>
              <w:t>celuloza</w:t>
            </w:r>
            <w:proofErr w:type="spellEnd"/>
            <w:r w:rsidRPr="00D3738E">
              <w:rPr>
                <w:rFonts w:eastAsia="Calibri"/>
                <w:b/>
                <w:bCs/>
                <w:lang w:val="en-US" w:eastAsia="en-US"/>
              </w:rPr>
              <w:t xml:space="preserve"> 100%</w:t>
            </w:r>
            <w:r w:rsidRPr="00D3738E">
              <w:rPr>
                <w:rFonts w:eastAsia="Calibri"/>
                <w:b/>
                <w:bCs/>
                <w:lang w:val="en-US" w:eastAsia="en-US"/>
              </w:rPr>
              <w:br/>
            </w:r>
            <w:r w:rsidRPr="00D3738E">
              <w:rPr>
                <w:rFonts w:eastAsia="Calibri"/>
                <w:bCs/>
                <w:lang w:val="en-US" w:eastAsia="en-US"/>
              </w:rPr>
              <w:t xml:space="preserve">Cu model </w:t>
            </w:r>
            <w:proofErr w:type="spellStart"/>
            <w:r w:rsidRPr="00D3738E">
              <w:rPr>
                <w:rFonts w:eastAsia="Calibri"/>
                <w:bCs/>
                <w:lang w:val="en-US" w:eastAsia="en-US"/>
              </w:rPr>
              <w:t>texturat</w:t>
            </w:r>
            <w:proofErr w:type="spellEnd"/>
            <w:r w:rsidRPr="00D3738E">
              <w:rPr>
                <w:rFonts w:eastAsia="Calibri"/>
                <w:bCs/>
                <w:lang w:val="en-US" w:eastAsia="en-US"/>
              </w:rPr>
              <w:br/>
              <w:t xml:space="preserve">Cu </w:t>
            </w:r>
            <w:proofErr w:type="spellStart"/>
            <w:r w:rsidRPr="00D3738E">
              <w:rPr>
                <w:rFonts w:eastAsia="Calibri"/>
                <w:bCs/>
                <w:lang w:val="en-US" w:eastAsia="en-US"/>
              </w:rPr>
              <w:t>microperforatii</w:t>
            </w:r>
            <w:proofErr w:type="spellEnd"/>
            <w:r w:rsidRPr="00D3738E">
              <w:rPr>
                <w:rFonts w:eastAsia="Calibri"/>
                <w:bCs/>
                <w:lang w:val="en-US" w:eastAsia="en-US"/>
              </w:rPr>
              <w:t xml:space="preserve"> </w:t>
            </w:r>
            <w:proofErr w:type="spellStart"/>
            <w:r w:rsidRPr="00D3738E">
              <w:rPr>
                <w:rFonts w:eastAsia="Calibri"/>
                <w:bCs/>
                <w:lang w:val="en-US" w:eastAsia="en-US"/>
              </w:rPr>
              <w:t>pentru</w:t>
            </w:r>
            <w:proofErr w:type="spellEnd"/>
            <w:r w:rsidRPr="00D3738E">
              <w:rPr>
                <w:rFonts w:eastAsia="Calibri"/>
                <w:bCs/>
                <w:lang w:val="en-US" w:eastAsia="en-US"/>
              </w:rPr>
              <w:t xml:space="preserve"> </w:t>
            </w:r>
            <w:proofErr w:type="spellStart"/>
            <w:r w:rsidRPr="00D3738E">
              <w:rPr>
                <w:rFonts w:eastAsia="Calibri"/>
                <w:bCs/>
                <w:lang w:val="en-US" w:eastAsia="en-US"/>
              </w:rPr>
              <w:t>rupere</w:t>
            </w:r>
            <w:proofErr w:type="spellEnd"/>
            <w:r w:rsidRPr="00D3738E">
              <w:rPr>
                <w:rFonts w:eastAsia="Calibri"/>
                <w:bCs/>
                <w:lang w:val="en-US" w:eastAsia="en-US"/>
              </w:rPr>
              <w:t xml:space="preserve"> </w:t>
            </w:r>
            <w:proofErr w:type="spellStart"/>
            <w:r w:rsidRPr="00D3738E">
              <w:rPr>
                <w:rFonts w:eastAsia="Calibri"/>
                <w:bCs/>
                <w:lang w:val="en-US" w:eastAsia="en-US"/>
              </w:rPr>
              <w:t>usoara</w:t>
            </w:r>
            <w:proofErr w:type="spellEnd"/>
            <w:r w:rsidRPr="00D3738E">
              <w:rPr>
                <w:rFonts w:eastAsia="Calibri"/>
                <w:bCs/>
                <w:lang w:val="en-US" w:eastAsia="en-US"/>
              </w:rPr>
              <w:br/>
            </w:r>
            <w:r w:rsidRPr="00D3738E">
              <w:rPr>
                <w:rFonts w:eastAsia="Calibri"/>
                <w:b/>
                <w:bCs/>
                <w:lang w:val="en-US" w:eastAsia="en-US"/>
              </w:rPr>
              <w:t xml:space="preserve">Lungime </w:t>
            </w:r>
            <w:proofErr w:type="spellStart"/>
            <w:r w:rsidRPr="00D3738E">
              <w:rPr>
                <w:rFonts w:eastAsia="Calibri"/>
                <w:b/>
                <w:bCs/>
                <w:lang w:val="en-US" w:eastAsia="en-US"/>
              </w:rPr>
              <w:t>hartie</w:t>
            </w:r>
            <w:proofErr w:type="spellEnd"/>
            <w:r w:rsidRPr="00D3738E">
              <w:rPr>
                <w:rFonts w:eastAsia="Calibri"/>
                <w:b/>
                <w:bCs/>
                <w:lang w:val="en-US" w:eastAsia="en-US"/>
              </w:rPr>
              <w:t xml:space="preserve"> </w:t>
            </w:r>
            <w:proofErr w:type="spellStart"/>
            <w:r w:rsidRPr="00D3738E">
              <w:rPr>
                <w:rFonts w:eastAsia="Calibri"/>
                <w:b/>
                <w:bCs/>
                <w:lang w:val="en-US" w:eastAsia="en-US"/>
              </w:rPr>
              <w:t>rola</w:t>
            </w:r>
            <w:proofErr w:type="spellEnd"/>
            <w:r w:rsidRPr="00D3738E">
              <w:rPr>
                <w:rFonts w:eastAsia="Calibri"/>
                <w:b/>
                <w:bCs/>
                <w:lang w:val="en-US" w:eastAsia="en-US"/>
              </w:rPr>
              <w:t xml:space="preserve">: </w:t>
            </w:r>
            <w:proofErr w:type="spellStart"/>
            <w:r w:rsidRPr="00D3738E">
              <w:rPr>
                <w:rFonts w:eastAsia="Calibri"/>
                <w:b/>
                <w:bCs/>
                <w:lang w:val="en-US" w:eastAsia="en-US"/>
              </w:rPr>
              <w:t>aproximativ</w:t>
            </w:r>
            <w:proofErr w:type="spellEnd"/>
            <w:r w:rsidRPr="00D3738E">
              <w:rPr>
                <w:rFonts w:eastAsia="Calibri"/>
                <w:b/>
                <w:bCs/>
                <w:lang w:val="en-US" w:eastAsia="en-US"/>
              </w:rPr>
              <w:t xml:space="preserve"> 100 m, </w:t>
            </w:r>
            <w:proofErr w:type="spellStart"/>
            <w:r w:rsidRPr="00D3738E">
              <w:rPr>
                <w:rFonts w:eastAsia="Calibri"/>
                <w:b/>
                <w:bCs/>
                <w:lang w:val="en-US" w:eastAsia="en-US"/>
              </w:rPr>
              <w:t>pretaiata</w:t>
            </w:r>
            <w:proofErr w:type="spellEnd"/>
            <w:r w:rsidRPr="00D3738E">
              <w:rPr>
                <w:rFonts w:eastAsia="Calibri"/>
                <w:b/>
                <w:bCs/>
                <w:lang w:val="en-US" w:eastAsia="en-US"/>
              </w:rPr>
              <w:t xml:space="preserve"> (455 </w:t>
            </w:r>
            <w:proofErr w:type="spellStart"/>
            <w:r w:rsidRPr="00D3738E">
              <w:rPr>
                <w:rFonts w:eastAsia="Calibri"/>
                <w:b/>
                <w:bCs/>
                <w:lang w:val="en-US" w:eastAsia="en-US"/>
              </w:rPr>
              <w:t>prosoape</w:t>
            </w:r>
            <w:proofErr w:type="spellEnd"/>
            <w:r w:rsidRPr="00D3738E">
              <w:rPr>
                <w:rFonts w:eastAsia="Calibri"/>
                <w:b/>
                <w:bCs/>
                <w:lang w:val="en-US" w:eastAsia="en-US"/>
              </w:rPr>
              <w:t>)</w:t>
            </w:r>
            <w:r w:rsidRPr="00D3738E">
              <w:rPr>
                <w:rFonts w:eastAsia="Calibri"/>
                <w:b/>
                <w:bCs/>
                <w:lang w:val="en-US" w:eastAsia="en-US"/>
              </w:rPr>
              <w:br/>
            </w:r>
            <w:proofErr w:type="spellStart"/>
            <w:r w:rsidRPr="00D3738E">
              <w:rPr>
                <w:rFonts w:eastAsia="Calibri"/>
                <w:bCs/>
                <w:lang w:val="en-US" w:eastAsia="en-US"/>
              </w:rPr>
              <w:t>Numar</w:t>
            </w:r>
            <w:proofErr w:type="spellEnd"/>
            <w:r w:rsidRPr="00D3738E">
              <w:rPr>
                <w:rFonts w:eastAsia="Calibri"/>
                <w:bCs/>
                <w:lang w:val="en-US" w:eastAsia="en-US"/>
              </w:rPr>
              <w:t xml:space="preserve"> </w:t>
            </w:r>
            <w:proofErr w:type="spellStart"/>
            <w:r w:rsidRPr="00D3738E">
              <w:rPr>
                <w:rFonts w:eastAsia="Calibri"/>
                <w:bCs/>
                <w:lang w:val="en-US" w:eastAsia="en-US"/>
              </w:rPr>
              <w:t>prosoape</w:t>
            </w:r>
            <w:proofErr w:type="spellEnd"/>
            <w:r w:rsidRPr="00D3738E">
              <w:rPr>
                <w:rFonts w:eastAsia="Calibri"/>
                <w:bCs/>
                <w:lang w:val="en-US" w:eastAsia="en-US"/>
              </w:rPr>
              <w:t xml:space="preserve">: 455 </w:t>
            </w:r>
            <w:proofErr w:type="spellStart"/>
            <w:r w:rsidRPr="00D3738E">
              <w:rPr>
                <w:rFonts w:eastAsia="Calibri"/>
                <w:bCs/>
                <w:lang w:val="en-US" w:eastAsia="en-US"/>
              </w:rPr>
              <w:t>buc</w:t>
            </w:r>
            <w:proofErr w:type="spellEnd"/>
            <w:r w:rsidRPr="00D3738E">
              <w:rPr>
                <w:rFonts w:eastAsia="Calibri"/>
                <w:bCs/>
                <w:lang w:val="en-US" w:eastAsia="en-US"/>
              </w:rPr>
              <w:br/>
            </w:r>
            <w:proofErr w:type="spellStart"/>
            <w:r w:rsidRPr="00D3738E">
              <w:rPr>
                <w:rFonts w:eastAsia="Calibri"/>
                <w:bCs/>
                <w:lang w:val="en-US" w:eastAsia="en-US"/>
              </w:rPr>
              <w:t>Culoare</w:t>
            </w:r>
            <w:proofErr w:type="spellEnd"/>
            <w:r w:rsidRPr="00D3738E">
              <w:rPr>
                <w:rFonts w:eastAsia="Calibri"/>
                <w:bCs/>
                <w:lang w:val="en-US" w:eastAsia="en-US"/>
              </w:rPr>
              <w:t xml:space="preserve"> </w:t>
            </w:r>
            <w:proofErr w:type="spellStart"/>
            <w:r w:rsidRPr="00D3738E">
              <w:rPr>
                <w:rFonts w:eastAsia="Calibri"/>
                <w:bCs/>
                <w:lang w:val="en-US" w:eastAsia="en-US"/>
              </w:rPr>
              <w:t>hartie</w:t>
            </w:r>
            <w:proofErr w:type="spellEnd"/>
            <w:r w:rsidRPr="00D3738E">
              <w:rPr>
                <w:rFonts w:eastAsia="Calibri"/>
                <w:bCs/>
                <w:lang w:val="en-US" w:eastAsia="en-US"/>
              </w:rPr>
              <w:t xml:space="preserve">: </w:t>
            </w:r>
            <w:proofErr w:type="spellStart"/>
            <w:r w:rsidRPr="00D3738E">
              <w:rPr>
                <w:rFonts w:eastAsia="Calibri"/>
                <w:bCs/>
                <w:lang w:val="en-US" w:eastAsia="en-US"/>
              </w:rPr>
              <w:t>alb</w:t>
            </w:r>
            <w:proofErr w:type="spellEnd"/>
            <w:r w:rsidRPr="00D3738E">
              <w:rPr>
                <w:rFonts w:eastAsia="Calibri"/>
                <w:bCs/>
                <w:lang w:val="en-US" w:eastAsia="en-US"/>
              </w:rPr>
              <w:br/>
            </w:r>
            <w:proofErr w:type="spellStart"/>
            <w:r w:rsidRPr="00D3738E">
              <w:rPr>
                <w:rFonts w:eastAsia="Calibri"/>
                <w:b/>
                <w:bCs/>
                <w:lang w:val="en-US" w:eastAsia="en-US"/>
              </w:rPr>
              <w:t>Diametru</w:t>
            </w:r>
            <w:proofErr w:type="spellEnd"/>
            <w:r w:rsidRPr="00D3738E">
              <w:rPr>
                <w:rFonts w:eastAsia="Calibri"/>
                <w:b/>
                <w:bCs/>
                <w:lang w:val="en-US" w:eastAsia="en-US"/>
              </w:rPr>
              <w:t xml:space="preserve"> interior tub </w:t>
            </w:r>
            <w:proofErr w:type="spellStart"/>
            <w:r w:rsidRPr="00D3738E">
              <w:rPr>
                <w:rFonts w:eastAsia="Calibri"/>
                <w:b/>
                <w:bCs/>
                <w:lang w:val="en-US" w:eastAsia="en-US"/>
              </w:rPr>
              <w:t>rola</w:t>
            </w:r>
            <w:proofErr w:type="spellEnd"/>
            <w:r w:rsidRPr="00D3738E">
              <w:rPr>
                <w:rFonts w:eastAsia="Calibri"/>
                <w:b/>
                <w:bCs/>
                <w:lang w:val="en-US" w:eastAsia="en-US"/>
              </w:rPr>
              <w:t>: 6 cm</w:t>
            </w:r>
            <w:r w:rsidRPr="00D3738E">
              <w:rPr>
                <w:rFonts w:eastAsia="Calibri"/>
                <w:bCs/>
                <w:lang w:val="en-US" w:eastAsia="en-US"/>
              </w:rPr>
              <w:br/>
            </w:r>
            <w:proofErr w:type="spellStart"/>
            <w:r w:rsidRPr="00D3738E">
              <w:rPr>
                <w:rFonts w:eastAsia="Calibri"/>
                <w:bCs/>
                <w:lang w:val="en-US" w:eastAsia="en-US"/>
              </w:rPr>
              <w:t>Dimensiuni</w:t>
            </w:r>
            <w:proofErr w:type="spellEnd"/>
            <w:r w:rsidRPr="00D3738E">
              <w:rPr>
                <w:rFonts w:eastAsia="Calibri"/>
                <w:bCs/>
                <w:lang w:val="en-US" w:eastAsia="en-US"/>
              </w:rPr>
              <w:t xml:space="preserve"> </w:t>
            </w:r>
            <w:proofErr w:type="spellStart"/>
            <w:r w:rsidRPr="00D3738E">
              <w:rPr>
                <w:rFonts w:eastAsia="Calibri"/>
                <w:bCs/>
                <w:lang w:val="en-US" w:eastAsia="en-US"/>
              </w:rPr>
              <w:t>prosop</w:t>
            </w:r>
            <w:proofErr w:type="spellEnd"/>
            <w:r w:rsidRPr="00D3738E">
              <w:rPr>
                <w:rFonts w:eastAsia="Calibri"/>
                <w:bCs/>
                <w:lang w:val="en-US" w:eastAsia="en-US"/>
              </w:rPr>
              <w:t xml:space="preserve"> </w:t>
            </w:r>
            <w:proofErr w:type="spellStart"/>
            <w:r w:rsidRPr="00D3738E">
              <w:rPr>
                <w:rFonts w:eastAsia="Calibri"/>
                <w:bCs/>
                <w:lang w:val="en-US" w:eastAsia="en-US"/>
              </w:rPr>
              <w:t>hartie</w:t>
            </w:r>
            <w:proofErr w:type="spellEnd"/>
            <w:r w:rsidRPr="00D3738E">
              <w:rPr>
                <w:rFonts w:eastAsia="Calibri"/>
                <w:bCs/>
                <w:lang w:val="en-US" w:eastAsia="en-US"/>
              </w:rPr>
              <w:t xml:space="preserve"> (</w:t>
            </w:r>
            <w:proofErr w:type="spellStart"/>
            <w:r w:rsidRPr="00D3738E">
              <w:rPr>
                <w:rFonts w:eastAsia="Calibri"/>
                <w:bCs/>
                <w:lang w:val="en-US" w:eastAsia="en-US"/>
              </w:rPr>
              <w:t>lungime</w:t>
            </w:r>
            <w:proofErr w:type="spellEnd"/>
            <w:r w:rsidRPr="00D3738E">
              <w:rPr>
                <w:rFonts w:eastAsia="Calibri"/>
                <w:bCs/>
                <w:lang w:val="en-US" w:eastAsia="en-US"/>
              </w:rPr>
              <w:t xml:space="preserve"> x </w:t>
            </w:r>
            <w:proofErr w:type="spellStart"/>
            <w:r w:rsidRPr="00D3738E">
              <w:rPr>
                <w:rFonts w:eastAsia="Calibri"/>
                <w:bCs/>
                <w:lang w:val="en-US" w:eastAsia="en-US"/>
              </w:rPr>
              <w:t>latime</w:t>
            </w:r>
            <w:proofErr w:type="spellEnd"/>
            <w:r w:rsidRPr="00D3738E">
              <w:rPr>
                <w:rFonts w:eastAsia="Calibri"/>
                <w:bCs/>
                <w:lang w:val="en-US" w:eastAsia="en-US"/>
              </w:rPr>
              <w:t xml:space="preserve">): </w:t>
            </w:r>
            <w:r w:rsidR="00462C44">
              <w:rPr>
                <w:rFonts w:eastAsia="Calibri"/>
                <w:bCs/>
                <w:lang w:val="en-US" w:eastAsia="en-US"/>
              </w:rPr>
              <w:t>24</w:t>
            </w:r>
            <w:r w:rsidRPr="00D3738E">
              <w:rPr>
                <w:rFonts w:eastAsia="Calibri"/>
                <w:bCs/>
                <w:lang w:val="en-US" w:eastAsia="en-US"/>
              </w:rPr>
              <w:t xml:space="preserve"> x 2</w:t>
            </w:r>
            <w:r w:rsidR="00462C44">
              <w:rPr>
                <w:rFonts w:eastAsia="Calibri"/>
                <w:bCs/>
                <w:lang w:val="en-US" w:eastAsia="en-US"/>
              </w:rPr>
              <w:t>4</w:t>
            </w:r>
            <w:r w:rsidRPr="00D3738E">
              <w:rPr>
                <w:rFonts w:eastAsia="Calibri"/>
                <w:bCs/>
                <w:lang w:val="en-US" w:eastAsia="en-US"/>
              </w:rPr>
              <w:t xml:space="preserve"> cm</w:t>
            </w:r>
            <w:r w:rsidRPr="00D3738E">
              <w:rPr>
                <w:rFonts w:eastAsia="Calibri"/>
                <w:bCs/>
                <w:lang w:val="en-US" w:eastAsia="en-US"/>
              </w:rPr>
              <w:br/>
            </w:r>
            <w:proofErr w:type="spellStart"/>
            <w:r w:rsidRPr="00D3738E">
              <w:rPr>
                <w:rFonts w:eastAsia="Calibri"/>
                <w:bCs/>
                <w:lang w:val="en-US" w:eastAsia="en-US"/>
              </w:rPr>
              <w:t>Dimensiuni</w:t>
            </w:r>
            <w:proofErr w:type="spellEnd"/>
            <w:r w:rsidRPr="00D3738E">
              <w:rPr>
                <w:rFonts w:eastAsia="Calibri"/>
                <w:bCs/>
                <w:lang w:val="en-US" w:eastAsia="en-US"/>
              </w:rPr>
              <w:t xml:space="preserve"> </w:t>
            </w:r>
            <w:proofErr w:type="spellStart"/>
            <w:r w:rsidRPr="00D3738E">
              <w:rPr>
                <w:rFonts w:eastAsia="Calibri"/>
                <w:bCs/>
                <w:lang w:val="en-US" w:eastAsia="en-US"/>
              </w:rPr>
              <w:t>rola</w:t>
            </w:r>
            <w:proofErr w:type="spellEnd"/>
            <w:r w:rsidRPr="00D3738E">
              <w:rPr>
                <w:rFonts w:eastAsia="Calibri"/>
                <w:bCs/>
                <w:lang w:val="en-US" w:eastAsia="en-US"/>
              </w:rPr>
              <w:t xml:space="preserve"> (</w:t>
            </w:r>
            <w:proofErr w:type="spellStart"/>
            <w:r w:rsidRPr="00D3738E">
              <w:rPr>
                <w:rFonts w:eastAsia="Calibri"/>
                <w:bCs/>
                <w:lang w:val="en-US" w:eastAsia="en-US"/>
              </w:rPr>
              <w:t>inaltime</w:t>
            </w:r>
            <w:proofErr w:type="spellEnd"/>
            <w:r w:rsidRPr="00D3738E">
              <w:rPr>
                <w:rFonts w:eastAsia="Calibri"/>
                <w:bCs/>
                <w:lang w:val="en-US" w:eastAsia="en-US"/>
              </w:rPr>
              <w:t xml:space="preserve"> x </w:t>
            </w:r>
            <w:proofErr w:type="spellStart"/>
            <w:r w:rsidRPr="00D3738E">
              <w:rPr>
                <w:rFonts w:eastAsia="Calibri"/>
                <w:bCs/>
                <w:lang w:val="en-US" w:eastAsia="en-US"/>
              </w:rPr>
              <w:t>diametru</w:t>
            </w:r>
            <w:proofErr w:type="spellEnd"/>
            <w:r w:rsidRPr="00D3738E">
              <w:rPr>
                <w:rFonts w:eastAsia="Calibri"/>
                <w:bCs/>
                <w:lang w:val="en-US" w:eastAsia="en-US"/>
              </w:rPr>
              <w:t xml:space="preserve">): </w:t>
            </w:r>
            <w:r w:rsidR="00462C44">
              <w:rPr>
                <w:rFonts w:eastAsia="Calibri"/>
                <w:bCs/>
                <w:lang w:val="en-US" w:eastAsia="en-US"/>
              </w:rPr>
              <w:t>24</w:t>
            </w:r>
            <w:r w:rsidRPr="00D3738E">
              <w:rPr>
                <w:rFonts w:eastAsia="Calibri"/>
                <w:bCs/>
                <w:lang w:val="en-US" w:eastAsia="en-US"/>
              </w:rPr>
              <w:t xml:space="preserve"> x </w:t>
            </w:r>
            <w:r w:rsidR="00462C44">
              <w:rPr>
                <w:rFonts w:eastAsia="Calibri"/>
                <w:bCs/>
                <w:lang w:val="en-US" w:eastAsia="en-US"/>
              </w:rPr>
              <w:t>24</w:t>
            </w:r>
            <w:r w:rsidRPr="00D3738E">
              <w:rPr>
                <w:rFonts w:eastAsia="Calibri"/>
                <w:bCs/>
                <w:lang w:val="en-US" w:eastAsia="en-US"/>
              </w:rPr>
              <w:t xml:space="preserve"> cm (+/- 5%)</w:t>
            </w:r>
          </w:p>
          <w:p w14:paraId="362DFF39" w14:textId="2D330860" w:rsidR="00D3738E" w:rsidRPr="00D3738E" w:rsidRDefault="00D3738E" w:rsidP="00D3738E">
            <w:pPr>
              <w:rPr>
                <w:rFonts w:eastAsia="Calibri"/>
                <w:bCs/>
                <w:lang w:val="ro-MD" w:eastAsia="en-US"/>
              </w:rPr>
            </w:pPr>
            <w:r w:rsidRPr="00D3738E">
              <w:rPr>
                <w:rFonts w:eastAsia="Calibri"/>
                <w:bCs/>
                <w:lang w:val="ro-MD" w:eastAsia="en-US"/>
              </w:rPr>
              <w:t xml:space="preserve">AMBALAT de producător în condiții de fabrică. Livrarea la sediu instituțiilor până la depozit în termen de </w:t>
            </w:r>
            <w:r>
              <w:rPr>
                <w:rFonts w:eastAsia="Calibri"/>
                <w:bCs/>
                <w:lang w:val="ro-MD" w:eastAsia="en-US"/>
              </w:rPr>
              <w:t>30</w:t>
            </w:r>
            <w:r w:rsidRPr="00D3738E">
              <w:rPr>
                <w:rFonts w:eastAsia="Calibri"/>
                <w:bCs/>
                <w:lang w:val="ro-MD" w:eastAsia="en-US"/>
              </w:rPr>
              <w:t xml:space="preserve"> zile.   OE va propune prețul pentru bucată.</w:t>
            </w:r>
          </w:p>
          <w:p w14:paraId="1DA50AEC" w14:textId="77777777" w:rsidR="00D3738E" w:rsidRPr="00D3738E" w:rsidRDefault="00D3738E" w:rsidP="00D3738E">
            <w:pPr>
              <w:rPr>
                <w:rFonts w:eastAsia="Calibri"/>
                <w:bCs/>
                <w:lang w:val="ro-MD" w:eastAsia="en-US"/>
              </w:rPr>
            </w:pPr>
            <w:r w:rsidRPr="00D3738E">
              <w:rPr>
                <w:rFonts w:eastAsia="Calibri"/>
                <w:bCs/>
                <w:lang w:val="ro-MD" w:eastAsia="en-US"/>
              </w:rPr>
              <w:t>Termen de valabilitate a produsului este de minim un an din momentul livrării la sediul instituțiilor.</w:t>
            </w:r>
          </w:p>
          <w:p w14:paraId="3ACC4EB0" w14:textId="5FA0B1B6" w:rsidR="00D3738E" w:rsidRPr="00D3738E" w:rsidRDefault="00D3738E" w:rsidP="00D3738E">
            <w:pPr>
              <w:rPr>
                <w:rFonts w:eastAsia="Calibri"/>
                <w:bCs/>
                <w:lang w:val="en-US" w:eastAsia="en-US"/>
              </w:rPr>
            </w:pPr>
            <w:r w:rsidRPr="00D3738E">
              <w:rPr>
                <w:rFonts w:eastAsia="Calibri"/>
                <w:bCs/>
                <w:lang w:val="ro-MD" w:eastAsia="en-US"/>
              </w:rPr>
              <w:lastRenderedPageBreak/>
              <w:t>Termen de livrare 30 zile după înregistrarea contractului.</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AF38B21" w14:textId="0B44F1C1" w:rsidR="00D3738E" w:rsidRPr="00AF244E" w:rsidRDefault="00462C44" w:rsidP="0057064E">
            <w:pPr>
              <w:rPr>
                <w:rFonts w:eastAsia="Calibri"/>
                <w:lang w:val="ro-MD" w:eastAsia="en-US"/>
              </w:rPr>
            </w:pPr>
            <w:r>
              <w:rPr>
                <w:rFonts w:eastAsia="Calibri"/>
                <w:lang w:val="ro-MD" w:eastAsia="en-US"/>
              </w:rPr>
              <w:lastRenderedPageBreak/>
              <w:t>10625</w:t>
            </w:r>
          </w:p>
        </w:tc>
      </w:tr>
      <w:tr w:rsidR="00AE337D" w:rsidRPr="00D3738E" w14:paraId="6271F879" w14:textId="77777777" w:rsidTr="00AE337D">
        <w:trPr>
          <w:trHeight w:val="51"/>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AAF7B" w14:textId="77777777" w:rsidR="00AE337D" w:rsidRDefault="00AE337D" w:rsidP="0057064E">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4BAACEEF" w14:textId="77777777" w:rsidR="00AE337D" w:rsidRPr="00462C44" w:rsidRDefault="00AE337D" w:rsidP="0057064E">
            <w:pPr>
              <w:spacing w:after="160" w:line="259" w:lineRule="auto"/>
              <w:rPr>
                <w:rFonts w:eastAsia="Calibri"/>
                <w:lang w:val="ro-MD" w:eastAsia="en-US"/>
              </w:rPr>
            </w:pPr>
          </w:p>
        </w:tc>
        <w:tc>
          <w:tcPr>
            <w:tcW w:w="1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18B13" w14:textId="77777777" w:rsidR="00AE337D" w:rsidRPr="00462C44" w:rsidRDefault="00AE337D" w:rsidP="0057064E">
            <w:pPr>
              <w:rPr>
                <w:rFonts w:eastAsia="Calibri"/>
                <w:bCs/>
                <w:lang w:val="en-US"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15973" w14:textId="77777777" w:rsidR="00AE337D" w:rsidRDefault="00AE337D" w:rsidP="0057064E">
            <w:pPr>
              <w:rPr>
                <w:rFonts w:eastAsia="Calibri"/>
                <w:lang w:val="ro-MD"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1933A" w14:textId="77777777" w:rsidR="00AE337D" w:rsidRDefault="00AE337D" w:rsidP="0057064E">
            <w:pPr>
              <w:rPr>
                <w:rFonts w:eastAsia="Calibri"/>
                <w:lang w:val="ro-MD" w:eastAsia="en-US"/>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9FB0E" w14:textId="1D6B1C93" w:rsidR="00AE337D" w:rsidRPr="00D3738E" w:rsidRDefault="00AE337D" w:rsidP="00AE337D">
            <w:pPr>
              <w:jc w:val="right"/>
              <w:rPr>
                <w:rFonts w:eastAsia="Calibri"/>
                <w:b/>
                <w:bCs/>
                <w:lang w:val="en-US" w:eastAsia="en-US"/>
              </w:rPr>
            </w:pPr>
            <w:r>
              <w:rPr>
                <w:rFonts w:eastAsia="Calibri"/>
                <w:b/>
                <w:bCs/>
                <w:lang w:val="en-US" w:eastAsia="en-US"/>
              </w:rPr>
              <w:t>Total lot</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0A00F98B" w14:textId="217C4977" w:rsidR="00AE337D" w:rsidRPr="003720D9" w:rsidRDefault="00AE337D" w:rsidP="0057064E">
            <w:pPr>
              <w:rPr>
                <w:rFonts w:eastAsia="Calibri"/>
                <w:b/>
                <w:bCs/>
                <w:lang w:val="ro-MD" w:eastAsia="en-US"/>
              </w:rPr>
            </w:pPr>
            <w:r w:rsidRPr="003720D9">
              <w:rPr>
                <w:rFonts w:eastAsia="Calibri"/>
                <w:b/>
                <w:bCs/>
                <w:lang w:val="ro-MD" w:eastAsia="en-US"/>
              </w:rPr>
              <w:t>129625</w:t>
            </w:r>
          </w:p>
        </w:tc>
      </w:tr>
      <w:tr w:rsidR="0057064E" w:rsidRPr="0057064E" w14:paraId="67E27035" w14:textId="77777777" w:rsidTr="00621FBC">
        <w:trPr>
          <w:trHeight w:val="51"/>
        </w:trPr>
        <w:tc>
          <w:tcPr>
            <w:tcW w:w="1006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11619A4" w14:textId="77777777" w:rsidR="0057064E" w:rsidRPr="00AF244E" w:rsidRDefault="0057064E" w:rsidP="002C0511">
            <w:pPr>
              <w:jc w:val="center"/>
              <w:rPr>
                <w:rFonts w:eastAsia="Calibri"/>
                <w:lang w:val="ro-MD" w:eastAsia="en-US"/>
              </w:rPr>
            </w:pPr>
            <w:r w:rsidRPr="00AF244E">
              <w:rPr>
                <w:rFonts w:eastAsia="Calibri"/>
                <w:b/>
                <w:lang w:val="ro-MD" w:eastAsia="en-US"/>
              </w:rPr>
              <w:t>Lot nr. 2</w:t>
            </w:r>
            <w:r w:rsidR="002C0511" w:rsidRPr="00AF244E">
              <w:rPr>
                <w:rFonts w:eastAsia="Calibri"/>
                <w:b/>
                <w:lang w:val="ro-MD" w:eastAsia="en-US"/>
              </w:rPr>
              <w:t>2</w:t>
            </w:r>
          </w:p>
        </w:tc>
      </w:tr>
      <w:tr w:rsidR="0057064E" w:rsidRPr="0057064E" w14:paraId="4745F6D1" w14:textId="77777777" w:rsidTr="00952A73">
        <w:trPr>
          <w:trHeight w:val="1494"/>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4F793F7" w14:textId="4A48CFE3" w:rsidR="0057064E" w:rsidRPr="007B4CE3" w:rsidRDefault="0057064E" w:rsidP="0057064E">
            <w:pPr>
              <w:rPr>
                <w:rFonts w:eastAsia="Calibri"/>
                <w:sz w:val="22"/>
                <w:szCs w:val="22"/>
                <w:lang w:val="ro-RO" w:eastAsia="en-US"/>
              </w:rPr>
            </w:pPr>
            <w:r w:rsidRPr="007B4CE3">
              <w:rPr>
                <w:rFonts w:eastAsia="Calibri"/>
                <w:sz w:val="22"/>
                <w:szCs w:val="22"/>
                <w:lang w:val="ro-RO" w:eastAsia="en-US"/>
              </w:rPr>
              <w:t>2</w:t>
            </w:r>
            <w:r w:rsidR="00DC0D14" w:rsidRPr="007B4CE3">
              <w:rPr>
                <w:rFonts w:eastAsia="Calibri"/>
                <w:sz w:val="22"/>
                <w:szCs w:val="22"/>
                <w:lang w:val="ro-RO" w:eastAsia="en-US"/>
              </w:rPr>
              <w:t>2</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8F46E74" w14:textId="77777777" w:rsidR="0057064E" w:rsidRPr="007B4CE3" w:rsidRDefault="001C2A97" w:rsidP="0057064E">
            <w:pPr>
              <w:spacing w:after="160" w:line="259" w:lineRule="auto"/>
              <w:rPr>
                <w:rFonts w:eastAsia="Calibri"/>
                <w:lang w:val="ro-RO" w:eastAsia="en-US"/>
              </w:rPr>
            </w:pPr>
            <w:r w:rsidRPr="007B4CE3">
              <w:rPr>
                <w:rFonts w:eastAsia="Calibri"/>
                <w:lang w:val="ro-RO" w:eastAsia="en-US"/>
              </w:rPr>
              <w:t>39831200-8 </w:t>
            </w:r>
          </w:p>
        </w:tc>
        <w:tc>
          <w:tcPr>
            <w:tcW w:w="14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A5E48EB" w14:textId="77777777" w:rsidR="0057064E" w:rsidRPr="007B4CE3" w:rsidRDefault="00952A73" w:rsidP="0057064E">
            <w:pPr>
              <w:rPr>
                <w:rFonts w:eastAsia="Calibri"/>
                <w:bCs/>
                <w:lang w:val="ro-RO" w:eastAsia="en-US"/>
              </w:rPr>
            </w:pPr>
            <w:r w:rsidRPr="007B4CE3">
              <w:rPr>
                <w:rFonts w:eastAsia="Calibri"/>
                <w:bCs/>
                <w:lang w:val="ro-RO" w:eastAsia="en-US"/>
              </w:rPr>
              <w:t>Hârtie igienică albă, 2 straturi</w:t>
            </w:r>
          </w:p>
          <w:p w14:paraId="409D01EB" w14:textId="77777777" w:rsidR="00952A73" w:rsidRPr="007B4CE3" w:rsidRDefault="00952A73" w:rsidP="0057064E">
            <w:pPr>
              <w:rPr>
                <w:rFonts w:eastAsia="Calibri"/>
                <w:bCs/>
                <w:lang w:val="ro-RO" w:eastAsia="en-US"/>
              </w:rPr>
            </w:pPr>
          </w:p>
          <w:p w14:paraId="343E3E92" w14:textId="7828644E" w:rsidR="00952A73" w:rsidRPr="007B4CE3" w:rsidRDefault="00952A73" w:rsidP="0057064E">
            <w:pPr>
              <w:rPr>
                <w:rFonts w:eastAsia="Calibri"/>
                <w:bCs/>
                <w:lang w:val="ro-RO" w:eastAsia="en-US"/>
              </w:rPr>
            </w:pPr>
            <w:r w:rsidRPr="007B4CE3">
              <w:rPr>
                <w:rFonts w:eastAsia="Calibri"/>
                <w:bCs/>
                <w:lang w:val="ro-RO" w:eastAsia="en-US"/>
              </w:rPr>
              <w:t>Iu Hașdeu</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2F32621" w14:textId="77777777" w:rsidR="0057064E" w:rsidRPr="007B4CE3" w:rsidRDefault="0057064E" w:rsidP="0057064E">
            <w:pPr>
              <w:rPr>
                <w:rFonts w:eastAsia="Calibri"/>
                <w:lang w:val="ro-RO" w:eastAsia="en-US"/>
              </w:rPr>
            </w:pPr>
            <w:r w:rsidRPr="007B4CE3">
              <w:rPr>
                <w:rFonts w:eastAsia="Calibri"/>
                <w:lang w:val="ro-RO" w:eastAsia="en-US"/>
              </w:rPr>
              <w:t>buc</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50A9794" w14:textId="0AA84AFF" w:rsidR="0057064E" w:rsidRPr="007B4CE3" w:rsidRDefault="00952A73" w:rsidP="0057064E">
            <w:pPr>
              <w:rPr>
                <w:rFonts w:eastAsia="Calibri"/>
                <w:lang w:val="ro-RO" w:eastAsia="en-US"/>
              </w:rPr>
            </w:pPr>
            <w:r w:rsidRPr="007B4CE3">
              <w:rPr>
                <w:rFonts w:eastAsia="Calibri"/>
                <w:lang w:val="ro-RO" w:eastAsia="en-US"/>
              </w:rPr>
              <w:t>500</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063CCCC" w14:textId="77777777" w:rsidR="00952A73" w:rsidRPr="007B4CE3" w:rsidRDefault="0057064E" w:rsidP="0057064E">
            <w:pPr>
              <w:rPr>
                <w:lang w:val="ro-RO"/>
              </w:rPr>
            </w:pPr>
            <w:r w:rsidRPr="007B4CE3">
              <w:rPr>
                <w:rFonts w:eastAsia="Calibri"/>
                <w:bCs/>
                <w:lang w:val="ro-RO" w:eastAsia="en-US"/>
              </w:rPr>
              <w:t>Hârtie igienică,</w:t>
            </w:r>
            <w:r w:rsidR="00AF2BE8" w:rsidRPr="007B4CE3">
              <w:rPr>
                <w:rFonts w:eastAsia="Calibri"/>
                <w:bCs/>
                <w:lang w:val="ro-RO" w:eastAsia="en-US"/>
              </w:rPr>
              <w:t xml:space="preserve"> </w:t>
            </w:r>
            <w:r w:rsidRPr="007B4CE3">
              <w:rPr>
                <w:rFonts w:eastAsia="Calibri"/>
                <w:bCs/>
                <w:lang w:val="ro-RO" w:eastAsia="en-US"/>
              </w:rPr>
              <w:t xml:space="preserve">universal. </w:t>
            </w:r>
            <w:r w:rsidRPr="007B4CE3">
              <w:rPr>
                <w:rFonts w:eastAsia="Calibri"/>
                <w:b/>
                <w:bCs/>
                <w:lang w:val="ro-RO" w:eastAsia="en-US"/>
              </w:rPr>
              <w:t>Culoare albă</w:t>
            </w:r>
            <w:r w:rsidRPr="007B4CE3">
              <w:rPr>
                <w:rFonts w:eastAsia="Calibri"/>
                <w:bCs/>
                <w:lang w:val="ro-RO" w:eastAsia="en-US"/>
              </w:rPr>
              <w:t xml:space="preserve"> </w:t>
            </w:r>
            <w:r w:rsidR="00952A73" w:rsidRPr="007B4CE3">
              <w:rPr>
                <w:rFonts w:eastAsia="Calibri"/>
                <w:bCs/>
                <w:lang w:val="ro-RO" w:eastAsia="en-US"/>
              </w:rPr>
              <w:t>160</w:t>
            </w:r>
            <w:r w:rsidRPr="007B4CE3">
              <w:rPr>
                <w:rFonts w:eastAsia="Calibri"/>
                <w:bCs/>
                <w:lang w:val="ro-RO" w:eastAsia="en-US"/>
              </w:rPr>
              <w:t>m.  Hârtie igienică cu 2 straturi în rulouri de calitate superioară.</w:t>
            </w:r>
            <w:r w:rsidR="00952A73" w:rsidRPr="007B4CE3">
              <w:rPr>
                <w:rFonts w:eastAsia="Calibri"/>
                <w:bCs/>
                <w:lang w:val="ro-RO" w:eastAsia="en-US"/>
              </w:rPr>
              <w:t xml:space="preserve">  Celuloză 100%, fără parfum.</w:t>
            </w:r>
            <w:r w:rsidR="00952A73" w:rsidRPr="007B4CE3">
              <w:rPr>
                <w:lang w:val="ro-RO"/>
              </w:rPr>
              <w:t xml:space="preserve"> </w:t>
            </w:r>
          </w:p>
          <w:p w14:paraId="6B9B1785" w14:textId="4DC66D81" w:rsidR="00952A73" w:rsidRPr="007B4CE3" w:rsidRDefault="00952A73" w:rsidP="0057064E">
            <w:pPr>
              <w:rPr>
                <w:rFonts w:eastAsia="Calibri"/>
                <w:bCs/>
                <w:lang w:val="ro-RO" w:eastAsia="en-US"/>
              </w:rPr>
            </w:pPr>
            <w:r w:rsidRPr="007B4CE3">
              <w:rPr>
                <w:rFonts w:eastAsia="Calibri"/>
                <w:bCs/>
                <w:lang w:val="ro-RO" w:eastAsia="en-US"/>
              </w:rPr>
              <w:t xml:space="preserve">Realizată în 2 straturi, porționata și gofrată perfectă pentru </w:t>
            </w:r>
            <w:proofErr w:type="spellStart"/>
            <w:r w:rsidRPr="007B4CE3">
              <w:rPr>
                <w:rFonts w:eastAsia="Calibri"/>
                <w:bCs/>
                <w:lang w:val="ro-RO" w:eastAsia="en-US"/>
              </w:rPr>
              <w:t>dispensere</w:t>
            </w:r>
            <w:proofErr w:type="spellEnd"/>
          </w:p>
          <w:p w14:paraId="1265EF92" w14:textId="07192B34" w:rsidR="001736B0" w:rsidRPr="007B4CE3" w:rsidRDefault="0057064E" w:rsidP="0057064E">
            <w:pPr>
              <w:rPr>
                <w:rFonts w:eastAsia="Calibri"/>
                <w:bCs/>
                <w:lang w:val="ro-RO" w:eastAsia="en-US"/>
              </w:rPr>
            </w:pPr>
            <w:r w:rsidRPr="007B4CE3">
              <w:rPr>
                <w:rFonts w:eastAsia="Calibri"/>
                <w:bCs/>
                <w:lang w:val="ro-RO" w:eastAsia="en-US"/>
              </w:rPr>
              <w:t xml:space="preserve"> Să fie compatibilă cu </w:t>
            </w:r>
            <w:proofErr w:type="spellStart"/>
            <w:r w:rsidRPr="007B4CE3">
              <w:rPr>
                <w:rFonts w:eastAsia="Calibri"/>
                <w:bCs/>
                <w:lang w:val="ro-RO" w:eastAsia="en-US"/>
              </w:rPr>
              <w:t>dispenserul</w:t>
            </w:r>
            <w:proofErr w:type="spellEnd"/>
            <w:r w:rsidRPr="007B4CE3">
              <w:rPr>
                <w:rFonts w:eastAsia="Calibri"/>
                <w:bCs/>
                <w:lang w:val="ro-RO" w:eastAsia="en-US"/>
              </w:rPr>
              <w:t xml:space="preserve"> existent, cu derulare centralizată, cu </w:t>
            </w:r>
            <w:proofErr w:type="spellStart"/>
            <w:r w:rsidRPr="007B4CE3">
              <w:rPr>
                <w:rFonts w:eastAsia="Calibri"/>
                <w:bCs/>
                <w:lang w:val="ro-RO" w:eastAsia="en-US"/>
              </w:rPr>
              <w:t>pretaiere</w:t>
            </w:r>
            <w:proofErr w:type="spellEnd"/>
            <w:r w:rsidRPr="007B4CE3">
              <w:rPr>
                <w:rFonts w:eastAsia="Calibri"/>
                <w:bCs/>
                <w:lang w:val="ro-RO" w:eastAsia="en-US"/>
              </w:rPr>
              <w:t xml:space="preserve">. </w:t>
            </w:r>
          </w:p>
          <w:p w14:paraId="6BA46F9B" w14:textId="77777777" w:rsidR="001736B0" w:rsidRPr="007B4CE3" w:rsidRDefault="0057064E" w:rsidP="001736B0">
            <w:pPr>
              <w:rPr>
                <w:rFonts w:eastAsia="Calibri"/>
                <w:bCs/>
                <w:lang w:val="ro-RO" w:eastAsia="en-US"/>
              </w:rPr>
            </w:pPr>
            <w:r w:rsidRPr="007B4CE3">
              <w:rPr>
                <w:rFonts w:eastAsia="Calibri"/>
                <w:bCs/>
                <w:lang w:val="ro-RO" w:eastAsia="en-US"/>
              </w:rPr>
              <w:t xml:space="preserve">         </w:t>
            </w:r>
            <w:r w:rsidR="001736B0" w:rsidRPr="007B4CE3">
              <w:rPr>
                <w:rFonts w:eastAsia="Calibri"/>
                <w:bCs/>
                <w:lang w:val="ro-RO" w:eastAsia="en-US"/>
              </w:rPr>
              <w:t>Livrarea la sediu instituțiilor până la depozit.</w:t>
            </w:r>
          </w:p>
          <w:p w14:paraId="1E5A76A9" w14:textId="77777777" w:rsidR="0057064E" w:rsidRPr="007B4CE3" w:rsidRDefault="001736B0" w:rsidP="001736B0">
            <w:pPr>
              <w:rPr>
                <w:rFonts w:eastAsia="Calibri"/>
                <w:bCs/>
                <w:lang w:val="ro-RO" w:eastAsia="en-US"/>
              </w:rPr>
            </w:pPr>
            <w:r w:rsidRPr="007B4CE3">
              <w:rPr>
                <w:rFonts w:eastAsia="Calibri"/>
                <w:bCs/>
                <w:lang w:val="ro-RO" w:eastAsia="en-US"/>
              </w:rPr>
              <w:t>Termen de valabilitate a produsului este de minim un an din momentul livrării la sediul instituțiilor. Termen de livrare 30 zile după înregistrarea contractului.</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F86F3DC" w14:textId="277CC1ED" w:rsidR="0057064E" w:rsidRPr="007B4CE3" w:rsidRDefault="00952A73" w:rsidP="0057064E">
            <w:pPr>
              <w:rPr>
                <w:rFonts w:eastAsia="Calibri"/>
                <w:b/>
                <w:bCs/>
                <w:lang w:val="ro-RO" w:eastAsia="en-US"/>
              </w:rPr>
            </w:pPr>
            <w:r w:rsidRPr="007B4CE3">
              <w:rPr>
                <w:rFonts w:eastAsia="Calibri"/>
                <w:b/>
                <w:bCs/>
                <w:lang w:val="ro-RO" w:eastAsia="en-US"/>
              </w:rPr>
              <w:t>27917</w:t>
            </w:r>
          </w:p>
        </w:tc>
      </w:tr>
      <w:tr w:rsidR="0057064E" w:rsidRPr="0057064E" w14:paraId="32099483" w14:textId="77777777" w:rsidTr="00621FBC">
        <w:trPr>
          <w:trHeight w:val="123"/>
        </w:trPr>
        <w:tc>
          <w:tcPr>
            <w:tcW w:w="1006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21A9D18" w14:textId="77777777" w:rsidR="0057064E" w:rsidRPr="00AF244E" w:rsidRDefault="0057064E" w:rsidP="002C0511">
            <w:pPr>
              <w:jc w:val="center"/>
              <w:rPr>
                <w:rFonts w:eastAsia="Calibri"/>
                <w:lang w:val="ro-MD" w:eastAsia="en-US"/>
              </w:rPr>
            </w:pPr>
            <w:r w:rsidRPr="00AF244E">
              <w:rPr>
                <w:rFonts w:eastAsia="Calibri"/>
                <w:b/>
                <w:lang w:val="ro-MD" w:eastAsia="en-US"/>
              </w:rPr>
              <w:t>Lot nr. 2</w:t>
            </w:r>
            <w:r w:rsidR="002C0511" w:rsidRPr="00AF244E">
              <w:rPr>
                <w:rFonts w:eastAsia="Calibri"/>
                <w:b/>
                <w:lang w:val="ro-MD" w:eastAsia="en-US"/>
              </w:rPr>
              <w:t>3</w:t>
            </w:r>
          </w:p>
        </w:tc>
      </w:tr>
      <w:tr w:rsidR="0057064E" w:rsidRPr="0057064E" w14:paraId="79F4F4D4" w14:textId="77777777" w:rsidTr="00777747">
        <w:trPr>
          <w:trHeight w:val="567"/>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493238E" w14:textId="52D0129D" w:rsidR="0057064E" w:rsidRPr="0057064E" w:rsidRDefault="0057064E" w:rsidP="0057064E">
            <w:pPr>
              <w:rPr>
                <w:rFonts w:eastAsia="Calibri"/>
                <w:sz w:val="22"/>
                <w:szCs w:val="22"/>
                <w:lang w:val="ro-MD" w:eastAsia="en-US"/>
              </w:rPr>
            </w:pPr>
            <w:r w:rsidRPr="0057064E">
              <w:rPr>
                <w:rFonts w:eastAsia="Calibri"/>
                <w:sz w:val="22"/>
                <w:szCs w:val="22"/>
                <w:lang w:val="ro-MD" w:eastAsia="en-US"/>
              </w:rPr>
              <w:t>2</w:t>
            </w:r>
            <w:r w:rsidR="00DC0D14">
              <w:rPr>
                <w:rFonts w:eastAsia="Calibri"/>
                <w:sz w:val="22"/>
                <w:szCs w:val="22"/>
                <w:lang w:val="ro-MD" w:eastAsia="en-US"/>
              </w:rPr>
              <w:t>3</w:t>
            </w:r>
            <w:r w:rsidR="004C2DF3">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BC7E0BF" w14:textId="77777777" w:rsidR="0057064E" w:rsidRPr="00AF244E" w:rsidRDefault="001C2A97" w:rsidP="0057064E">
            <w:pPr>
              <w:spacing w:after="160" w:line="259" w:lineRule="auto"/>
              <w:rPr>
                <w:rFonts w:eastAsia="Calibri"/>
                <w:lang w:val="ro-MD" w:eastAsia="en-US"/>
              </w:rPr>
            </w:pPr>
            <w:r w:rsidRPr="00AF244E">
              <w:rPr>
                <w:rFonts w:eastAsia="Calibri"/>
                <w:lang w:val="ro-MD" w:eastAsia="en-US"/>
              </w:rPr>
              <w:t>39831200-8 </w:t>
            </w:r>
          </w:p>
        </w:tc>
        <w:tc>
          <w:tcPr>
            <w:tcW w:w="14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664866B" w14:textId="77777777" w:rsidR="0057064E" w:rsidRDefault="00777747" w:rsidP="0057064E">
            <w:pPr>
              <w:rPr>
                <w:rFonts w:eastAsia="Calibri"/>
                <w:bCs/>
                <w:iCs/>
                <w:lang w:val="ro-RO" w:eastAsia="en-US"/>
              </w:rPr>
            </w:pPr>
            <w:r w:rsidRPr="00777747">
              <w:rPr>
                <w:rFonts w:eastAsia="Calibri"/>
                <w:bCs/>
                <w:iCs/>
                <w:lang w:val="ro-RO" w:eastAsia="en-US"/>
              </w:rPr>
              <w:t>Prosoape de hârtie</w:t>
            </w:r>
          </w:p>
          <w:p w14:paraId="0E05B0EB" w14:textId="38625D8A" w:rsidR="00777747" w:rsidRPr="00AF244E" w:rsidRDefault="00777747" w:rsidP="0057064E">
            <w:pPr>
              <w:rPr>
                <w:rFonts w:eastAsia="Calibri"/>
                <w:bCs/>
                <w:lang w:val="en-US" w:eastAsia="en-US"/>
              </w:rPr>
            </w:pPr>
            <w:r>
              <w:rPr>
                <w:rFonts w:eastAsia="Calibri"/>
                <w:bCs/>
                <w:iCs/>
                <w:lang w:val="ro-RO" w:eastAsia="en-US"/>
              </w:rPr>
              <w:t>LTPS Gloria</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B60DD53" w14:textId="263101C7" w:rsidR="0057064E" w:rsidRPr="00AF244E" w:rsidRDefault="00777747" w:rsidP="0057064E">
            <w:pPr>
              <w:rPr>
                <w:rFonts w:eastAsia="Calibri"/>
                <w:lang w:val="ro-MD" w:eastAsia="en-US"/>
              </w:rPr>
            </w:pPr>
            <w:r>
              <w:rPr>
                <w:rFonts w:eastAsia="Calibri"/>
                <w:lang w:val="ro-MD" w:eastAsia="en-US"/>
              </w:rPr>
              <w:t>pachete</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E17643D" w14:textId="51B9D307" w:rsidR="0057064E" w:rsidRPr="00AF244E" w:rsidRDefault="00777747" w:rsidP="0057064E">
            <w:pPr>
              <w:rPr>
                <w:rFonts w:eastAsia="Calibri"/>
                <w:lang w:val="ro-MD" w:eastAsia="en-US"/>
              </w:rPr>
            </w:pPr>
            <w:r>
              <w:rPr>
                <w:rFonts w:eastAsia="Calibri"/>
                <w:lang w:val="ro-MD" w:eastAsia="en-US"/>
              </w:rPr>
              <w:t>10</w:t>
            </w:r>
            <w:r w:rsidR="00132BA7">
              <w:rPr>
                <w:rFonts w:eastAsia="Calibri"/>
                <w:lang w:val="ro-MD" w:eastAsia="en-US"/>
              </w:rPr>
              <w:t>0</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11DF4FA" w14:textId="662FC73C" w:rsidR="00777747" w:rsidRPr="00777747" w:rsidRDefault="00777747" w:rsidP="00777747">
            <w:pPr>
              <w:rPr>
                <w:rFonts w:eastAsia="Calibri"/>
                <w:bCs/>
                <w:iCs/>
                <w:lang w:val="ro-MD" w:eastAsia="en-US"/>
              </w:rPr>
            </w:pPr>
            <w:r w:rsidRPr="00777747">
              <w:rPr>
                <w:rFonts w:eastAsia="Calibri"/>
                <w:bCs/>
                <w:iCs/>
                <w:lang w:val="ro-RO" w:eastAsia="en-US"/>
              </w:rPr>
              <w:t xml:space="preserve">Prosoape de hârtie de înaltă calitate destinate utilizării casnice structurat cu </w:t>
            </w:r>
            <w:r>
              <w:rPr>
                <w:rFonts w:eastAsia="Calibri"/>
                <w:bCs/>
                <w:iCs/>
                <w:lang w:val="ro-RO" w:eastAsia="en-US"/>
              </w:rPr>
              <w:t>3</w:t>
            </w:r>
            <w:r w:rsidRPr="00777747">
              <w:rPr>
                <w:rFonts w:eastAsia="Calibri"/>
                <w:bCs/>
                <w:iCs/>
                <w:lang w:val="ro-RO" w:eastAsia="en-US"/>
              </w:rPr>
              <w:t xml:space="preserve"> straturi și să asigure o rezistență și absorbție sporită.</w:t>
            </w:r>
            <w:r w:rsidRPr="00777747">
              <w:rPr>
                <w:rFonts w:ascii="Arial" w:hAnsi="Arial" w:cs="Arial"/>
                <w:color w:val="465061"/>
                <w:shd w:val="clear" w:color="auto" w:fill="FFFFFF"/>
                <w:lang w:val="en-US"/>
              </w:rPr>
              <w:t xml:space="preserve"> </w:t>
            </w:r>
            <w:proofErr w:type="spellStart"/>
            <w:r w:rsidRPr="00777747">
              <w:rPr>
                <w:rFonts w:eastAsia="Calibri"/>
                <w:bCs/>
                <w:iCs/>
                <w:lang w:val="en-US" w:eastAsia="en-US"/>
              </w:rPr>
              <w:t>Compoziție</w:t>
            </w:r>
            <w:proofErr w:type="spellEnd"/>
            <w:r w:rsidRPr="00777747">
              <w:rPr>
                <w:rFonts w:eastAsia="Calibri"/>
                <w:bCs/>
                <w:iCs/>
                <w:lang w:val="en-US" w:eastAsia="en-US"/>
              </w:rPr>
              <w:t xml:space="preserve">: 100% </w:t>
            </w:r>
            <w:proofErr w:type="spellStart"/>
            <w:r w:rsidRPr="00777747">
              <w:rPr>
                <w:rFonts w:eastAsia="Calibri"/>
                <w:bCs/>
                <w:iCs/>
                <w:lang w:val="en-US" w:eastAsia="en-US"/>
              </w:rPr>
              <w:t>celuloză</w:t>
            </w:r>
            <w:proofErr w:type="spellEnd"/>
            <w:r w:rsidRPr="00777747">
              <w:rPr>
                <w:rFonts w:eastAsia="Calibri"/>
                <w:bCs/>
                <w:iCs/>
                <w:lang w:val="en-US" w:eastAsia="en-US"/>
              </w:rPr>
              <w:t>.</w:t>
            </w:r>
            <w:r w:rsidR="008620E0" w:rsidRPr="008620E0">
              <w:rPr>
                <w:rFonts w:eastAsia="Calibri"/>
                <w:bCs/>
                <w:lang w:val="ro-RO" w:eastAsia="en-US"/>
              </w:rPr>
              <w:t xml:space="preserve"> </w:t>
            </w:r>
            <w:r w:rsidR="008620E0" w:rsidRPr="008620E0">
              <w:rPr>
                <w:rFonts w:eastAsia="Calibri"/>
                <w:bCs/>
                <w:iCs/>
                <w:lang w:val="ro-RO" w:eastAsia="en-US"/>
              </w:rPr>
              <w:t>Dimensiunea: 22- 23*20-21,5(+-5%)cm.</w:t>
            </w:r>
            <w:r w:rsidR="008620E0">
              <w:rPr>
                <w:rFonts w:eastAsia="Calibri"/>
                <w:bCs/>
                <w:iCs/>
                <w:lang w:val="ro-RO" w:eastAsia="en-US"/>
              </w:rPr>
              <w:t xml:space="preserve"> </w:t>
            </w:r>
            <w:r>
              <w:rPr>
                <w:rFonts w:eastAsia="Calibri"/>
                <w:bCs/>
                <w:iCs/>
                <w:lang w:val="ro-MD" w:eastAsia="en-US"/>
              </w:rPr>
              <w:t xml:space="preserve"> </w:t>
            </w:r>
            <w:r w:rsidRPr="00777747">
              <w:rPr>
                <w:rFonts w:eastAsia="Calibri"/>
                <w:bCs/>
                <w:iCs/>
                <w:lang w:val="ro-RO" w:eastAsia="en-US"/>
              </w:rPr>
              <w:t>Număr prosoape in rola</w:t>
            </w:r>
            <w:r w:rsidR="0083658F">
              <w:rPr>
                <w:rFonts w:eastAsia="Calibri"/>
                <w:bCs/>
                <w:iCs/>
                <w:lang w:val="ro-RO" w:eastAsia="en-US"/>
              </w:rPr>
              <w:t xml:space="preserve"> minim</w:t>
            </w:r>
            <w:r w:rsidRPr="00777747">
              <w:rPr>
                <w:rFonts w:eastAsia="Calibri"/>
                <w:bCs/>
                <w:iCs/>
                <w:lang w:val="ro-RO" w:eastAsia="en-US"/>
              </w:rPr>
              <w:t>:</w:t>
            </w:r>
            <w:r>
              <w:rPr>
                <w:rFonts w:eastAsia="Calibri"/>
                <w:bCs/>
                <w:iCs/>
                <w:lang w:val="ro-RO" w:eastAsia="en-US"/>
              </w:rPr>
              <w:t>100-150 buc.</w:t>
            </w:r>
            <w:r w:rsidR="008620E0">
              <w:rPr>
                <w:rFonts w:eastAsia="Calibri"/>
                <w:bCs/>
                <w:iCs/>
                <w:lang w:val="ro-RO" w:eastAsia="en-US"/>
              </w:rPr>
              <w:t xml:space="preserve"> Lungime 30m</w:t>
            </w:r>
          </w:p>
          <w:p w14:paraId="64145D7C" w14:textId="2FB74B8C" w:rsidR="00777747" w:rsidRPr="00440AD1" w:rsidRDefault="00777747" w:rsidP="00777747">
            <w:pPr>
              <w:rPr>
                <w:rFonts w:eastAsia="Calibri"/>
                <w:b/>
                <w:lang w:val="ro-MD" w:eastAsia="en-US"/>
              </w:rPr>
            </w:pPr>
            <w:r w:rsidRPr="00440AD1">
              <w:rPr>
                <w:rFonts w:eastAsia="Calibri"/>
                <w:b/>
                <w:iCs/>
                <w:lang w:val="ro-RO" w:eastAsia="en-US"/>
              </w:rPr>
              <w:t>Ambalat câte 2 buc/pac.</w:t>
            </w:r>
          </w:p>
          <w:p w14:paraId="33BC6088" w14:textId="02C53F27" w:rsidR="001736B0" w:rsidRPr="00AF244E" w:rsidRDefault="001736B0" w:rsidP="001736B0">
            <w:pPr>
              <w:rPr>
                <w:rFonts w:eastAsia="Calibri"/>
                <w:bCs/>
                <w:lang w:val="ro-MD" w:eastAsia="en-US"/>
              </w:rPr>
            </w:pPr>
            <w:r w:rsidRPr="00AF244E">
              <w:rPr>
                <w:rFonts w:eastAsia="Calibri"/>
                <w:bCs/>
                <w:lang w:val="ro-MD" w:eastAsia="en-US"/>
              </w:rPr>
              <w:t>Livrarea la sediu instituțiilor până la depozit.</w:t>
            </w:r>
          </w:p>
          <w:p w14:paraId="5CD00C09" w14:textId="615A5EEE" w:rsidR="0083658F" w:rsidRPr="0083658F" w:rsidRDefault="001736B0" w:rsidP="001736B0">
            <w:pPr>
              <w:rPr>
                <w:rFonts w:eastAsia="Calibri"/>
                <w:bCs/>
                <w:lang w:val="ro-MD" w:eastAsia="en-US"/>
              </w:rPr>
            </w:pPr>
            <w:r w:rsidRPr="00AF244E">
              <w:rPr>
                <w:rFonts w:eastAsia="Calibri"/>
                <w:bCs/>
                <w:lang w:val="ro-MD" w:eastAsia="en-US"/>
              </w:rPr>
              <w:t>Termen de valabilitate a produsului este de minim un an din momentul livrării la sediul instituțiilor. Termen de livrare 30 zile după înregistrarea contractului.</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46AA2D1" w14:textId="2F85A315" w:rsidR="0057064E" w:rsidRPr="00CA374D" w:rsidRDefault="00777747" w:rsidP="0057064E">
            <w:pPr>
              <w:rPr>
                <w:rFonts w:eastAsia="Calibri"/>
                <w:lang w:val="ro-MD" w:eastAsia="en-US"/>
              </w:rPr>
            </w:pPr>
            <w:r w:rsidRPr="00CA374D">
              <w:rPr>
                <w:rFonts w:eastAsia="Calibri"/>
                <w:lang w:val="ro-MD" w:eastAsia="en-US"/>
              </w:rPr>
              <w:t>1917</w:t>
            </w:r>
          </w:p>
        </w:tc>
      </w:tr>
      <w:tr w:rsidR="004C2DF3" w:rsidRPr="00C032BA" w14:paraId="7FCFC14D" w14:textId="77777777" w:rsidTr="00777747">
        <w:trPr>
          <w:trHeight w:val="567"/>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230A3AF" w14:textId="3F33C295" w:rsidR="004C2DF3" w:rsidRPr="0057064E" w:rsidRDefault="004C2DF3" w:rsidP="0057064E">
            <w:pPr>
              <w:rPr>
                <w:rFonts w:eastAsia="Calibri"/>
                <w:sz w:val="22"/>
                <w:szCs w:val="22"/>
                <w:lang w:val="ro-MD" w:eastAsia="en-US"/>
              </w:rPr>
            </w:pPr>
            <w:r>
              <w:rPr>
                <w:rFonts w:eastAsia="Calibri"/>
                <w:sz w:val="22"/>
                <w:szCs w:val="22"/>
                <w:lang w:val="ro-MD" w:eastAsia="en-US"/>
              </w:rPr>
              <w:t>23.2</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F044ADE" w14:textId="159AA27A" w:rsidR="004C2DF3" w:rsidRPr="00AF244E" w:rsidRDefault="004C2DF3" w:rsidP="0057064E">
            <w:pPr>
              <w:spacing w:after="160" w:line="259" w:lineRule="auto"/>
              <w:rPr>
                <w:rFonts w:eastAsia="Calibri"/>
                <w:lang w:val="ro-MD" w:eastAsia="en-US"/>
              </w:rPr>
            </w:pPr>
            <w:r w:rsidRPr="004C2DF3">
              <w:rPr>
                <w:rFonts w:eastAsia="Calibri"/>
                <w:lang w:val="ro-MD" w:eastAsia="en-US"/>
              </w:rPr>
              <w:t>39831200-8 </w:t>
            </w:r>
          </w:p>
        </w:tc>
        <w:tc>
          <w:tcPr>
            <w:tcW w:w="14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87B0BE3" w14:textId="77777777" w:rsidR="004C2DF3" w:rsidRPr="004C2DF3" w:rsidRDefault="004C2DF3" w:rsidP="004C2DF3">
            <w:pPr>
              <w:rPr>
                <w:rFonts w:eastAsia="Calibri"/>
                <w:bCs/>
                <w:iCs/>
                <w:lang w:val="ro-RO" w:eastAsia="en-US"/>
              </w:rPr>
            </w:pPr>
            <w:r w:rsidRPr="004C2DF3">
              <w:rPr>
                <w:rFonts w:eastAsia="Calibri"/>
                <w:bCs/>
                <w:iCs/>
                <w:lang w:val="ro-RO" w:eastAsia="en-US"/>
              </w:rPr>
              <w:t>Prosoape de hârtie</w:t>
            </w:r>
          </w:p>
          <w:p w14:paraId="08CEBA75" w14:textId="54E60256" w:rsidR="004C2DF3" w:rsidRDefault="004C2DF3" w:rsidP="0057064E">
            <w:pPr>
              <w:rPr>
                <w:rFonts w:eastAsia="Calibri"/>
                <w:bCs/>
                <w:iCs/>
                <w:lang w:val="ro-RO" w:eastAsia="en-US"/>
              </w:rPr>
            </w:pPr>
            <w:proofErr w:type="spellStart"/>
            <w:r>
              <w:rPr>
                <w:rFonts w:eastAsia="Calibri"/>
                <w:bCs/>
                <w:iCs/>
                <w:lang w:val="ro-RO" w:eastAsia="en-US"/>
              </w:rPr>
              <w:t>Gim</w:t>
            </w:r>
            <w:proofErr w:type="spellEnd"/>
            <w:r>
              <w:rPr>
                <w:rFonts w:eastAsia="Calibri"/>
                <w:bCs/>
                <w:iCs/>
                <w:lang w:val="ro-RO" w:eastAsia="en-US"/>
              </w:rPr>
              <w:t>. 67 (150)</w:t>
            </w:r>
          </w:p>
          <w:p w14:paraId="76E98D5C" w14:textId="6C0BC2A1" w:rsidR="004C2DF3" w:rsidRDefault="004C2DF3" w:rsidP="0057064E">
            <w:pPr>
              <w:rPr>
                <w:rFonts w:eastAsia="Calibri"/>
                <w:bCs/>
                <w:iCs/>
                <w:lang w:val="ro-RO" w:eastAsia="en-US"/>
              </w:rPr>
            </w:pPr>
            <w:proofErr w:type="spellStart"/>
            <w:r>
              <w:rPr>
                <w:rFonts w:eastAsia="Calibri"/>
                <w:bCs/>
                <w:iCs/>
                <w:lang w:val="ro-RO" w:eastAsia="en-US"/>
              </w:rPr>
              <w:t>Gim</w:t>
            </w:r>
            <w:proofErr w:type="spellEnd"/>
            <w:r>
              <w:rPr>
                <w:rFonts w:eastAsia="Calibri"/>
                <w:bCs/>
                <w:iCs/>
                <w:lang w:val="ro-RO" w:eastAsia="en-US"/>
              </w:rPr>
              <w:t>. N. Costin (300)</w:t>
            </w:r>
          </w:p>
          <w:p w14:paraId="32B8D568" w14:textId="4F5E932A" w:rsidR="004C2DF3" w:rsidRPr="00777747" w:rsidRDefault="004C2DF3" w:rsidP="0057064E">
            <w:pPr>
              <w:rPr>
                <w:rFonts w:eastAsia="Calibri"/>
                <w:bCs/>
                <w:iCs/>
                <w:lang w:val="ro-RO" w:eastAsia="en-US"/>
              </w:rPr>
            </w:pPr>
            <w:r>
              <w:rPr>
                <w:rFonts w:eastAsia="Calibri"/>
                <w:bCs/>
                <w:iCs/>
                <w:lang w:val="ro-RO" w:eastAsia="en-US"/>
              </w:rPr>
              <w:t>Grădinița 124 (100)</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7DFB771" w14:textId="618CB555" w:rsidR="004C2DF3" w:rsidRDefault="004C2DF3" w:rsidP="0057064E">
            <w:pPr>
              <w:rPr>
                <w:rFonts w:eastAsia="Calibri"/>
                <w:lang w:val="ro-MD" w:eastAsia="en-US"/>
              </w:rPr>
            </w:pPr>
            <w:r>
              <w:rPr>
                <w:rFonts w:eastAsia="Calibri"/>
                <w:lang w:val="ro-MD" w:eastAsia="en-US"/>
              </w:rPr>
              <w:t>buc</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C8D60E3" w14:textId="432C740A" w:rsidR="004C2DF3" w:rsidRDefault="004C2DF3" w:rsidP="0057064E">
            <w:pPr>
              <w:rPr>
                <w:rFonts w:eastAsia="Calibri"/>
                <w:lang w:val="ro-MD" w:eastAsia="en-US"/>
              </w:rPr>
            </w:pPr>
            <w:r>
              <w:rPr>
                <w:rFonts w:eastAsia="Calibri"/>
                <w:lang w:val="ro-MD" w:eastAsia="en-US"/>
              </w:rPr>
              <w:t>550</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D4CAD1B" w14:textId="77777777" w:rsidR="004C2DF3" w:rsidRDefault="00C032BA" w:rsidP="00777747">
            <w:pPr>
              <w:rPr>
                <w:rFonts w:eastAsia="Calibri"/>
                <w:bCs/>
                <w:iCs/>
                <w:lang w:val="en-US" w:eastAsia="en-US"/>
              </w:rPr>
            </w:pPr>
            <w:proofErr w:type="spellStart"/>
            <w:r w:rsidRPr="00C032BA">
              <w:rPr>
                <w:rFonts w:eastAsia="Calibri"/>
                <w:bCs/>
                <w:iCs/>
                <w:lang w:val="en-US" w:eastAsia="en-US"/>
              </w:rPr>
              <w:t>Prosop</w:t>
            </w:r>
            <w:proofErr w:type="spellEnd"/>
            <w:r w:rsidRPr="00C032BA">
              <w:rPr>
                <w:rFonts w:eastAsia="Calibri"/>
                <w:bCs/>
                <w:iCs/>
                <w:lang w:val="en-US" w:eastAsia="en-US"/>
              </w:rPr>
              <w:t xml:space="preserve"> Role de </w:t>
            </w:r>
            <w:proofErr w:type="spellStart"/>
            <w:r w:rsidRPr="00C032BA">
              <w:rPr>
                <w:rFonts w:eastAsia="Calibri"/>
                <w:bCs/>
                <w:iCs/>
                <w:lang w:val="en-US" w:eastAsia="en-US"/>
              </w:rPr>
              <w:t>bucătărie</w:t>
            </w:r>
            <w:proofErr w:type="spellEnd"/>
            <w:r w:rsidRPr="00C032BA">
              <w:rPr>
                <w:rFonts w:eastAsia="Calibri"/>
                <w:bCs/>
                <w:iCs/>
                <w:lang w:val="en-US" w:eastAsia="en-US"/>
              </w:rPr>
              <w:t xml:space="preserve"> de </w:t>
            </w:r>
            <w:proofErr w:type="spellStart"/>
            <w:r w:rsidRPr="00C032BA">
              <w:rPr>
                <w:rFonts w:eastAsia="Calibri"/>
                <w:bCs/>
                <w:iCs/>
                <w:lang w:val="en-US" w:eastAsia="en-US"/>
              </w:rPr>
              <w:t>culoare</w:t>
            </w:r>
            <w:proofErr w:type="spellEnd"/>
            <w:r w:rsidRPr="00C032BA">
              <w:rPr>
                <w:rFonts w:eastAsia="Calibri"/>
                <w:bCs/>
                <w:iCs/>
                <w:lang w:val="en-US" w:eastAsia="en-US"/>
              </w:rPr>
              <w:t xml:space="preserve"> alba </w:t>
            </w:r>
            <w:proofErr w:type="spellStart"/>
            <w:r w:rsidRPr="00C032BA">
              <w:rPr>
                <w:rFonts w:eastAsia="Calibri"/>
                <w:bCs/>
                <w:iCs/>
                <w:lang w:val="en-US" w:eastAsia="en-US"/>
              </w:rPr>
              <w:t>în</w:t>
            </w:r>
            <w:proofErr w:type="spellEnd"/>
            <w:r w:rsidRPr="00C032BA">
              <w:rPr>
                <w:rFonts w:eastAsia="Calibri"/>
                <w:bCs/>
                <w:iCs/>
                <w:lang w:val="en-US" w:eastAsia="en-US"/>
              </w:rPr>
              <w:t xml:space="preserve"> 2 </w:t>
            </w:r>
            <w:proofErr w:type="spellStart"/>
            <w:r w:rsidRPr="00C032BA">
              <w:rPr>
                <w:rFonts w:eastAsia="Calibri"/>
                <w:bCs/>
                <w:iCs/>
                <w:lang w:val="en-US" w:eastAsia="en-US"/>
              </w:rPr>
              <w:t>straturi</w:t>
            </w:r>
            <w:proofErr w:type="spellEnd"/>
            <w:r w:rsidRPr="00C032BA">
              <w:rPr>
                <w:rFonts w:eastAsia="Calibri"/>
                <w:bCs/>
                <w:iCs/>
                <w:lang w:val="en-US" w:eastAsia="en-US"/>
              </w:rPr>
              <w:t xml:space="preserve">.  </w:t>
            </w:r>
            <w:proofErr w:type="spellStart"/>
            <w:r w:rsidRPr="00C032BA">
              <w:rPr>
                <w:rFonts w:eastAsia="Calibri"/>
                <w:bCs/>
                <w:iCs/>
                <w:lang w:val="en-US" w:eastAsia="en-US"/>
              </w:rPr>
              <w:t>Celuloză</w:t>
            </w:r>
            <w:proofErr w:type="spellEnd"/>
            <w:r w:rsidRPr="00C032BA">
              <w:rPr>
                <w:rFonts w:eastAsia="Calibri"/>
                <w:bCs/>
                <w:iCs/>
                <w:lang w:val="en-US" w:eastAsia="en-US"/>
              </w:rPr>
              <w:t xml:space="preserve"> 100</w:t>
            </w:r>
            <w:proofErr w:type="gramStart"/>
            <w:r w:rsidRPr="00C032BA">
              <w:rPr>
                <w:rFonts w:eastAsia="Calibri"/>
                <w:bCs/>
                <w:iCs/>
                <w:lang w:val="en-US" w:eastAsia="en-US"/>
              </w:rPr>
              <w:t>%,fără</w:t>
            </w:r>
            <w:proofErr w:type="gramEnd"/>
            <w:r w:rsidRPr="00C032BA">
              <w:rPr>
                <w:rFonts w:eastAsia="Calibri"/>
                <w:bCs/>
                <w:iCs/>
                <w:lang w:val="en-US" w:eastAsia="en-US"/>
              </w:rPr>
              <w:t xml:space="preserve"> </w:t>
            </w:r>
            <w:proofErr w:type="spellStart"/>
            <w:r w:rsidRPr="00C032BA">
              <w:rPr>
                <w:rFonts w:eastAsia="Calibri"/>
                <w:bCs/>
                <w:iCs/>
                <w:lang w:val="en-US" w:eastAsia="en-US"/>
              </w:rPr>
              <w:t>parfum,lungime</w:t>
            </w:r>
            <w:proofErr w:type="spellEnd"/>
            <w:r w:rsidRPr="00C032BA">
              <w:rPr>
                <w:rFonts w:eastAsia="Calibri"/>
                <w:bCs/>
                <w:iCs/>
                <w:lang w:val="en-US" w:eastAsia="en-US"/>
              </w:rPr>
              <w:t xml:space="preserve"> 30 m. </w:t>
            </w:r>
            <w:proofErr w:type="spellStart"/>
            <w:r w:rsidRPr="00C032BA">
              <w:rPr>
                <w:rFonts w:eastAsia="Calibri"/>
                <w:bCs/>
                <w:iCs/>
                <w:lang w:val="en-US" w:eastAsia="en-US"/>
              </w:rPr>
              <w:t>Prosop</w:t>
            </w:r>
            <w:proofErr w:type="spellEnd"/>
            <w:r w:rsidRPr="00C032BA">
              <w:rPr>
                <w:rFonts w:eastAsia="Calibri"/>
                <w:bCs/>
                <w:iCs/>
                <w:lang w:val="en-US" w:eastAsia="en-US"/>
              </w:rPr>
              <w:t xml:space="preserve"> </w:t>
            </w:r>
            <w:proofErr w:type="spellStart"/>
            <w:r w:rsidRPr="00C032BA">
              <w:rPr>
                <w:rFonts w:eastAsia="Calibri"/>
                <w:bCs/>
                <w:iCs/>
                <w:lang w:val="en-US" w:eastAsia="en-US"/>
              </w:rPr>
              <w:t>absorbant</w:t>
            </w:r>
            <w:proofErr w:type="spellEnd"/>
            <w:r w:rsidRPr="00C032BA">
              <w:rPr>
                <w:rFonts w:eastAsia="Calibri"/>
                <w:bCs/>
                <w:iCs/>
                <w:lang w:val="en-US" w:eastAsia="en-US"/>
              </w:rPr>
              <w:t xml:space="preserve"> </w:t>
            </w:r>
            <w:proofErr w:type="spellStart"/>
            <w:r w:rsidRPr="00C032BA">
              <w:rPr>
                <w:rFonts w:eastAsia="Calibri"/>
                <w:bCs/>
                <w:iCs/>
                <w:lang w:val="en-US" w:eastAsia="en-US"/>
              </w:rPr>
              <w:t>și</w:t>
            </w:r>
            <w:proofErr w:type="spellEnd"/>
            <w:r w:rsidRPr="00C032BA">
              <w:rPr>
                <w:rFonts w:eastAsia="Calibri"/>
                <w:bCs/>
                <w:iCs/>
                <w:lang w:val="en-US" w:eastAsia="en-US"/>
              </w:rPr>
              <w:t xml:space="preserve"> </w:t>
            </w:r>
            <w:proofErr w:type="spellStart"/>
            <w:r w:rsidRPr="00C032BA">
              <w:rPr>
                <w:rFonts w:eastAsia="Calibri"/>
                <w:bCs/>
                <w:iCs/>
                <w:lang w:val="en-US" w:eastAsia="en-US"/>
              </w:rPr>
              <w:t>durabil</w:t>
            </w:r>
            <w:proofErr w:type="spellEnd"/>
            <w:r w:rsidRPr="00C032BA">
              <w:rPr>
                <w:rFonts w:eastAsia="Calibri"/>
                <w:bCs/>
                <w:iCs/>
                <w:lang w:val="en-US" w:eastAsia="en-US"/>
              </w:rPr>
              <w:t>.</w:t>
            </w:r>
          </w:p>
          <w:p w14:paraId="787C1FB6" w14:textId="68CFC2DD" w:rsidR="00C032BA" w:rsidRDefault="0083658F" w:rsidP="00777747">
            <w:pPr>
              <w:rPr>
                <w:rFonts w:eastAsia="Calibri"/>
                <w:bCs/>
                <w:iCs/>
                <w:lang w:val="ro-RO" w:eastAsia="en-US"/>
              </w:rPr>
            </w:pPr>
            <w:r w:rsidRPr="0083658F">
              <w:rPr>
                <w:rFonts w:eastAsia="Calibri"/>
                <w:bCs/>
                <w:iCs/>
                <w:lang w:val="ro-RO" w:eastAsia="en-US"/>
              </w:rPr>
              <w:t xml:space="preserve">Dimensiunea: 22- 23*20-21,5(+-5%)cm. </w:t>
            </w:r>
            <w:r w:rsidRPr="0083658F">
              <w:rPr>
                <w:rFonts w:eastAsia="Calibri"/>
                <w:bCs/>
                <w:iCs/>
                <w:lang w:val="ro-MD" w:eastAsia="en-US"/>
              </w:rPr>
              <w:t xml:space="preserve"> </w:t>
            </w:r>
            <w:r w:rsidRPr="0083658F">
              <w:rPr>
                <w:rFonts w:eastAsia="Calibri"/>
                <w:bCs/>
                <w:iCs/>
                <w:lang w:val="ro-RO" w:eastAsia="en-US"/>
              </w:rPr>
              <w:t>Număr prosoape in rola</w:t>
            </w:r>
            <w:r>
              <w:rPr>
                <w:rFonts w:eastAsia="Calibri"/>
                <w:bCs/>
                <w:iCs/>
                <w:lang w:val="ro-RO" w:eastAsia="en-US"/>
              </w:rPr>
              <w:t xml:space="preserve"> minim</w:t>
            </w:r>
            <w:r w:rsidRPr="0083658F">
              <w:rPr>
                <w:rFonts w:eastAsia="Calibri"/>
                <w:bCs/>
                <w:iCs/>
                <w:lang w:val="ro-RO" w:eastAsia="en-US"/>
              </w:rPr>
              <w:t>:100-150 buc.</w:t>
            </w:r>
          </w:p>
          <w:p w14:paraId="6027F65F" w14:textId="77777777" w:rsidR="0083658F" w:rsidRPr="0083658F" w:rsidRDefault="0083658F" w:rsidP="0083658F">
            <w:pPr>
              <w:rPr>
                <w:rFonts w:eastAsia="Calibri"/>
                <w:bCs/>
                <w:iCs/>
                <w:lang w:val="ro-MD" w:eastAsia="en-US"/>
              </w:rPr>
            </w:pPr>
            <w:r w:rsidRPr="0083658F">
              <w:rPr>
                <w:rFonts w:eastAsia="Calibri"/>
                <w:bCs/>
                <w:iCs/>
                <w:lang w:val="ro-MD" w:eastAsia="en-US"/>
              </w:rPr>
              <w:t>Livrarea la sediu instituțiilor până la depozit.</w:t>
            </w:r>
          </w:p>
          <w:p w14:paraId="36CAC19A" w14:textId="7823934B" w:rsidR="0083658F" w:rsidRPr="00777747" w:rsidRDefault="0083658F" w:rsidP="0083658F">
            <w:pPr>
              <w:rPr>
                <w:rFonts w:eastAsia="Calibri"/>
                <w:bCs/>
                <w:iCs/>
                <w:lang w:val="ro-RO" w:eastAsia="en-US"/>
              </w:rPr>
            </w:pPr>
            <w:r w:rsidRPr="0083658F">
              <w:rPr>
                <w:rFonts w:eastAsia="Calibri"/>
                <w:bCs/>
                <w:iCs/>
                <w:lang w:val="ro-MD" w:eastAsia="en-US"/>
              </w:rPr>
              <w:t>Termen de valabilitate a produsului este de minim un an din momentul livrării la sediul instituțiilor. Termen de livrare 30 zile după înregistrarea contractului.</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B720252" w14:textId="5ADC42AD" w:rsidR="004C2DF3" w:rsidRPr="00CA374D" w:rsidRDefault="00440AD1" w:rsidP="0057064E">
            <w:pPr>
              <w:rPr>
                <w:rFonts w:eastAsia="Calibri"/>
                <w:lang w:val="ro-MD" w:eastAsia="en-US"/>
              </w:rPr>
            </w:pPr>
            <w:r w:rsidRPr="00CA374D">
              <w:rPr>
                <w:rFonts w:eastAsia="Calibri"/>
                <w:lang w:val="ro-MD" w:eastAsia="en-US"/>
              </w:rPr>
              <w:t>5500</w:t>
            </w:r>
          </w:p>
        </w:tc>
      </w:tr>
      <w:tr w:rsidR="00CA374D" w:rsidRPr="00C032BA" w14:paraId="5B360E35" w14:textId="77777777" w:rsidTr="00CA374D">
        <w:trPr>
          <w:trHeight w:val="51"/>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B9807" w14:textId="77777777" w:rsidR="00CA374D" w:rsidRDefault="00CA374D" w:rsidP="0057064E">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7DA415D6" w14:textId="77777777" w:rsidR="00CA374D" w:rsidRPr="004C2DF3" w:rsidRDefault="00CA374D" w:rsidP="0057064E">
            <w:pPr>
              <w:spacing w:after="160" w:line="259" w:lineRule="auto"/>
              <w:rPr>
                <w:rFonts w:eastAsia="Calibri"/>
                <w:lang w:val="ro-MD" w:eastAsia="en-US"/>
              </w:rPr>
            </w:pPr>
          </w:p>
        </w:tc>
        <w:tc>
          <w:tcPr>
            <w:tcW w:w="1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6B605" w14:textId="77777777" w:rsidR="00CA374D" w:rsidRPr="004C2DF3" w:rsidRDefault="00CA374D" w:rsidP="004C2DF3">
            <w:pPr>
              <w:rPr>
                <w:rFonts w:eastAsia="Calibri"/>
                <w:bCs/>
                <w:iCs/>
                <w:lang w:val="ro-RO"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19A49" w14:textId="77777777" w:rsidR="00CA374D" w:rsidRDefault="00CA374D" w:rsidP="0057064E">
            <w:pPr>
              <w:rPr>
                <w:rFonts w:eastAsia="Calibri"/>
                <w:lang w:val="ro-MD"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8AC66" w14:textId="77777777" w:rsidR="00CA374D" w:rsidRDefault="00CA374D" w:rsidP="0057064E">
            <w:pPr>
              <w:rPr>
                <w:rFonts w:eastAsia="Calibri"/>
                <w:lang w:val="ro-MD" w:eastAsia="en-US"/>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AA2A3" w14:textId="3FEEC080" w:rsidR="00CA374D" w:rsidRPr="00CA374D" w:rsidRDefault="00CA374D" w:rsidP="00CA374D">
            <w:pPr>
              <w:jc w:val="right"/>
              <w:rPr>
                <w:rFonts w:eastAsia="Calibri"/>
                <w:b/>
                <w:iCs/>
                <w:lang w:val="en-US" w:eastAsia="en-US"/>
              </w:rPr>
            </w:pPr>
            <w:r w:rsidRPr="00CA374D">
              <w:rPr>
                <w:rFonts w:eastAsia="Calibri"/>
                <w:b/>
                <w:iCs/>
                <w:lang w:val="en-US" w:eastAsia="en-US"/>
              </w:rPr>
              <w:t>Total lot</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7FAE4265" w14:textId="3C492C8E" w:rsidR="00CA374D" w:rsidRDefault="00CA374D" w:rsidP="0057064E">
            <w:pPr>
              <w:rPr>
                <w:rFonts w:eastAsia="Calibri"/>
                <w:b/>
                <w:bCs/>
                <w:lang w:val="ro-MD" w:eastAsia="en-US"/>
              </w:rPr>
            </w:pPr>
            <w:r>
              <w:rPr>
                <w:rFonts w:eastAsia="Calibri"/>
                <w:b/>
                <w:bCs/>
                <w:lang w:val="ro-MD" w:eastAsia="en-US"/>
              </w:rPr>
              <w:t>7417</w:t>
            </w:r>
          </w:p>
        </w:tc>
      </w:tr>
      <w:tr w:rsidR="0057064E" w:rsidRPr="0057064E" w14:paraId="438A4C7A" w14:textId="77777777" w:rsidTr="00621FBC">
        <w:trPr>
          <w:trHeight w:val="51"/>
        </w:trPr>
        <w:tc>
          <w:tcPr>
            <w:tcW w:w="1006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5615F1A" w14:textId="77777777" w:rsidR="0057064E" w:rsidRPr="00AF244E" w:rsidRDefault="0057064E" w:rsidP="002C0511">
            <w:pPr>
              <w:jc w:val="center"/>
              <w:rPr>
                <w:rFonts w:eastAsia="Calibri"/>
                <w:lang w:val="ro-MD" w:eastAsia="en-US"/>
              </w:rPr>
            </w:pPr>
            <w:r w:rsidRPr="00AF244E">
              <w:rPr>
                <w:rFonts w:eastAsia="Calibri"/>
                <w:b/>
                <w:lang w:val="ro-MD" w:eastAsia="en-US"/>
              </w:rPr>
              <w:t>Lot nr. 2</w:t>
            </w:r>
            <w:r w:rsidR="002C0511" w:rsidRPr="00AF244E">
              <w:rPr>
                <w:rFonts w:eastAsia="Calibri"/>
                <w:b/>
                <w:lang w:val="ro-MD" w:eastAsia="en-US"/>
              </w:rPr>
              <w:t>4</w:t>
            </w:r>
          </w:p>
        </w:tc>
      </w:tr>
      <w:tr w:rsidR="0057064E" w:rsidRPr="0057064E" w14:paraId="1A8B3F11" w14:textId="77777777" w:rsidTr="00917E76">
        <w:trPr>
          <w:trHeight w:val="567"/>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BA4AA9B" w14:textId="7FFBE760" w:rsidR="0057064E" w:rsidRPr="0057064E" w:rsidRDefault="0057064E" w:rsidP="0057064E">
            <w:pPr>
              <w:rPr>
                <w:rFonts w:eastAsia="Calibri"/>
                <w:sz w:val="22"/>
                <w:szCs w:val="22"/>
                <w:lang w:val="ro-MD" w:eastAsia="en-US"/>
              </w:rPr>
            </w:pPr>
            <w:r w:rsidRPr="0057064E">
              <w:rPr>
                <w:rFonts w:eastAsia="Calibri"/>
                <w:sz w:val="22"/>
                <w:szCs w:val="22"/>
                <w:lang w:val="ro-MD" w:eastAsia="en-US"/>
              </w:rPr>
              <w:t>2</w:t>
            </w:r>
            <w:r w:rsidR="00DC0D14">
              <w:rPr>
                <w:rFonts w:eastAsia="Calibri"/>
                <w:sz w:val="22"/>
                <w:szCs w:val="22"/>
                <w:lang w:val="ro-MD" w:eastAsia="en-US"/>
              </w:rPr>
              <w:t>4</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731BE51" w14:textId="77777777" w:rsidR="0057064E" w:rsidRPr="00AF244E" w:rsidRDefault="001C2A97" w:rsidP="0057064E">
            <w:pPr>
              <w:spacing w:after="160" w:line="259" w:lineRule="auto"/>
              <w:rPr>
                <w:rFonts w:eastAsia="Calibri"/>
                <w:lang w:val="ro-MD" w:eastAsia="en-US"/>
              </w:rPr>
            </w:pPr>
            <w:r w:rsidRPr="00AF244E">
              <w:rPr>
                <w:rFonts w:eastAsia="Calibri"/>
                <w:lang w:val="ro-MD" w:eastAsia="en-US"/>
              </w:rPr>
              <w:t>39831200-8 </w:t>
            </w:r>
          </w:p>
        </w:tc>
        <w:tc>
          <w:tcPr>
            <w:tcW w:w="14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A5F2A99" w14:textId="77777777" w:rsidR="0057064E" w:rsidRPr="00AF244E" w:rsidRDefault="0057064E" w:rsidP="0057064E">
            <w:pPr>
              <w:rPr>
                <w:rFonts w:eastAsia="Calibri"/>
                <w:bCs/>
                <w:lang w:val="en-US" w:eastAsia="en-US"/>
              </w:rPr>
            </w:pPr>
            <w:r w:rsidRPr="00AF244E">
              <w:rPr>
                <w:rFonts w:eastAsia="Calibri"/>
                <w:bCs/>
                <w:lang w:val="en-US" w:eastAsia="en-US"/>
              </w:rPr>
              <w:t xml:space="preserve">Detergent </w:t>
            </w:r>
            <w:proofErr w:type="spellStart"/>
            <w:r w:rsidRPr="00AF244E">
              <w:rPr>
                <w:rFonts w:eastAsia="Calibri"/>
                <w:bCs/>
                <w:lang w:val="en-US" w:eastAsia="en-US"/>
              </w:rPr>
              <w:t>lichid</w:t>
            </w:r>
            <w:proofErr w:type="spellEnd"/>
            <w:r w:rsidRPr="00AF244E">
              <w:rPr>
                <w:rFonts w:eastAsia="Calibri"/>
                <w:bCs/>
                <w:lang w:val="en-US" w:eastAsia="en-US"/>
              </w:rPr>
              <w:t xml:space="preserve"> automat universal</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FF2357B" w14:textId="77777777" w:rsidR="0057064E" w:rsidRPr="00AF244E" w:rsidRDefault="0057064E" w:rsidP="0057064E">
            <w:pPr>
              <w:rPr>
                <w:rFonts w:eastAsia="Calibri"/>
                <w:lang w:val="ro-MD" w:eastAsia="en-US"/>
              </w:rPr>
            </w:pPr>
            <w:r w:rsidRPr="00AF244E">
              <w:rPr>
                <w:rFonts w:eastAsia="Calibri"/>
                <w:lang w:val="ro-MD" w:eastAsia="en-US"/>
              </w:rPr>
              <w:t>litri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9FA79EF" w14:textId="721CFE56" w:rsidR="0057064E" w:rsidRPr="00AF244E" w:rsidRDefault="00917E76" w:rsidP="0057064E">
            <w:pPr>
              <w:rPr>
                <w:rFonts w:eastAsia="Calibri"/>
                <w:lang w:val="ro-MD" w:eastAsia="en-US"/>
              </w:rPr>
            </w:pPr>
            <w:r>
              <w:rPr>
                <w:rFonts w:eastAsia="Calibri"/>
                <w:lang w:val="ro-MD" w:eastAsia="en-US"/>
              </w:rPr>
              <w:t>1010</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924C641" w14:textId="77777777" w:rsidR="0057064E" w:rsidRPr="00AF244E" w:rsidRDefault="0057064E" w:rsidP="0057064E">
            <w:pPr>
              <w:rPr>
                <w:rFonts w:eastAsia="Calibri"/>
                <w:bCs/>
                <w:lang w:val="ro-RO" w:eastAsia="en-US"/>
              </w:rPr>
            </w:pPr>
            <w:r w:rsidRPr="00AF244E">
              <w:rPr>
                <w:rFonts w:eastAsia="Calibri"/>
                <w:bCs/>
                <w:lang w:val="ro-RO" w:eastAsia="en-US"/>
              </w:rPr>
              <w:t xml:space="preserve">Detergent lichid/gel 5 L echivalent </w:t>
            </w:r>
            <w:proofErr w:type="spellStart"/>
            <w:r w:rsidRPr="00AF244E">
              <w:rPr>
                <w:rFonts w:eastAsia="Calibri"/>
                <w:bCs/>
                <w:lang w:val="ro-RO" w:eastAsia="en-US"/>
              </w:rPr>
              <w:t>omo</w:t>
            </w:r>
            <w:proofErr w:type="spellEnd"/>
            <w:r w:rsidRPr="00AF244E">
              <w:rPr>
                <w:rFonts w:eastAsia="Calibri"/>
                <w:bCs/>
                <w:lang w:val="ro-RO" w:eastAsia="en-US"/>
              </w:rPr>
              <w:t xml:space="preserve">, </w:t>
            </w:r>
            <w:proofErr w:type="spellStart"/>
            <w:r w:rsidRPr="00AF244E">
              <w:rPr>
                <w:rFonts w:eastAsia="Calibri"/>
                <w:bCs/>
                <w:lang w:val="ro-RO" w:eastAsia="en-US"/>
              </w:rPr>
              <w:t>persil</w:t>
            </w:r>
            <w:proofErr w:type="spellEnd"/>
            <w:r w:rsidRPr="00AF244E">
              <w:rPr>
                <w:rFonts w:eastAsia="Calibri"/>
                <w:bCs/>
                <w:lang w:val="ro-RO" w:eastAsia="en-US"/>
              </w:rPr>
              <w:t xml:space="preserve">, P&amp;G Professional </w:t>
            </w:r>
            <w:proofErr w:type="spellStart"/>
            <w:r w:rsidRPr="00AF244E">
              <w:rPr>
                <w:rFonts w:eastAsia="Calibri"/>
                <w:bCs/>
                <w:lang w:val="ro-RO" w:eastAsia="en-US"/>
              </w:rPr>
              <w:t>Fairy</w:t>
            </w:r>
            <w:proofErr w:type="spellEnd"/>
            <w:r w:rsidRPr="00AF244E">
              <w:rPr>
                <w:rFonts w:eastAsia="Calibri"/>
                <w:bCs/>
                <w:lang w:val="ro-RO" w:eastAsia="en-US"/>
              </w:rPr>
              <w:t xml:space="preserve"> Non-</w:t>
            </w:r>
            <w:proofErr w:type="spellStart"/>
            <w:r w:rsidRPr="00AF244E">
              <w:rPr>
                <w:rFonts w:eastAsia="Calibri"/>
                <w:bCs/>
                <w:lang w:val="ro-RO" w:eastAsia="en-US"/>
              </w:rPr>
              <w:t>Bio</w:t>
            </w:r>
            <w:proofErr w:type="spellEnd"/>
            <w:r w:rsidRPr="00AF244E">
              <w:rPr>
                <w:rFonts w:eastAsia="Calibri"/>
                <w:bCs/>
                <w:lang w:val="ro-RO" w:eastAsia="en-US"/>
              </w:rPr>
              <w:t xml:space="preserve"> Detergent pentru rufe.</w:t>
            </w:r>
          </w:p>
          <w:p w14:paraId="32D66BFA" w14:textId="77777777" w:rsidR="0057064E" w:rsidRPr="00AF244E" w:rsidRDefault="0057064E" w:rsidP="0057064E">
            <w:pPr>
              <w:rPr>
                <w:rFonts w:eastAsia="Calibri"/>
                <w:bCs/>
                <w:lang w:val="ro-RO" w:eastAsia="en-US"/>
              </w:rPr>
            </w:pPr>
            <w:r w:rsidRPr="00AF244E">
              <w:rPr>
                <w:rFonts w:eastAsia="Calibri"/>
                <w:bCs/>
                <w:lang w:val="ro-RO" w:eastAsia="en-US"/>
              </w:rPr>
              <w:t xml:space="preserve">Potrivit atât pentru rufele </w:t>
            </w:r>
            <w:proofErr w:type="spellStart"/>
            <w:r w:rsidRPr="00AF244E">
              <w:rPr>
                <w:rFonts w:eastAsia="Calibri"/>
                <w:bCs/>
                <w:lang w:val="ro-RO" w:eastAsia="en-US"/>
              </w:rPr>
              <w:t>able</w:t>
            </w:r>
            <w:proofErr w:type="spellEnd"/>
            <w:r w:rsidRPr="00AF244E">
              <w:rPr>
                <w:rFonts w:eastAsia="Calibri"/>
                <w:bCs/>
                <w:lang w:val="ro-RO" w:eastAsia="en-US"/>
              </w:rPr>
              <w:t>, cât și colorate,  îndepărtează eficient petele încăpățânate și murdăria la temperaturi scăzute de la 20 ° C. (</w:t>
            </w:r>
            <w:r w:rsidRPr="00AF244E">
              <w:rPr>
                <w:rFonts w:eastAsia="Calibri"/>
                <w:bCs/>
                <w:lang w:val="en-US" w:eastAsia="en-US"/>
              </w:rPr>
              <w:t xml:space="preserve">Elimină </w:t>
            </w:r>
            <w:proofErr w:type="spellStart"/>
            <w:r w:rsidRPr="00AF244E">
              <w:rPr>
                <w:rFonts w:eastAsia="Calibri"/>
                <w:bCs/>
                <w:lang w:val="en-US" w:eastAsia="en-US"/>
              </w:rPr>
              <w:t>în</w:t>
            </w:r>
            <w:proofErr w:type="spellEnd"/>
            <w:r w:rsidRPr="00AF244E">
              <w:rPr>
                <w:rFonts w:eastAsia="Calibri"/>
                <w:bCs/>
                <w:lang w:val="en-US" w:eastAsia="en-US"/>
              </w:rPr>
              <w:t xml:space="preserve"> mod </w:t>
            </w:r>
            <w:proofErr w:type="spellStart"/>
            <w:r w:rsidRPr="00AF244E">
              <w:rPr>
                <w:rFonts w:eastAsia="Calibri"/>
                <w:bCs/>
                <w:lang w:val="en-US" w:eastAsia="en-US"/>
              </w:rPr>
              <w:t>eficient</w:t>
            </w:r>
            <w:proofErr w:type="spellEnd"/>
            <w:r w:rsidRPr="00AF244E">
              <w:rPr>
                <w:rFonts w:eastAsia="Calibri"/>
                <w:bCs/>
                <w:lang w:val="en-US" w:eastAsia="en-US"/>
              </w:rPr>
              <w:t xml:space="preserve"> </w:t>
            </w:r>
            <w:proofErr w:type="spellStart"/>
            <w:r w:rsidRPr="00AF244E">
              <w:rPr>
                <w:rFonts w:eastAsia="Calibri"/>
                <w:bCs/>
                <w:lang w:val="en-US" w:eastAsia="en-US"/>
              </w:rPr>
              <w:t>toată</w:t>
            </w:r>
            <w:proofErr w:type="spellEnd"/>
            <w:r w:rsidRPr="00AF244E">
              <w:rPr>
                <w:rFonts w:eastAsia="Calibri"/>
                <w:bCs/>
                <w:lang w:val="en-US" w:eastAsia="en-US"/>
              </w:rPr>
              <w:t xml:space="preserve"> </w:t>
            </w:r>
            <w:proofErr w:type="spellStart"/>
            <w:r w:rsidRPr="00AF244E">
              <w:rPr>
                <w:rFonts w:eastAsia="Calibri"/>
                <w:bCs/>
                <w:lang w:val="en-US" w:eastAsia="en-US"/>
              </w:rPr>
              <w:t>murdăria</w:t>
            </w:r>
            <w:proofErr w:type="spellEnd"/>
            <w:r w:rsidRPr="00AF244E">
              <w:rPr>
                <w:rFonts w:eastAsia="Calibri"/>
                <w:bCs/>
                <w:lang w:val="ro-RO" w:eastAsia="en-US"/>
              </w:rPr>
              <w:t xml:space="preserve">) Temperatura de spălare recomandată de producător este de 20-95 ° C. Conține o formulă de dedurizare a apei care protejează țesăturile spălate împotriva deteriorării, precum și mașina de spălat împotriva coroziunii. Gelul este potrivit atât pentru </w:t>
            </w:r>
            <w:r w:rsidRPr="00AF244E">
              <w:rPr>
                <w:rFonts w:eastAsia="Calibri"/>
                <w:bCs/>
                <w:lang w:val="ro-RO" w:eastAsia="en-US"/>
              </w:rPr>
              <w:lastRenderedPageBreak/>
              <w:t>spălarea cu mașina de spălat, cât și pentru spălarea mâinilor.</w:t>
            </w:r>
          </w:p>
          <w:p w14:paraId="66F930C8" w14:textId="77777777" w:rsidR="0057064E" w:rsidRPr="00AF244E" w:rsidRDefault="0057064E" w:rsidP="0057064E">
            <w:pPr>
              <w:rPr>
                <w:rFonts w:eastAsia="Calibri"/>
                <w:bCs/>
                <w:lang w:val="ro-MD" w:eastAsia="en-US"/>
              </w:rPr>
            </w:pPr>
            <w:r w:rsidRPr="00AF244E">
              <w:rPr>
                <w:rFonts w:eastAsia="Calibri"/>
                <w:bCs/>
                <w:lang w:val="ro-MD" w:eastAsia="en-US"/>
              </w:rPr>
              <w:t>Capacitatea : Bidon plastic 5 Litri.</w:t>
            </w:r>
          </w:p>
          <w:p w14:paraId="00D15621" w14:textId="77777777" w:rsidR="0057064E" w:rsidRPr="00AF244E" w:rsidRDefault="0057064E" w:rsidP="0057064E">
            <w:pPr>
              <w:rPr>
                <w:rFonts w:eastAsia="Calibri"/>
                <w:bCs/>
                <w:lang w:val="ro-RO" w:eastAsia="en-US"/>
              </w:rPr>
            </w:pPr>
            <w:r w:rsidRPr="00AF244E">
              <w:rPr>
                <w:rFonts w:eastAsia="Calibri"/>
                <w:bCs/>
                <w:lang w:val="ro-MD" w:eastAsia="en-US"/>
              </w:rPr>
              <w:t>AMBALAT de producător</w:t>
            </w:r>
            <w:r w:rsidRPr="00AF244E">
              <w:rPr>
                <w:rFonts w:eastAsia="Calibri"/>
                <w:bCs/>
                <w:lang w:val="ro-RO" w:eastAsia="en-US"/>
              </w:rPr>
              <w:t xml:space="preserve"> în condiții de fabrică. Cu etichetă originală de la producător.</w:t>
            </w:r>
          </w:p>
          <w:p w14:paraId="79E1F1EC" w14:textId="77777777" w:rsidR="0057064E" w:rsidRPr="00AF244E" w:rsidRDefault="0057064E" w:rsidP="0057064E">
            <w:pPr>
              <w:rPr>
                <w:rFonts w:eastAsia="Calibri"/>
                <w:bCs/>
                <w:lang w:val="ro-MD" w:eastAsia="en-US"/>
              </w:rPr>
            </w:pPr>
            <w:r w:rsidRPr="00AF244E">
              <w:rPr>
                <w:rFonts w:eastAsia="Calibri"/>
                <w:bCs/>
                <w:lang w:val="ro-MD" w:eastAsia="en-US"/>
              </w:rPr>
              <w:t>Livrarea la sediu instituțiilor până la depozit.</w:t>
            </w:r>
          </w:p>
          <w:p w14:paraId="6C0AE4F1" w14:textId="77777777" w:rsidR="0057064E" w:rsidRPr="00AF244E" w:rsidRDefault="0057064E" w:rsidP="001736B0">
            <w:pPr>
              <w:rPr>
                <w:rFonts w:eastAsia="Calibri"/>
                <w:bCs/>
                <w:lang w:val="ro-RO" w:eastAsia="en-US"/>
              </w:rPr>
            </w:pPr>
            <w:r w:rsidRPr="00AF244E">
              <w:rPr>
                <w:rFonts w:eastAsia="Calibri"/>
                <w:bCs/>
                <w:lang w:val="ro-MD" w:eastAsia="en-US"/>
              </w:rPr>
              <w:t xml:space="preserve">Termen de valabilitate a produsului este de minim un an din momentul livrării la sediul instituțiilor. Termen de livrare </w:t>
            </w:r>
            <w:r w:rsidR="001736B0" w:rsidRPr="00AF244E">
              <w:rPr>
                <w:rFonts w:eastAsia="Calibri"/>
                <w:bCs/>
                <w:lang w:val="ro-MD" w:eastAsia="en-US"/>
              </w:rPr>
              <w:t>30</w:t>
            </w:r>
            <w:r w:rsidRPr="00AF244E">
              <w:rPr>
                <w:rFonts w:eastAsia="Calibri"/>
                <w:bCs/>
                <w:lang w:val="ro-MD" w:eastAsia="en-US"/>
              </w:rPr>
              <w:t xml:space="preserve"> zile după înregistrarea contractului.</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8FDE0D1" w14:textId="77777777" w:rsidR="0057064E" w:rsidRPr="00AF244E" w:rsidRDefault="0057064E" w:rsidP="0057064E">
            <w:pPr>
              <w:rPr>
                <w:rFonts w:eastAsia="Calibri"/>
                <w:lang w:val="ro-MD" w:eastAsia="en-US"/>
              </w:rPr>
            </w:pPr>
          </w:p>
          <w:p w14:paraId="3EA6A817" w14:textId="54D9BBAC" w:rsidR="0057064E" w:rsidRPr="00917E76" w:rsidRDefault="00917E76" w:rsidP="0057064E">
            <w:pPr>
              <w:rPr>
                <w:rFonts w:eastAsia="Calibri"/>
                <w:b/>
                <w:bCs/>
                <w:lang w:val="ro-MD" w:eastAsia="en-US"/>
              </w:rPr>
            </w:pPr>
            <w:r w:rsidRPr="00917E76">
              <w:rPr>
                <w:rFonts w:eastAsia="Calibri"/>
                <w:b/>
                <w:bCs/>
                <w:lang w:val="ro-MD" w:eastAsia="en-US"/>
              </w:rPr>
              <w:t>26934</w:t>
            </w:r>
          </w:p>
        </w:tc>
      </w:tr>
      <w:tr w:rsidR="00DC0D14" w:rsidRPr="0057064E" w14:paraId="225E04E6" w14:textId="77777777" w:rsidTr="00D51931">
        <w:trPr>
          <w:trHeight w:val="138"/>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37042F44" w14:textId="77777777" w:rsidR="00DC0D14" w:rsidRPr="0057064E" w:rsidRDefault="00DC0D14" w:rsidP="00DC0D14">
            <w:pPr>
              <w:pStyle w:val="ad"/>
              <w:rPr>
                <w:rFonts w:eastAsia="Calibri"/>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6960950" w14:textId="77777777" w:rsidR="00DC0D14" w:rsidRPr="00AF244E" w:rsidRDefault="00DC0D14" w:rsidP="00DC0D14">
            <w:pPr>
              <w:pStyle w:val="ad"/>
              <w:rPr>
                <w:rFonts w:eastAsia="Calibri"/>
                <w:lang w:val="ro-MD" w:eastAsia="en-US"/>
              </w:rPr>
            </w:pPr>
          </w:p>
        </w:tc>
        <w:tc>
          <w:tcPr>
            <w:tcW w:w="72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80234B4" w14:textId="308A7EAE" w:rsidR="00DC0D14" w:rsidRPr="00AF244E" w:rsidRDefault="00DC0D14" w:rsidP="00DC0D14">
            <w:pPr>
              <w:pStyle w:val="ad"/>
              <w:jc w:val="center"/>
              <w:rPr>
                <w:rFonts w:eastAsia="Calibri"/>
                <w:bCs/>
                <w:lang w:val="ro-RO" w:eastAsia="en-US"/>
              </w:rPr>
            </w:pPr>
            <w:r w:rsidRPr="00AF244E">
              <w:rPr>
                <w:rFonts w:eastAsia="Calibri"/>
                <w:b/>
                <w:bCs/>
                <w:lang w:val="ro-MD" w:eastAsia="en-US"/>
              </w:rPr>
              <w:t>Lot nr. 25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7AC91B1" w14:textId="77777777" w:rsidR="00DC0D14" w:rsidRPr="00AF244E" w:rsidRDefault="00DC0D14" w:rsidP="00DC0D14">
            <w:pPr>
              <w:pStyle w:val="ad"/>
              <w:rPr>
                <w:rFonts w:eastAsia="Calibri"/>
                <w:lang w:val="ro-MD" w:eastAsia="en-US"/>
              </w:rPr>
            </w:pPr>
          </w:p>
        </w:tc>
      </w:tr>
      <w:tr w:rsidR="00280801" w:rsidRPr="00DC0D14" w14:paraId="4FA01673" w14:textId="77777777" w:rsidTr="00132573">
        <w:trPr>
          <w:trHeight w:val="41"/>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4E6A7E9" w14:textId="51256853" w:rsidR="00280801" w:rsidRPr="0057064E" w:rsidRDefault="00DC0D14" w:rsidP="00DC0D14">
            <w:pPr>
              <w:pStyle w:val="ad"/>
              <w:rPr>
                <w:rFonts w:eastAsia="Calibri"/>
                <w:lang w:val="ro-MD" w:eastAsia="en-US"/>
              </w:rPr>
            </w:pPr>
            <w:r>
              <w:rPr>
                <w:rFonts w:eastAsia="Calibri"/>
                <w:lang w:val="ro-MD" w:eastAsia="en-US"/>
              </w:rPr>
              <w:t>25</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FC48464" w14:textId="5C4CED7D" w:rsidR="00280801" w:rsidRPr="00AF244E" w:rsidRDefault="00DC0D14" w:rsidP="00DC0D14">
            <w:pPr>
              <w:pStyle w:val="ad"/>
              <w:rPr>
                <w:rFonts w:eastAsia="Calibri"/>
                <w:lang w:val="ro-MD" w:eastAsia="en-US"/>
              </w:rPr>
            </w:pPr>
            <w:r w:rsidRPr="00AF244E">
              <w:rPr>
                <w:rFonts w:eastAsia="Calibri"/>
                <w:lang w:val="ro-MD" w:eastAsia="en-US"/>
              </w:rPr>
              <w:t>39831200-8 </w:t>
            </w:r>
          </w:p>
        </w:tc>
        <w:tc>
          <w:tcPr>
            <w:tcW w:w="14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117B5A4" w14:textId="672C2198" w:rsidR="00280801" w:rsidRPr="00AF244E" w:rsidRDefault="00DC0D14" w:rsidP="00DC0D14">
            <w:pPr>
              <w:pStyle w:val="ad"/>
              <w:rPr>
                <w:rFonts w:eastAsia="Calibri"/>
                <w:bCs/>
                <w:lang w:val="en-US" w:eastAsia="en-US"/>
              </w:rPr>
            </w:pPr>
            <w:r w:rsidRPr="00AF244E">
              <w:rPr>
                <w:rFonts w:eastAsia="Calibri"/>
                <w:bCs/>
                <w:lang w:val="ro-MD" w:eastAsia="en-US"/>
              </w:rPr>
              <w:t>Pastile pentru mașina de spălat vase</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E9B3030" w14:textId="07720BA3" w:rsidR="00280801" w:rsidRPr="00AF244E" w:rsidRDefault="00433611" w:rsidP="00DC0D14">
            <w:pPr>
              <w:pStyle w:val="ad"/>
              <w:rPr>
                <w:rFonts w:eastAsia="Calibri"/>
                <w:lang w:val="ro-MD" w:eastAsia="en-US"/>
              </w:rPr>
            </w:pPr>
            <w:r w:rsidRPr="00AF244E">
              <w:rPr>
                <w:rFonts w:eastAsia="Calibri"/>
                <w:lang w:val="ro-MD" w:eastAsia="en-US"/>
              </w:rPr>
              <w:t>Buc</w:t>
            </w:r>
          </w:p>
          <w:p w14:paraId="25A008BB" w14:textId="13685ED5" w:rsidR="00433611" w:rsidRPr="00AF244E" w:rsidRDefault="00433611" w:rsidP="00DC0D14">
            <w:pPr>
              <w:pStyle w:val="ad"/>
              <w:rPr>
                <w:rFonts w:eastAsia="Calibri"/>
                <w:lang w:val="ro-MD"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77BB199" w14:textId="272E91D6" w:rsidR="00280801" w:rsidRPr="00AF244E" w:rsidRDefault="00132573" w:rsidP="00DC0D14">
            <w:pPr>
              <w:pStyle w:val="ad"/>
              <w:rPr>
                <w:rFonts w:eastAsia="Calibri"/>
                <w:lang w:val="ro-MD" w:eastAsia="en-US"/>
              </w:rPr>
            </w:pPr>
            <w:r>
              <w:rPr>
                <w:rFonts w:eastAsia="Calibri"/>
                <w:lang w:val="ro-MD" w:eastAsia="en-US"/>
              </w:rPr>
              <w:t>12500</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1BDD673" w14:textId="5D075D88" w:rsidR="00DC0D14" w:rsidRPr="00DC0D14" w:rsidRDefault="00DC0D14" w:rsidP="00DC0D14">
            <w:pPr>
              <w:pStyle w:val="ad"/>
              <w:rPr>
                <w:rFonts w:eastAsia="Calibri"/>
                <w:bCs/>
                <w:lang w:val="ro-MD" w:eastAsia="en-US"/>
              </w:rPr>
            </w:pPr>
            <w:r w:rsidRPr="00DC0D14">
              <w:rPr>
                <w:rFonts w:eastAsia="Calibri"/>
                <w:bCs/>
                <w:lang w:val="ro-MD" w:eastAsia="en-US"/>
              </w:rPr>
              <w:t xml:space="preserve">Tip. </w:t>
            </w:r>
            <w:r w:rsidR="00C76BD6" w:rsidRPr="00DC0D14">
              <w:rPr>
                <w:rFonts w:eastAsia="Calibri"/>
                <w:bCs/>
                <w:lang w:val="ro-MD" w:eastAsia="en-US"/>
              </w:rPr>
              <w:t>capsule</w:t>
            </w:r>
            <w:r w:rsidR="00C76BD6" w:rsidRPr="00AF244E">
              <w:rPr>
                <w:rFonts w:eastAsia="Calibri"/>
                <w:bCs/>
                <w:lang w:val="ro-MD" w:eastAsia="en-US"/>
              </w:rPr>
              <w:t>/tablete</w:t>
            </w:r>
            <w:r w:rsidRPr="00DC0D14">
              <w:rPr>
                <w:rFonts w:eastAsia="Calibri"/>
                <w:bCs/>
                <w:lang w:val="ro-MD" w:eastAsia="en-US"/>
              </w:rPr>
              <w:t xml:space="preserve">. Produs concentrat cu acțiune degresantă și dezinfectantă la spălarea veselei. Cutie cu 100 </w:t>
            </w:r>
            <w:r w:rsidR="00433611" w:rsidRPr="00AF244E">
              <w:rPr>
                <w:rFonts w:eastAsia="Calibri"/>
                <w:bCs/>
                <w:lang w:val="ro-MD" w:eastAsia="en-US"/>
              </w:rPr>
              <w:t xml:space="preserve">-140 </w:t>
            </w:r>
            <w:r w:rsidRPr="00DC0D14">
              <w:rPr>
                <w:rFonts w:eastAsia="Calibri"/>
                <w:bCs/>
                <w:lang w:val="ro-MD" w:eastAsia="en-US"/>
              </w:rPr>
              <w:t>capsule</w:t>
            </w:r>
            <w:r w:rsidR="00433611" w:rsidRPr="00AF244E">
              <w:rPr>
                <w:rFonts w:eastAsia="Calibri"/>
                <w:bCs/>
                <w:lang w:val="ro-MD" w:eastAsia="en-US"/>
              </w:rPr>
              <w:t>/tablete</w:t>
            </w:r>
            <w:r w:rsidRPr="00DC0D14">
              <w:rPr>
                <w:rFonts w:eastAsia="Calibri"/>
                <w:bCs/>
                <w:lang w:val="ro-MD" w:eastAsia="en-US"/>
              </w:rPr>
              <w:t xml:space="preserve">. </w:t>
            </w:r>
            <w:r w:rsidR="00C76BD6" w:rsidRPr="00AF244E">
              <w:rPr>
                <w:rFonts w:eastAsia="Calibri"/>
                <w:bCs/>
                <w:lang w:val="ro-MD" w:eastAsia="en-US"/>
              </w:rPr>
              <w:t xml:space="preserve">                                                                                                          </w:t>
            </w:r>
          </w:p>
          <w:p w14:paraId="61F4E260" w14:textId="77777777" w:rsidR="00433611" w:rsidRPr="00433611" w:rsidRDefault="00433611" w:rsidP="00433611">
            <w:pPr>
              <w:pStyle w:val="ad"/>
              <w:rPr>
                <w:rFonts w:eastAsia="Calibri"/>
                <w:bCs/>
                <w:lang w:val="ro-RO" w:eastAsia="en-US"/>
              </w:rPr>
            </w:pPr>
            <w:r w:rsidRPr="00433611">
              <w:rPr>
                <w:rFonts w:eastAsia="Calibri"/>
                <w:bCs/>
                <w:lang w:val="ro-MD" w:eastAsia="en-US"/>
              </w:rPr>
              <w:t>AMBALAT de producător</w:t>
            </w:r>
            <w:r w:rsidRPr="00433611">
              <w:rPr>
                <w:rFonts w:eastAsia="Calibri"/>
                <w:bCs/>
                <w:lang w:val="ro-RO" w:eastAsia="en-US"/>
              </w:rPr>
              <w:t xml:space="preserve"> în condiții de fabrică. Cu etichetă originală de la producător.</w:t>
            </w:r>
          </w:p>
          <w:p w14:paraId="0A9D79EF" w14:textId="77777777" w:rsidR="00433611" w:rsidRPr="00433611" w:rsidRDefault="00433611" w:rsidP="00433611">
            <w:pPr>
              <w:pStyle w:val="ad"/>
              <w:rPr>
                <w:rFonts w:eastAsia="Calibri"/>
                <w:bCs/>
                <w:lang w:val="ro-MD" w:eastAsia="en-US"/>
              </w:rPr>
            </w:pPr>
            <w:r w:rsidRPr="00433611">
              <w:rPr>
                <w:rFonts w:eastAsia="Calibri"/>
                <w:bCs/>
                <w:lang w:val="ro-MD" w:eastAsia="en-US"/>
              </w:rPr>
              <w:t>Livrarea la sediu instituțiilor până la depozit.</w:t>
            </w:r>
          </w:p>
          <w:p w14:paraId="2F58EEE2" w14:textId="565B7F5E" w:rsidR="00280801" w:rsidRPr="00AF244E" w:rsidRDefault="00433611" w:rsidP="00433611">
            <w:pPr>
              <w:pStyle w:val="ad"/>
              <w:rPr>
                <w:rFonts w:eastAsia="Calibri"/>
                <w:bCs/>
                <w:lang w:val="ro-RO" w:eastAsia="en-US"/>
              </w:rPr>
            </w:pPr>
            <w:r w:rsidRPr="00AF244E">
              <w:rPr>
                <w:rFonts w:eastAsia="Calibri"/>
                <w:bCs/>
                <w:lang w:val="ro-MD" w:eastAsia="en-US"/>
              </w:rPr>
              <w:t>Termen de valabilitate a produsului este de minim un an din momentul livrării la sediul instituțiilor. Termen de livrare 30 zile după înregistrarea contractului.</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1D125B4" w14:textId="414820A5" w:rsidR="00280801" w:rsidRPr="00132573" w:rsidRDefault="00132573" w:rsidP="00DC0D14">
            <w:pPr>
              <w:pStyle w:val="ad"/>
              <w:rPr>
                <w:rFonts w:eastAsia="Calibri"/>
                <w:b/>
                <w:bCs/>
                <w:lang w:val="ro-MD" w:eastAsia="en-US"/>
              </w:rPr>
            </w:pPr>
            <w:r w:rsidRPr="00132573">
              <w:rPr>
                <w:rFonts w:eastAsia="Calibri"/>
                <w:b/>
                <w:bCs/>
                <w:lang w:val="ro-MD" w:eastAsia="en-US"/>
              </w:rPr>
              <w:t>46875</w:t>
            </w:r>
          </w:p>
        </w:tc>
      </w:tr>
      <w:tr w:rsidR="00DC0D14" w:rsidRPr="0057064E" w14:paraId="33716490" w14:textId="77777777" w:rsidTr="00C97BB7">
        <w:trPr>
          <w:trHeight w:val="41"/>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107F915D" w14:textId="77777777" w:rsidR="00DC0D14" w:rsidRPr="0057064E" w:rsidRDefault="00DC0D14" w:rsidP="00DC0D14">
            <w:pPr>
              <w:pStyle w:val="ad"/>
              <w:rPr>
                <w:rFonts w:eastAsia="Calibri"/>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8F85AC1" w14:textId="77777777" w:rsidR="00DC0D14" w:rsidRPr="00AF244E" w:rsidRDefault="00DC0D14" w:rsidP="00DC0D14">
            <w:pPr>
              <w:pStyle w:val="ad"/>
              <w:rPr>
                <w:rFonts w:eastAsia="Calibri"/>
                <w:lang w:val="ro-MD" w:eastAsia="en-US"/>
              </w:rPr>
            </w:pPr>
          </w:p>
        </w:tc>
        <w:tc>
          <w:tcPr>
            <w:tcW w:w="72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D2E920E" w14:textId="6E850ECB" w:rsidR="00DC0D14" w:rsidRPr="00AF244E" w:rsidRDefault="00DC0D14" w:rsidP="00DC0D14">
            <w:pPr>
              <w:pStyle w:val="ad"/>
              <w:jc w:val="center"/>
              <w:rPr>
                <w:rFonts w:eastAsia="Calibri"/>
                <w:bCs/>
                <w:lang w:val="ro-RO" w:eastAsia="en-US"/>
              </w:rPr>
            </w:pPr>
            <w:r w:rsidRPr="00AF244E">
              <w:rPr>
                <w:rFonts w:eastAsia="Calibri"/>
                <w:b/>
                <w:bCs/>
                <w:lang w:val="ro-MD" w:eastAsia="en-US"/>
              </w:rPr>
              <w:t>Lot nr. 26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EA60DEF" w14:textId="77777777" w:rsidR="00DC0D14" w:rsidRPr="00AF244E" w:rsidRDefault="00DC0D14" w:rsidP="00DC0D14">
            <w:pPr>
              <w:pStyle w:val="ad"/>
              <w:rPr>
                <w:rFonts w:eastAsia="Calibri"/>
                <w:lang w:val="ro-MD" w:eastAsia="en-US"/>
              </w:rPr>
            </w:pPr>
          </w:p>
        </w:tc>
      </w:tr>
      <w:tr w:rsidR="00280801" w:rsidRPr="00C76BD6" w14:paraId="2862560D" w14:textId="77777777" w:rsidTr="00F733E8">
        <w:trPr>
          <w:trHeight w:val="41"/>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BE0AA4D" w14:textId="52FA5E15" w:rsidR="00280801" w:rsidRPr="0057064E" w:rsidRDefault="00DC0D14" w:rsidP="00DC0D14">
            <w:pPr>
              <w:pStyle w:val="ad"/>
              <w:rPr>
                <w:rFonts w:eastAsia="Calibri"/>
                <w:lang w:val="ro-MD" w:eastAsia="en-US"/>
              </w:rPr>
            </w:pPr>
            <w:r>
              <w:rPr>
                <w:rFonts w:eastAsia="Calibri"/>
                <w:lang w:val="ro-MD" w:eastAsia="en-US"/>
              </w:rPr>
              <w:t>26</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4F242F5" w14:textId="7FE9EB05" w:rsidR="00280801" w:rsidRPr="00AF244E" w:rsidRDefault="00DC0D14" w:rsidP="00DC0D14">
            <w:pPr>
              <w:pStyle w:val="ad"/>
              <w:rPr>
                <w:rFonts w:eastAsia="Calibri"/>
                <w:lang w:val="ro-MD" w:eastAsia="en-US"/>
              </w:rPr>
            </w:pPr>
            <w:r w:rsidRPr="00AF244E">
              <w:rPr>
                <w:rFonts w:eastAsia="Calibri"/>
                <w:lang w:val="ro-MD" w:eastAsia="en-US"/>
              </w:rPr>
              <w:t>39831200-8 </w:t>
            </w:r>
          </w:p>
        </w:tc>
        <w:tc>
          <w:tcPr>
            <w:tcW w:w="14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CFF9BED" w14:textId="40B0B3C5" w:rsidR="00280801" w:rsidRPr="00AF244E" w:rsidRDefault="00A47346" w:rsidP="00DC0D14">
            <w:pPr>
              <w:pStyle w:val="ad"/>
              <w:rPr>
                <w:rFonts w:eastAsia="Calibri"/>
                <w:bCs/>
                <w:lang w:val="en-US" w:eastAsia="en-US"/>
              </w:rPr>
            </w:pPr>
            <w:r w:rsidRPr="00A47346">
              <w:rPr>
                <w:rFonts w:eastAsia="Calibri"/>
                <w:bCs/>
                <w:lang w:val="ro-MD" w:eastAsia="en-US"/>
              </w:rPr>
              <w:t xml:space="preserve">Sare </w:t>
            </w:r>
            <w:r w:rsidR="006E617B" w:rsidRPr="00A47346">
              <w:rPr>
                <w:rFonts w:eastAsia="Calibri"/>
                <w:bCs/>
                <w:lang w:val="ro-MD" w:eastAsia="en-US"/>
              </w:rPr>
              <w:t>deodorizantă</w:t>
            </w:r>
            <w:r w:rsidRPr="00A47346">
              <w:rPr>
                <w:rFonts w:eastAsia="Calibri"/>
                <w:bCs/>
                <w:lang w:val="ro-MD" w:eastAsia="en-US"/>
              </w:rPr>
              <w:t xml:space="preserve"> pentru mașina de spălat vase</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50DB4A8" w14:textId="1C1CAEBE" w:rsidR="00280801" w:rsidRPr="00AF244E" w:rsidRDefault="00C76BD6" w:rsidP="00DC0D14">
            <w:pPr>
              <w:pStyle w:val="ad"/>
              <w:rPr>
                <w:rFonts w:eastAsia="Calibri"/>
                <w:lang w:val="ro-MD" w:eastAsia="en-US"/>
              </w:rPr>
            </w:pPr>
            <w:r w:rsidRPr="00AF244E">
              <w:rPr>
                <w:rFonts w:eastAsia="Calibri"/>
                <w:lang w:val="ro-MD" w:eastAsia="en-US"/>
              </w:rPr>
              <w:t xml:space="preserve">Buc </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9D857B1" w14:textId="1CEBC621" w:rsidR="00280801" w:rsidRPr="00AF244E" w:rsidRDefault="00A47346" w:rsidP="00DC0D14">
            <w:pPr>
              <w:pStyle w:val="ad"/>
              <w:rPr>
                <w:rFonts w:eastAsia="Calibri"/>
                <w:lang w:val="ro-MD" w:eastAsia="en-US"/>
              </w:rPr>
            </w:pPr>
            <w:r>
              <w:rPr>
                <w:rFonts w:eastAsia="Calibri"/>
                <w:lang w:val="ro-MD" w:eastAsia="en-US"/>
              </w:rPr>
              <w:t>20</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AABE188" w14:textId="72244829" w:rsidR="00132573" w:rsidRDefault="00A47346" w:rsidP="00C76BD6">
            <w:pPr>
              <w:pStyle w:val="ad"/>
              <w:rPr>
                <w:rFonts w:eastAsia="Calibri"/>
                <w:bCs/>
                <w:lang w:val="ro-MD" w:eastAsia="en-US"/>
              </w:rPr>
            </w:pPr>
            <w:r w:rsidRPr="00A47346">
              <w:rPr>
                <w:rFonts w:eastAsia="Calibri"/>
                <w:bCs/>
                <w:lang w:val="ro-MD" w:eastAsia="en-US"/>
              </w:rPr>
              <w:t xml:space="preserve">Sare </w:t>
            </w:r>
            <w:proofErr w:type="spellStart"/>
            <w:r w:rsidRPr="00A47346">
              <w:rPr>
                <w:rFonts w:eastAsia="Calibri"/>
                <w:bCs/>
                <w:lang w:val="ro-MD" w:eastAsia="en-US"/>
              </w:rPr>
              <w:t>dedurizantă</w:t>
            </w:r>
            <w:proofErr w:type="spellEnd"/>
            <w:r w:rsidRPr="00A47346">
              <w:rPr>
                <w:rFonts w:eastAsia="Calibri"/>
                <w:bCs/>
                <w:lang w:val="ro-MD" w:eastAsia="en-US"/>
              </w:rPr>
              <w:t xml:space="preserve"> pentru mașina de spălat vase</w:t>
            </w:r>
            <w:r>
              <w:rPr>
                <w:rFonts w:eastAsia="Calibri"/>
                <w:bCs/>
                <w:lang w:val="ro-MD" w:eastAsia="en-US"/>
              </w:rPr>
              <w:t xml:space="preserve">. </w:t>
            </w:r>
            <w:r w:rsidRPr="00A47346">
              <w:rPr>
                <w:rFonts w:eastAsia="Calibri"/>
                <w:bCs/>
                <w:lang w:val="ro-MD" w:eastAsia="en-US"/>
              </w:rPr>
              <w:t xml:space="preserve">Tip. Pulbere de culoare albă. Caracteristici: Efect de dedurizare a apei. Îndepărtează depunerile de </w:t>
            </w:r>
            <w:proofErr w:type="spellStart"/>
            <w:r w:rsidRPr="00A47346">
              <w:rPr>
                <w:rFonts w:eastAsia="Calibri"/>
                <w:bCs/>
                <w:lang w:val="ro-MD" w:eastAsia="en-US"/>
              </w:rPr>
              <w:t>calcar.Fără</w:t>
            </w:r>
            <w:proofErr w:type="spellEnd"/>
            <w:r w:rsidRPr="00A47346">
              <w:rPr>
                <w:rFonts w:eastAsia="Calibri"/>
                <w:bCs/>
                <w:lang w:val="ro-MD" w:eastAsia="en-US"/>
              </w:rPr>
              <w:t xml:space="preserve"> miros și adaosuri, parfum. Ambalaj: Cutie din carton. Greutatea 1.5 kg.</w:t>
            </w:r>
          </w:p>
          <w:p w14:paraId="530E208A" w14:textId="6E0F43E0" w:rsidR="00C76BD6" w:rsidRPr="00C76BD6" w:rsidRDefault="00C76BD6" w:rsidP="00C76BD6">
            <w:pPr>
              <w:pStyle w:val="ad"/>
              <w:rPr>
                <w:rFonts w:eastAsia="Calibri"/>
                <w:bCs/>
                <w:lang w:val="ro-RO" w:eastAsia="en-US"/>
              </w:rPr>
            </w:pPr>
            <w:r w:rsidRPr="00C76BD6">
              <w:rPr>
                <w:rFonts w:eastAsia="Calibri"/>
                <w:bCs/>
                <w:lang w:val="ro-MD" w:eastAsia="en-US"/>
              </w:rPr>
              <w:t>AMBALAT de producător</w:t>
            </w:r>
            <w:r w:rsidRPr="00C76BD6">
              <w:rPr>
                <w:rFonts w:eastAsia="Calibri"/>
                <w:bCs/>
                <w:lang w:val="ro-RO" w:eastAsia="en-US"/>
              </w:rPr>
              <w:t xml:space="preserve"> în condiții de fabrică. Cu etichetă originală de la producător.</w:t>
            </w:r>
          </w:p>
          <w:p w14:paraId="6003207A" w14:textId="77777777" w:rsidR="00C76BD6" w:rsidRPr="00C76BD6" w:rsidRDefault="00C76BD6" w:rsidP="00C76BD6">
            <w:pPr>
              <w:pStyle w:val="ad"/>
              <w:rPr>
                <w:rFonts w:eastAsia="Calibri"/>
                <w:bCs/>
                <w:lang w:val="ro-MD" w:eastAsia="en-US"/>
              </w:rPr>
            </w:pPr>
            <w:r w:rsidRPr="00C76BD6">
              <w:rPr>
                <w:rFonts w:eastAsia="Calibri"/>
                <w:bCs/>
                <w:lang w:val="ro-MD" w:eastAsia="en-US"/>
              </w:rPr>
              <w:t>Livrarea la sediu instituțiilor până la depozit.</w:t>
            </w:r>
          </w:p>
          <w:p w14:paraId="1BA8DFCB" w14:textId="7301DA0F" w:rsidR="00C76BD6" w:rsidRPr="00AF244E" w:rsidRDefault="00C76BD6" w:rsidP="00C76BD6">
            <w:pPr>
              <w:pStyle w:val="ad"/>
              <w:rPr>
                <w:rFonts w:eastAsia="Calibri"/>
                <w:bCs/>
                <w:lang w:val="en-US" w:eastAsia="en-US"/>
              </w:rPr>
            </w:pPr>
            <w:r w:rsidRPr="00AF244E">
              <w:rPr>
                <w:rFonts w:eastAsia="Calibri"/>
                <w:bCs/>
                <w:lang w:val="ro-MD" w:eastAsia="en-US"/>
              </w:rPr>
              <w:t>Termen de valabilitate a produsului este de minim un an din momentul livrării la sediul instituțiilor. Termen de livrare 30 zile după înregistrarea contractului.</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89E34F4" w14:textId="520FCE2A" w:rsidR="00280801" w:rsidRPr="00651A74" w:rsidRDefault="00A47346" w:rsidP="00DC0D14">
            <w:pPr>
              <w:pStyle w:val="ad"/>
              <w:rPr>
                <w:rFonts w:eastAsia="Calibri"/>
                <w:b/>
                <w:bCs/>
                <w:lang w:val="ro-MD" w:eastAsia="en-US"/>
              </w:rPr>
            </w:pPr>
            <w:r w:rsidRPr="00651A74">
              <w:rPr>
                <w:rFonts w:eastAsia="Calibri"/>
                <w:b/>
                <w:bCs/>
                <w:lang w:val="ro-MD" w:eastAsia="en-US"/>
              </w:rPr>
              <w:t>917</w:t>
            </w:r>
          </w:p>
        </w:tc>
      </w:tr>
      <w:tr w:rsidR="00BE44F5" w:rsidRPr="00C76BD6" w14:paraId="1CECCA54" w14:textId="77777777" w:rsidTr="00DD0578">
        <w:trPr>
          <w:trHeight w:val="41"/>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1D8B4E44" w14:textId="77777777" w:rsidR="00BE44F5" w:rsidRDefault="00BE44F5" w:rsidP="00DC0D14">
            <w:pPr>
              <w:pStyle w:val="ad"/>
              <w:rPr>
                <w:rFonts w:eastAsia="Calibri"/>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4465335" w14:textId="77777777" w:rsidR="00BE44F5" w:rsidRPr="00AF244E" w:rsidRDefault="00BE44F5" w:rsidP="00DC0D14">
            <w:pPr>
              <w:pStyle w:val="ad"/>
              <w:rPr>
                <w:rFonts w:eastAsia="Calibri"/>
                <w:lang w:val="ro-MD" w:eastAsia="en-US"/>
              </w:rPr>
            </w:pPr>
          </w:p>
        </w:tc>
        <w:tc>
          <w:tcPr>
            <w:tcW w:w="72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1AB4D80" w14:textId="3304A540" w:rsidR="00BE44F5" w:rsidRPr="00AF244E" w:rsidRDefault="00BE44F5" w:rsidP="00BE44F5">
            <w:pPr>
              <w:pStyle w:val="ad"/>
              <w:jc w:val="center"/>
              <w:rPr>
                <w:rFonts w:eastAsia="Calibri"/>
                <w:bCs/>
                <w:lang w:val="en-US" w:eastAsia="en-US"/>
              </w:rPr>
            </w:pPr>
            <w:r w:rsidRPr="00AF244E">
              <w:rPr>
                <w:rFonts w:eastAsia="Calibri"/>
                <w:b/>
                <w:bCs/>
                <w:lang w:val="ro-MD" w:eastAsia="en-US"/>
              </w:rPr>
              <w:t>Lot nr. 27</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3C8E458" w14:textId="77777777" w:rsidR="00BE44F5" w:rsidRPr="00AF244E" w:rsidRDefault="00BE44F5" w:rsidP="00DC0D14">
            <w:pPr>
              <w:pStyle w:val="ad"/>
              <w:rPr>
                <w:rFonts w:eastAsia="Calibri"/>
                <w:lang w:val="ro-MD" w:eastAsia="en-US"/>
              </w:rPr>
            </w:pPr>
          </w:p>
        </w:tc>
      </w:tr>
      <w:tr w:rsidR="00BE44F5" w:rsidRPr="00C76BD6" w14:paraId="71122FD2" w14:textId="77777777" w:rsidTr="00651A74">
        <w:trPr>
          <w:trHeight w:val="41"/>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9C6882C" w14:textId="58171DB2" w:rsidR="00BE44F5" w:rsidRDefault="00BE44F5" w:rsidP="00DC0D14">
            <w:pPr>
              <w:pStyle w:val="ad"/>
              <w:rPr>
                <w:rFonts w:eastAsia="Calibri"/>
                <w:lang w:val="ro-MD" w:eastAsia="en-US"/>
              </w:rPr>
            </w:pPr>
            <w:r>
              <w:rPr>
                <w:rFonts w:eastAsia="Calibri"/>
                <w:lang w:val="ro-MD" w:eastAsia="en-US"/>
              </w:rPr>
              <w:t>27</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062DF26" w14:textId="230CA2AA" w:rsidR="00BE44F5" w:rsidRPr="00AF244E" w:rsidRDefault="00B13BFE" w:rsidP="00DC0D14">
            <w:pPr>
              <w:pStyle w:val="ad"/>
              <w:rPr>
                <w:rFonts w:eastAsia="Calibri"/>
                <w:lang w:val="ro-MD" w:eastAsia="en-US"/>
              </w:rPr>
            </w:pPr>
            <w:r w:rsidRPr="00AF244E">
              <w:rPr>
                <w:rFonts w:eastAsia="Calibri"/>
                <w:lang w:val="ro-MD" w:eastAsia="en-US"/>
              </w:rPr>
              <w:t>39831200-8 </w:t>
            </w:r>
          </w:p>
        </w:tc>
        <w:tc>
          <w:tcPr>
            <w:tcW w:w="14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C175C24" w14:textId="42B699E1" w:rsidR="00BE44F5" w:rsidRPr="00B46E5C" w:rsidRDefault="00B46E5C" w:rsidP="00DC0D14">
            <w:pPr>
              <w:pStyle w:val="ad"/>
              <w:rPr>
                <w:rFonts w:eastAsia="Calibri"/>
                <w:bCs/>
                <w:lang w:val="ro-MD" w:eastAsia="en-US"/>
              </w:rPr>
            </w:pPr>
            <w:r>
              <w:rPr>
                <w:rFonts w:eastAsia="Calibri"/>
                <w:bCs/>
                <w:lang w:val="ro-MD" w:eastAsia="en-US"/>
              </w:rPr>
              <w:t>Săpun cremă p/u mâni în cartuș de o singură folosință</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736B8C7" w14:textId="482F1AFB" w:rsidR="00BE44F5" w:rsidRPr="00AF244E" w:rsidRDefault="00943099" w:rsidP="00DC0D14">
            <w:pPr>
              <w:pStyle w:val="ad"/>
              <w:rPr>
                <w:rFonts w:eastAsia="Calibri"/>
                <w:lang w:val="ro-MD" w:eastAsia="en-US"/>
              </w:rPr>
            </w:pPr>
            <w:r w:rsidRPr="00AF244E">
              <w:rPr>
                <w:rFonts w:eastAsia="Calibri"/>
                <w:lang w:val="ro-MD" w:eastAsia="en-US"/>
              </w:rPr>
              <w:t>buc</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95BA180" w14:textId="275A4739" w:rsidR="00BE44F5" w:rsidRPr="00AF244E" w:rsidRDefault="00B46E5C" w:rsidP="00DC0D14">
            <w:pPr>
              <w:pStyle w:val="ad"/>
              <w:rPr>
                <w:rFonts w:eastAsia="Calibri"/>
                <w:lang w:val="ro-MD" w:eastAsia="en-US"/>
              </w:rPr>
            </w:pPr>
            <w:r>
              <w:rPr>
                <w:rFonts w:eastAsia="Calibri"/>
                <w:lang w:val="ro-MD" w:eastAsia="en-US"/>
              </w:rPr>
              <w:t>200</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D3AA7E1" w14:textId="1BD88F7C" w:rsidR="00B46E5C" w:rsidRDefault="00B46E5C" w:rsidP="00BA0FB0">
            <w:pPr>
              <w:pStyle w:val="ad"/>
              <w:rPr>
                <w:rFonts w:eastAsia="Calibri"/>
                <w:bCs/>
                <w:lang w:val="ro-MD" w:eastAsia="en-US"/>
              </w:rPr>
            </w:pPr>
            <w:r w:rsidRPr="00B46E5C">
              <w:rPr>
                <w:rFonts w:eastAsia="Calibri"/>
                <w:bCs/>
                <w:lang w:val="ro-MD" w:eastAsia="en-US"/>
              </w:rPr>
              <w:t>Săpun cremă p/u mâni în cartuș de o singură folosință</w:t>
            </w:r>
            <w:r>
              <w:rPr>
                <w:rFonts w:eastAsia="Calibri"/>
                <w:bCs/>
                <w:lang w:val="ro-MD" w:eastAsia="en-US"/>
              </w:rPr>
              <w:t xml:space="preserve">, volum 1000 ml, să conțină 2400-2500 porții de săpun pentru mâni. Culoare: incolor. </w:t>
            </w:r>
          </w:p>
          <w:p w14:paraId="6083E547" w14:textId="4F409FAE" w:rsidR="00BA0FB0" w:rsidRDefault="00BA0FB0" w:rsidP="00BA0FB0">
            <w:pPr>
              <w:pStyle w:val="ad"/>
              <w:rPr>
                <w:rFonts w:eastAsia="Calibri"/>
                <w:bCs/>
                <w:lang w:val="ro-RO" w:eastAsia="en-US"/>
              </w:rPr>
            </w:pPr>
            <w:r w:rsidRPr="00BA0FB0">
              <w:rPr>
                <w:rFonts w:eastAsia="Calibri"/>
                <w:bCs/>
                <w:lang w:val="ro-MD" w:eastAsia="en-US"/>
              </w:rPr>
              <w:t>AMBALAT de producător</w:t>
            </w:r>
            <w:r w:rsidRPr="00BA0FB0">
              <w:rPr>
                <w:rFonts w:eastAsia="Calibri"/>
                <w:bCs/>
                <w:lang w:val="ro-RO" w:eastAsia="en-US"/>
              </w:rPr>
              <w:t xml:space="preserve"> în condiții de fabrică. Cu etichetă originală de la producător.</w:t>
            </w:r>
          </w:p>
          <w:p w14:paraId="0C3BF929" w14:textId="7CA553B9" w:rsidR="00B46E5C" w:rsidRPr="00BA0FB0" w:rsidRDefault="00B46E5C" w:rsidP="00B46E5C">
            <w:pPr>
              <w:pStyle w:val="ad"/>
              <w:rPr>
                <w:rFonts w:eastAsia="Calibri"/>
                <w:bCs/>
                <w:lang w:val="ro-MD" w:eastAsia="en-US"/>
              </w:rPr>
            </w:pPr>
            <w:r w:rsidRPr="00B46E5C">
              <w:rPr>
                <w:rFonts w:eastAsia="Calibri"/>
                <w:b/>
                <w:lang w:val="ro-RO" w:eastAsia="en-US"/>
              </w:rPr>
              <w:t>Compatibil cu dozatorul existent</w:t>
            </w:r>
            <w:r>
              <w:rPr>
                <w:rFonts w:eastAsia="Calibri"/>
                <w:bCs/>
                <w:lang w:val="ro-RO" w:eastAsia="en-US"/>
              </w:rPr>
              <w:t>.</w:t>
            </w:r>
          </w:p>
          <w:p w14:paraId="3EFFBA2C" w14:textId="6B230D3B" w:rsidR="00BA0FB0" w:rsidRPr="00BA0FB0" w:rsidRDefault="00BA0FB0" w:rsidP="00BA0FB0">
            <w:pPr>
              <w:pStyle w:val="ad"/>
              <w:rPr>
                <w:rFonts w:eastAsia="Calibri"/>
                <w:bCs/>
                <w:lang w:val="ro-MD" w:eastAsia="en-US"/>
              </w:rPr>
            </w:pPr>
            <w:r w:rsidRPr="00BA0FB0">
              <w:rPr>
                <w:rFonts w:eastAsia="Calibri"/>
                <w:bCs/>
                <w:lang w:val="ro-MD" w:eastAsia="en-US"/>
              </w:rPr>
              <w:t xml:space="preserve"> la sediu instituțiilor până la depozit.</w:t>
            </w:r>
          </w:p>
          <w:p w14:paraId="7B4FAB53" w14:textId="7395FA9B" w:rsidR="00BA0FB0" w:rsidRPr="00AF244E" w:rsidRDefault="00BA0FB0" w:rsidP="00BA0FB0">
            <w:pPr>
              <w:pStyle w:val="ad"/>
              <w:rPr>
                <w:rFonts w:eastAsia="Calibri"/>
                <w:bCs/>
                <w:lang w:val="en-US" w:eastAsia="en-US"/>
              </w:rPr>
            </w:pPr>
            <w:r w:rsidRPr="00AF244E">
              <w:rPr>
                <w:rFonts w:eastAsia="Calibri"/>
                <w:bCs/>
                <w:lang w:val="ro-MD" w:eastAsia="en-US"/>
              </w:rPr>
              <w:t>Termen de valabilitate a produsului este de minim un an din momentul livrării la sediul instituțiilor. Termen de livrare 30 zile după înregistrarea contractului.</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A6C8AB6" w14:textId="551116D4" w:rsidR="00BE44F5" w:rsidRPr="00651A74" w:rsidRDefault="00B46E5C" w:rsidP="00DC0D14">
            <w:pPr>
              <w:pStyle w:val="ad"/>
              <w:rPr>
                <w:rFonts w:eastAsia="Calibri"/>
                <w:b/>
                <w:bCs/>
                <w:lang w:val="ro-MD" w:eastAsia="en-US"/>
              </w:rPr>
            </w:pPr>
            <w:r w:rsidRPr="00651A74">
              <w:rPr>
                <w:rFonts w:eastAsia="Calibri"/>
                <w:b/>
                <w:bCs/>
                <w:lang w:val="ro-MD" w:eastAsia="en-US"/>
              </w:rPr>
              <w:t>28167</w:t>
            </w:r>
          </w:p>
        </w:tc>
      </w:tr>
      <w:tr w:rsidR="00957C67" w:rsidRPr="00C76BD6" w14:paraId="75DAD0AE" w14:textId="77777777" w:rsidTr="004A439E">
        <w:trPr>
          <w:trHeight w:val="41"/>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6F844A84" w14:textId="77777777" w:rsidR="00957C67" w:rsidRDefault="00957C67" w:rsidP="00DC0D14">
            <w:pPr>
              <w:pStyle w:val="ad"/>
              <w:rPr>
                <w:rFonts w:eastAsia="Calibri"/>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412B9FBE" w14:textId="77777777" w:rsidR="00957C67" w:rsidRPr="00AF244E" w:rsidRDefault="00957C67" w:rsidP="00DC0D14">
            <w:pPr>
              <w:pStyle w:val="ad"/>
              <w:rPr>
                <w:rFonts w:eastAsia="Calibri"/>
                <w:lang w:val="ro-MD" w:eastAsia="en-US"/>
              </w:rPr>
            </w:pPr>
          </w:p>
        </w:tc>
        <w:tc>
          <w:tcPr>
            <w:tcW w:w="72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61B6110" w14:textId="6A1CDADE" w:rsidR="00957C67" w:rsidRPr="00AF244E" w:rsidRDefault="00957C67" w:rsidP="00957C67">
            <w:pPr>
              <w:pStyle w:val="ad"/>
              <w:jc w:val="center"/>
              <w:rPr>
                <w:rFonts w:eastAsia="Calibri"/>
                <w:bCs/>
                <w:lang w:val="en-US" w:eastAsia="en-US"/>
              </w:rPr>
            </w:pPr>
            <w:r w:rsidRPr="00AF244E">
              <w:rPr>
                <w:rFonts w:eastAsia="Calibri"/>
                <w:b/>
                <w:bCs/>
                <w:lang w:val="ro-MD" w:eastAsia="en-US"/>
              </w:rPr>
              <w:t>Lot nr.28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367880A" w14:textId="77777777" w:rsidR="00957C67" w:rsidRPr="00AF244E" w:rsidRDefault="00957C67" w:rsidP="00DC0D14">
            <w:pPr>
              <w:pStyle w:val="ad"/>
              <w:rPr>
                <w:rFonts w:eastAsia="Calibri"/>
                <w:lang w:val="ro-MD" w:eastAsia="en-US"/>
              </w:rPr>
            </w:pPr>
          </w:p>
        </w:tc>
      </w:tr>
      <w:tr w:rsidR="00957C67" w:rsidRPr="00C76BD6" w14:paraId="2D77E910" w14:textId="77777777" w:rsidTr="00F4298B">
        <w:trPr>
          <w:trHeight w:val="41"/>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A392E3A" w14:textId="1B31EBF1" w:rsidR="00957C67" w:rsidRPr="00F4298B" w:rsidRDefault="00957C67" w:rsidP="00DC0D14">
            <w:pPr>
              <w:pStyle w:val="ad"/>
              <w:rPr>
                <w:rFonts w:eastAsia="Calibri"/>
                <w:lang w:val="ro-RO" w:eastAsia="en-US"/>
              </w:rPr>
            </w:pPr>
            <w:r w:rsidRPr="00F4298B">
              <w:rPr>
                <w:rFonts w:eastAsia="Calibri"/>
                <w:lang w:val="ro-RO" w:eastAsia="en-US"/>
              </w:rPr>
              <w:t>28</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EAF3FA3" w14:textId="7179D3BF" w:rsidR="00957C67" w:rsidRPr="00F4298B" w:rsidRDefault="00957C67" w:rsidP="00DC0D14">
            <w:pPr>
              <w:pStyle w:val="ad"/>
              <w:rPr>
                <w:rFonts w:eastAsia="Calibri"/>
                <w:lang w:val="ro-RO" w:eastAsia="en-US"/>
              </w:rPr>
            </w:pPr>
            <w:r w:rsidRPr="00F4298B">
              <w:rPr>
                <w:rFonts w:eastAsia="Calibri"/>
                <w:lang w:val="ro-RO" w:eastAsia="en-US"/>
              </w:rPr>
              <w:t>39831200-8 </w:t>
            </w:r>
          </w:p>
        </w:tc>
        <w:tc>
          <w:tcPr>
            <w:tcW w:w="14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5BE3B6B" w14:textId="77777777" w:rsidR="00957C67" w:rsidRPr="00F4298B" w:rsidRDefault="00957C67" w:rsidP="00957C67">
            <w:pPr>
              <w:pStyle w:val="ad"/>
              <w:rPr>
                <w:rFonts w:eastAsia="Calibri"/>
                <w:bCs/>
                <w:lang w:val="ro-RO" w:eastAsia="en-US"/>
              </w:rPr>
            </w:pPr>
            <w:r w:rsidRPr="00F4298B">
              <w:rPr>
                <w:rFonts w:eastAsia="Calibri"/>
                <w:bCs/>
                <w:lang w:val="ro-RO" w:eastAsia="en-US"/>
              </w:rPr>
              <w:t xml:space="preserve">HÂRTIE IGIENICĂ </w:t>
            </w:r>
          </w:p>
          <w:p w14:paraId="2FC9F2C0" w14:textId="77777777" w:rsidR="00957C67" w:rsidRPr="00F4298B" w:rsidRDefault="00957C67" w:rsidP="00DC0D14">
            <w:pPr>
              <w:pStyle w:val="ad"/>
              <w:rPr>
                <w:rFonts w:eastAsia="Calibri"/>
                <w:bCs/>
                <w:lang w:val="ro-RO" w:eastAsia="en-US"/>
              </w:rPr>
            </w:pPr>
            <w:r w:rsidRPr="00F4298B">
              <w:rPr>
                <w:rFonts w:eastAsia="Calibri"/>
                <w:bCs/>
                <w:lang w:val="ro-RO" w:eastAsia="en-US"/>
              </w:rPr>
              <w:t>T2</w:t>
            </w:r>
          </w:p>
          <w:p w14:paraId="642929FA" w14:textId="31A84A8C" w:rsidR="00F4298B" w:rsidRPr="00F4298B" w:rsidRDefault="00F4298B" w:rsidP="00DC0D14">
            <w:pPr>
              <w:pStyle w:val="ad"/>
              <w:rPr>
                <w:rFonts w:eastAsia="Calibri"/>
                <w:bCs/>
                <w:lang w:val="ro-RO" w:eastAsia="en-US"/>
              </w:rPr>
            </w:pPr>
            <w:r w:rsidRPr="00F4298B">
              <w:rPr>
                <w:rFonts w:eastAsia="Calibri"/>
                <w:bCs/>
                <w:lang w:val="ro-RO" w:eastAsia="en-US"/>
              </w:rPr>
              <w:t>LT Pro Succes</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A3C4CE4" w14:textId="1EF0BBCD" w:rsidR="00957C67" w:rsidRPr="00F4298B" w:rsidRDefault="00957C67" w:rsidP="00DC0D14">
            <w:pPr>
              <w:pStyle w:val="ad"/>
              <w:rPr>
                <w:rFonts w:eastAsia="Calibri"/>
                <w:lang w:val="ro-RO" w:eastAsia="en-US"/>
              </w:rPr>
            </w:pPr>
            <w:r w:rsidRPr="00F4298B">
              <w:rPr>
                <w:rFonts w:eastAsia="Calibri"/>
                <w:lang w:val="ro-RO" w:eastAsia="en-US"/>
              </w:rPr>
              <w:t>buc</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65E7DFA" w14:textId="6BEBC3F4" w:rsidR="00957C67" w:rsidRPr="00F4298B" w:rsidRDefault="00F4298B" w:rsidP="00DC0D14">
            <w:pPr>
              <w:pStyle w:val="ad"/>
              <w:rPr>
                <w:rFonts w:eastAsia="Calibri"/>
                <w:lang w:val="ro-RO" w:eastAsia="en-US"/>
              </w:rPr>
            </w:pPr>
            <w:r w:rsidRPr="00F4298B">
              <w:rPr>
                <w:rFonts w:eastAsia="Calibri"/>
                <w:lang w:val="ro-RO" w:eastAsia="en-US"/>
              </w:rPr>
              <w:t>1000</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3D659AE" w14:textId="77777777" w:rsidR="00957C67" w:rsidRPr="00F4298B" w:rsidRDefault="00F30735" w:rsidP="00943099">
            <w:pPr>
              <w:pStyle w:val="ad"/>
              <w:rPr>
                <w:rFonts w:eastAsia="Calibri"/>
                <w:bCs/>
                <w:lang w:val="ro-RO" w:eastAsia="en-US"/>
              </w:rPr>
            </w:pPr>
            <w:r w:rsidRPr="00F4298B">
              <w:rPr>
                <w:rFonts w:eastAsia="Calibri"/>
                <w:bCs/>
                <w:lang w:val="ro-RO" w:eastAsia="en-US"/>
              </w:rPr>
              <w:t>- Lățimea rolei: 10 cm; Lungimea rolei: 200 m Straturi: 1;</w:t>
            </w:r>
            <w:r w:rsidRPr="00F4298B">
              <w:rPr>
                <w:rFonts w:eastAsia="Calibri"/>
                <w:bCs/>
                <w:lang w:val="ro-RO" w:eastAsia="en-US"/>
              </w:rPr>
              <w:br/>
              <w:t>Culoare: Natural;</w:t>
            </w:r>
          </w:p>
          <w:p w14:paraId="313B59BB" w14:textId="77777777" w:rsidR="00F30735" w:rsidRPr="00F4298B" w:rsidRDefault="00F30735" w:rsidP="00F30735">
            <w:pPr>
              <w:pStyle w:val="ad"/>
              <w:rPr>
                <w:rFonts w:eastAsia="Calibri"/>
                <w:bCs/>
                <w:lang w:val="ro-RO" w:eastAsia="en-US"/>
              </w:rPr>
            </w:pPr>
            <w:r w:rsidRPr="00F4298B">
              <w:rPr>
                <w:rFonts w:eastAsia="Calibri"/>
                <w:bCs/>
                <w:lang w:val="ro-RO" w:eastAsia="en-US"/>
              </w:rPr>
              <w:t xml:space="preserve">Să fie compatibilă cu </w:t>
            </w:r>
            <w:proofErr w:type="spellStart"/>
            <w:r w:rsidRPr="00F4298B">
              <w:rPr>
                <w:rFonts w:eastAsia="Calibri"/>
                <w:bCs/>
                <w:lang w:val="ro-RO" w:eastAsia="en-US"/>
              </w:rPr>
              <w:t>dispenserul</w:t>
            </w:r>
            <w:proofErr w:type="spellEnd"/>
            <w:r w:rsidRPr="00F4298B">
              <w:rPr>
                <w:rFonts w:eastAsia="Calibri"/>
                <w:bCs/>
                <w:lang w:val="ro-RO" w:eastAsia="en-US"/>
              </w:rPr>
              <w:t xml:space="preserve"> existent, cu derulare centralizată, cu </w:t>
            </w:r>
            <w:proofErr w:type="spellStart"/>
            <w:r w:rsidRPr="00F4298B">
              <w:rPr>
                <w:rFonts w:eastAsia="Calibri"/>
                <w:bCs/>
                <w:lang w:val="ro-RO" w:eastAsia="en-US"/>
              </w:rPr>
              <w:t>pretaiere</w:t>
            </w:r>
            <w:proofErr w:type="spellEnd"/>
            <w:r w:rsidRPr="00F4298B">
              <w:rPr>
                <w:rFonts w:eastAsia="Calibri"/>
                <w:bCs/>
                <w:lang w:val="ro-RO" w:eastAsia="en-US"/>
              </w:rPr>
              <w:t xml:space="preserve">. </w:t>
            </w:r>
          </w:p>
          <w:p w14:paraId="4CEE1587" w14:textId="77777777" w:rsidR="00F30735" w:rsidRPr="00F4298B" w:rsidRDefault="00F30735" w:rsidP="00F30735">
            <w:pPr>
              <w:pStyle w:val="ad"/>
              <w:rPr>
                <w:rFonts w:eastAsia="Calibri"/>
                <w:bCs/>
                <w:lang w:val="ro-RO" w:eastAsia="en-US"/>
              </w:rPr>
            </w:pPr>
            <w:r w:rsidRPr="00F4298B">
              <w:rPr>
                <w:rFonts w:eastAsia="Calibri"/>
                <w:bCs/>
                <w:lang w:val="ro-RO" w:eastAsia="en-US"/>
              </w:rPr>
              <w:t xml:space="preserve">         Livrarea la sediu instituțiilor până la depozit.</w:t>
            </w:r>
          </w:p>
          <w:p w14:paraId="4213ADAC" w14:textId="64BCB787" w:rsidR="00F30735" w:rsidRPr="00F4298B" w:rsidRDefault="00F30735" w:rsidP="00F30735">
            <w:pPr>
              <w:pStyle w:val="ad"/>
              <w:rPr>
                <w:rFonts w:eastAsia="Calibri"/>
                <w:bCs/>
                <w:lang w:val="ro-RO" w:eastAsia="en-US"/>
              </w:rPr>
            </w:pPr>
            <w:r w:rsidRPr="00F4298B">
              <w:rPr>
                <w:rFonts w:eastAsia="Calibri"/>
                <w:bCs/>
                <w:lang w:val="ro-RO" w:eastAsia="en-US"/>
              </w:rPr>
              <w:lastRenderedPageBreak/>
              <w:t>Termen de valabilitate a produsului este de minim un an din momentul livrării la sediul instituțiilor. Termen de livrare 30 zile după înregistrarea contractului.</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7FA6EC3" w14:textId="3EF13386" w:rsidR="00957C67" w:rsidRPr="006A7152" w:rsidRDefault="00F4298B" w:rsidP="00DC0D14">
            <w:pPr>
              <w:pStyle w:val="ad"/>
              <w:rPr>
                <w:rFonts w:eastAsia="Calibri"/>
                <w:b/>
                <w:bCs/>
                <w:lang w:val="ro-RO" w:eastAsia="en-US"/>
              </w:rPr>
            </w:pPr>
            <w:r w:rsidRPr="006A7152">
              <w:rPr>
                <w:rFonts w:eastAsia="Calibri"/>
                <w:b/>
                <w:bCs/>
                <w:lang w:val="ro-RO" w:eastAsia="en-US"/>
              </w:rPr>
              <w:lastRenderedPageBreak/>
              <w:t>26667</w:t>
            </w:r>
          </w:p>
        </w:tc>
      </w:tr>
      <w:tr w:rsidR="00B10BD7" w:rsidRPr="00C76BD6" w14:paraId="74809213" w14:textId="77777777" w:rsidTr="00666AEC">
        <w:trPr>
          <w:trHeight w:val="41"/>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039C7E28" w14:textId="77777777" w:rsidR="00B10BD7" w:rsidRDefault="00B10BD7" w:rsidP="00DC0D14">
            <w:pPr>
              <w:pStyle w:val="ad"/>
              <w:rPr>
                <w:rFonts w:eastAsia="Calibri"/>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5A0710A" w14:textId="77777777" w:rsidR="00B10BD7" w:rsidRPr="00AF244E" w:rsidRDefault="00B10BD7" w:rsidP="00DC0D14">
            <w:pPr>
              <w:pStyle w:val="ad"/>
              <w:rPr>
                <w:rFonts w:eastAsia="Calibri"/>
                <w:lang w:val="ro-MD" w:eastAsia="en-US"/>
              </w:rPr>
            </w:pPr>
          </w:p>
        </w:tc>
        <w:tc>
          <w:tcPr>
            <w:tcW w:w="72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170D904" w14:textId="6996CB52" w:rsidR="00B10BD7" w:rsidRPr="00AF244E" w:rsidRDefault="00B10BD7" w:rsidP="00B10BD7">
            <w:pPr>
              <w:pStyle w:val="ad"/>
              <w:jc w:val="center"/>
              <w:rPr>
                <w:rFonts w:eastAsia="Calibri"/>
                <w:bCs/>
                <w:lang w:val="en-US" w:eastAsia="en-US"/>
              </w:rPr>
            </w:pPr>
            <w:r w:rsidRPr="00AF244E">
              <w:rPr>
                <w:rFonts w:eastAsia="Calibri"/>
                <w:b/>
                <w:bCs/>
                <w:lang w:val="ro-MD" w:eastAsia="en-US"/>
              </w:rPr>
              <w:t>Lot nr. 29</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142388E" w14:textId="77777777" w:rsidR="00B10BD7" w:rsidRPr="00AF244E" w:rsidRDefault="00B10BD7" w:rsidP="00DC0D14">
            <w:pPr>
              <w:pStyle w:val="ad"/>
              <w:rPr>
                <w:rFonts w:eastAsia="Calibri"/>
                <w:lang w:val="ro-MD" w:eastAsia="en-US"/>
              </w:rPr>
            </w:pPr>
          </w:p>
        </w:tc>
      </w:tr>
      <w:tr w:rsidR="00957C67" w:rsidRPr="00C76BD6" w14:paraId="0BF75B9E" w14:textId="77777777" w:rsidTr="006A7152">
        <w:trPr>
          <w:trHeight w:val="41"/>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BD16DEC" w14:textId="61664D82" w:rsidR="00957C67" w:rsidRDefault="00B10BD7" w:rsidP="00DC0D14">
            <w:pPr>
              <w:pStyle w:val="ad"/>
              <w:rPr>
                <w:rFonts w:eastAsia="Calibri"/>
                <w:lang w:val="ro-MD" w:eastAsia="en-US"/>
              </w:rPr>
            </w:pPr>
            <w:r>
              <w:rPr>
                <w:rFonts w:eastAsia="Calibri"/>
                <w:lang w:val="ro-MD" w:eastAsia="en-US"/>
              </w:rPr>
              <w:t>29</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C72F0A4" w14:textId="499926E2" w:rsidR="00957C67" w:rsidRPr="00AF244E" w:rsidRDefault="008A6A71" w:rsidP="00DC0D14">
            <w:pPr>
              <w:pStyle w:val="ad"/>
              <w:rPr>
                <w:rFonts w:eastAsia="Calibri"/>
                <w:lang w:val="ro-MD" w:eastAsia="en-US"/>
              </w:rPr>
            </w:pPr>
            <w:r w:rsidRPr="00AF244E">
              <w:rPr>
                <w:rFonts w:eastAsia="Calibri"/>
                <w:lang w:val="ro-MD" w:eastAsia="en-US"/>
              </w:rPr>
              <w:t>39831200-8 </w:t>
            </w:r>
          </w:p>
        </w:tc>
        <w:tc>
          <w:tcPr>
            <w:tcW w:w="14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086B1CC" w14:textId="6645E429" w:rsidR="00957C67" w:rsidRPr="006A3BF2" w:rsidRDefault="006A3BF2" w:rsidP="00DC0D14">
            <w:pPr>
              <w:pStyle w:val="ad"/>
              <w:rPr>
                <w:rFonts w:eastAsia="Calibri"/>
                <w:bCs/>
                <w:lang w:val="ro-RO" w:eastAsia="en-US"/>
              </w:rPr>
            </w:pPr>
            <w:r w:rsidRPr="006A3BF2">
              <w:rPr>
                <w:rFonts w:eastAsia="Calibri"/>
                <w:bCs/>
                <w:lang w:val="ro-RO" w:eastAsia="en-US"/>
              </w:rPr>
              <w:t>Ș</w:t>
            </w:r>
            <w:r w:rsidR="00B17520" w:rsidRPr="006A3BF2">
              <w:rPr>
                <w:rFonts w:eastAsia="Calibri"/>
                <w:bCs/>
                <w:lang w:val="ro-RO" w:eastAsia="en-US"/>
              </w:rPr>
              <w:t>ervețele de masă</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A5FC05F" w14:textId="34229DC0" w:rsidR="00957C67" w:rsidRPr="00AF244E" w:rsidRDefault="00B17520" w:rsidP="00DC0D14">
            <w:pPr>
              <w:pStyle w:val="ad"/>
              <w:rPr>
                <w:rFonts w:eastAsia="Calibri"/>
                <w:lang w:val="ro-MD" w:eastAsia="en-US"/>
              </w:rPr>
            </w:pPr>
            <w:r w:rsidRPr="00AF244E">
              <w:rPr>
                <w:rFonts w:eastAsia="Calibri"/>
                <w:lang w:val="ro-MD" w:eastAsia="en-US"/>
              </w:rPr>
              <w:t>buc</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663A726" w14:textId="7EED0707" w:rsidR="00957C67" w:rsidRPr="00AF244E" w:rsidRDefault="006A7152" w:rsidP="00DC0D14">
            <w:pPr>
              <w:pStyle w:val="ad"/>
              <w:rPr>
                <w:rFonts w:eastAsia="Calibri"/>
                <w:lang w:val="ro-MD" w:eastAsia="en-US"/>
              </w:rPr>
            </w:pPr>
            <w:r>
              <w:rPr>
                <w:rFonts w:eastAsia="Calibri"/>
                <w:lang w:val="ro-MD" w:eastAsia="en-US"/>
              </w:rPr>
              <w:t>800</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D90450D" w14:textId="04DF23B6" w:rsidR="006A7152" w:rsidRDefault="00B17520" w:rsidP="00336BD4">
            <w:pPr>
              <w:pStyle w:val="ad"/>
              <w:rPr>
                <w:rFonts w:eastAsia="Calibri"/>
                <w:bCs/>
                <w:lang w:val="ro-RO" w:eastAsia="en-US"/>
              </w:rPr>
            </w:pPr>
            <w:proofErr w:type="spellStart"/>
            <w:r w:rsidRPr="006A7152">
              <w:rPr>
                <w:rFonts w:eastAsia="Calibri"/>
                <w:bCs/>
                <w:lang w:val="ro-RO" w:eastAsia="en-US"/>
              </w:rPr>
              <w:t>Servețele</w:t>
            </w:r>
            <w:proofErr w:type="spellEnd"/>
            <w:r w:rsidRPr="006A7152">
              <w:rPr>
                <w:rFonts w:eastAsia="Calibri"/>
                <w:bCs/>
                <w:lang w:val="ro-RO" w:eastAsia="en-US"/>
              </w:rPr>
              <w:t xml:space="preserve"> de masă, </w:t>
            </w:r>
            <w:r w:rsidR="006A7152">
              <w:rPr>
                <w:rFonts w:eastAsia="Calibri"/>
                <w:bCs/>
                <w:lang w:val="ro-RO" w:eastAsia="en-US"/>
              </w:rPr>
              <w:t>albe</w:t>
            </w:r>
          </w:p>
          <w:p w14:paraId="7DF4B030" w14:textId="35634D11" w:rsidR="006A7152" w:rsidRPr="006A7152" w:rsidRDefault="00B17520" w:rsidP="00336BD4">
            <w:pPr>
              <w:pStyle w:val="ad"/>
              <w:rPr>
                <w:rFonts w:eastAsia="Calibri"/>
                <w:bCs/>
                <w:lang w:val="ro-RO" w:eastAsia="en-US"/>
              </w:rPr>
            </w:pPr>
            <w:r w:rsidRPr="006A7152">
              <w:rPr>
                <w:rFonts w:eastAsia="Calibri"/>
                <w:bCs/>
                <w:lang w:val="ro-RO" w:eastAsia="en-US"/>
              </w:rPr>
              <w:t xml:space="preserve"> ambalate a câte 50 buc.</w:t>
            </w:r>
          </w:p>
          <w:p w14:paraId="1085FB23" w14:textId="51D04959" w:rsidR="00336BD4" w:rsidRPr="006A7152" w:rsidRDefault="006A7152" w:rsidP="00336BD4">
            <w:pPr>
              <w:pStyle w:val="ad"/>
              <w:rPr>
                <w:rFonts w:eastAsia="Calibri"/>
                <w:bCs/>
                <w:lang w:val="ro-RO" w:eastAsia="en-US"/>
              </w:rPr>
            </w:pPr>
            <w:r w:rsidRPr="006A7152">
              <w:rPr>
                <w:rFonts w:eastAsia="Calibri"/>
                <w:bCs/>
                <w:lang w:val="ro-RO" w:eastAsia="en-US"/>
              </w:rPr>
              <w:t xml:space="preserve">3 straturi, dimensiuni </w:t>
            </w:r>
            <w:r w:rsidR="00B17520" w:rsidRPr="006A7152">
              <w:rPr>
                <w:rFonts w:eastAsia="Calibri"/>
                <w:bCs/>
                <w:lang w:val="ro-RO" w:eastAsia="en-US"/>
              </w:rPr>
              <w:t>(20x20сm)</w:t>
            </w:r>
          </w:p>
          <w:p w14:paraId="499989D3" w14:textId="77777777" w:rsidR="00B17520" w:rsidRPr="00B17520" w:rsidRDefault="00B17520" w:rsidP="00B17520">
            <w:pPr>
              <w:pStyle w:val="ad"/>
              <w:rPr>
                <w:rFonts w:eastAsia="Calibri"/>
                <w:bCs/>
                <w:lang w:val="ro-MD" w:eastAsia="en-US"/>
              </w:rPr>
            </w:pPr>
            <w:r w:rsidRPr="00B17520">
              <w:rPr>
                <w:rFonts w:eastAsia="Calibri"/>
                <w:bCs/>
                <w:lang w:val="ro-MD" w:eastAsia="en-US"/>
              </w:rPr>
              <w:t xml:space="preserve">AMBALAT de producător în condiții de fabrică. </w:t>
            </w:r>
          </w:p>
          <w:p w14:paraId="22494F1A" w14:textId="77777777" w:rsidR="00B17520" w:rsidRPr="00B17520" w:rsidRDefault="00B17520" w:rsidP="00B17520">
            <w:pPr>
              <w:pStyle w:val="ad"/>
              <w:rPr>
                <w:rFonts w:eastAsia="Calibri"/>
                <w:bCs/>
                <w:lang w:val="ro-MD" w:eastAsia="en-US"/>
              </w:rPr>
            </w:pPr>
            <w:r w:rsidRPr="00B17520">
              <w:rPr>
                <w:rFonts w:eastAsia="Calibri"/>
                <w:bCs/>
                <w:lang w:val="ro-MD" w:eastAsia="en-US"/>
              </w:rPr>
              <w:t>Livrarea la sediu instituțiilor până la depozit.</w:t>
            </w:r>
          </w:p>
          <w:p w14:paraId="08101DD9" w14:textId="716C5E0D" w:rsidR="00B17520" w:rsidRPr="00AF244E" w:rsidRDefault="00B17520" w:rsidP="00B17520">
            <w:pPr>
              <w:pStyle w:val="ad"/>
              <w:rPr>
                <w:rFonts w:eastAsia="Calibri"/>
                <w:bCs/>
                <w:lang w:val="en-US" w:eastAsia="en-US"/>
              </w:rPr>
            </w:pPr>
            <w:r w:rsidRPr="00AF244E">
              <w:rPr>
                <w:rFonts w:eastAsia="Calibri"/>
                <w:bCs/>
                <w:lang w:val="ro-MD" w:eastAsia="en-US"/>
              </w:rPr>
              <w:t>Termen de valabilitate a produsului este de minim un an din momentul livrării la sediul instituțiilor. Termen de livrare 30 zile după înregistrarea contractului.</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D55B46B" w14:textId="6792EE5E" w:rsidR="00957C67" w:rsidRPr="006A7152" w:rsidRDefault="006A7152" w:rsidP="00DC0D14">
            <w:pPr>
              <w:pStyle w:val="ad"/>
              <w:rPr>
                <w:rFonts w:eastAsia="Calibri"/>
                <w:b/>
                <w:bCs/>
                <w:lang w:val="ro-MD" w:eastAsia="en-US"/>
              </w:rPr>
            </w:pPr>
            <w:r w:rsidRPr="006A7152">
              <w:rPr>
                <w:rFonts w:eastAsia="Calibri"/>
                <w:b/>
                <w:bCs/>
                <w:lang w:val="ro-MD" w:eastAsia="en-US"/>
              </w:rPr>
              <w:t>5334</w:t>
            </w:r>
          </w:p>
        </w:tc>
      </w:tr>
      <w:tr w:rsidR="0005330B" w:rsidRPr="00C76BD6" w14:paraId="18739264" w14:textId="77777777" w:rsidTr="000A338E">
        <w:trPr>
          <w:trHeight w:val="41"/>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19454813" w14:textId="77777777" w:rsidR="0005330B" w:rsidRDefault="0005330B" w:rsidP="00DC0D14">
            <w:pPr>
              <w:pStyle w:val="ad"/>
              <w:rPr>
                <w:rFonts w:eastAsia="Calibri"/>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1EAB2A8" w14:textId="77777777" w:rsidR="0005330B" w:rsidRPr="00AF244E" w:rsidRDefault="0005330B" w:rsidP="00DC0D14">
            <w:pPr>
              <w:pStyle w:val="ad"/>
              <w:rPr>
                <w:rFonts w:eastAsia="Calibri"/>
                <w:lang w:val="ro-MD" w:eastAsia="en-US"/>
              </w:rPr>
            </w:pPr>
          </w:p>
        </w:tc>
        <w:tc>
          <w:tcPr>
            <w:tcW w:w="72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BB6FF24" w14:textId="1AC20B8C" w:rsidR="0005330B" w:rsidRPr="00AF244E" w:rsidRDefault="0005330B" w:rsidP="0005330B">
            <w:pPr>
              <w:pStyle w:val="ad"/>
              <w:jc w:val="center"/>
              <w:rPr>
                <w:rFonts w:eastAsia="Calibri"/>
                <w:bCs/>
                <w:lang w:val="en-US" w:eastAsia="en-US"/>
              </w:rPr>
            </w:pPr>
            <w:r w:rsidRPr="0005330B">
              <w:rPr>
                <w:rFonts w:eastAsia="Calibri"/>
                <w:b/>
                <w:bCs/>
                <w:lang w:val="ro-MD" w:eastAsia="en-US"/>
              </w:rPr>
              <w:t>Lot nr.</w:t>
            </w:r>
            <w:r>
              <w:rPr>
                <w:rFonts w:eastAsia="Calibri"/>
                <w:b/>
                <w:bCs/>
                <w:lang w:val="ro-MD" w:eastAsia="en-US"/>
              </w:rPr>
              <w:t>30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666FFE3" w14:textId="77777777" w:rsidR="0005330B" w:rsidRPr="00AF244E" w:rsidRDefault="0005330B" w:rsidP="00DC0D14">
            <w:pPr>
              <w:pStyle w:val="ad"/>
              <w:rPr>
                <w:rFonts w:eastAsia="Calibri"/>
                <w:lang w:val="ro-MD" w:eastAsia="en-US"/>
              </w:rPr>
            </w:pPr>
          </w:p>
        </w:tc>
      </w:tr>
      <w:tr w:rsidR="0005330B" w:rsidRPr="00206B75" w14:paraId="56CC7E65" w14:textId="77777777" w:rsidTr="00302236">
        <w:trPr>
          <w:trHeight w:val="41"/>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8922CBA" w14:textId="1E42EF65" w:rsidR="0005330B" w:rsidRDefault="00206B75" w:rsidP="00DC0D14">
            <w:pPr>
              <w:pStyle w:val="ad"/>
              <w:rPr>
                <w:rFonts w:eastAsia="Calibri"/>
                <w:lang w:val="ro-MD" w:eastAsia="en-US"/>
              </w:rPr>
            </w:pPr>
            <w:r>
              <w:rPr>
                <w:rFonts w:eastAsia="Calibri"/>
                <w:lang w:val="ro-MD" w:eastAsia="en-US"/>
              </w:rPr>
              <w:t>30</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ACA8634" w14:textId="3F4B5E98" w:rsidR="0005330B" w:rsidRPr="00AF244E" w:rsidRDefault="00206B75" w:rsidP="00DC0D14">
            <w:pPr>
              <w:pStyle w:val="ad"/>
              <w:rPr>
                <w:rFonts w:eastAsia="Calibri"/>
                <w:lang w:val="ro-MD" w:eastAsia="en-US"/>
              </w:rPr>
            </w:pPr>
            <w:r w:rsidRPr="00206B75">
              <w:rPr>
                <w:rFonts w:eastAsia="Calibri"/>
                <w:lang w:val="ro-MD" w:eastAsia="en-US"/>
              </w:rPr>
              <w:t>39831200-8 </w:t>
            </w:r>
          </w:p>
        </w:tc>
        <w:tc>
          <w:tcPr>
            <w:tcW w:w="14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68B604A" w14:textId="0561ADDA" w:rsidR="0005330B" w:rsidRPr="00AF244E" w:rsidRDefault="00206B75" w:rsidP="00DC0D14">
            <w:pPr>
              <w:pStyle w:val="ad"/>
              <w:rPr>
                <w:rFonts w:eastAsia="Calibri"/>
                <w:bCs/>
                <w:lang w:val="en-US" w:eastAsia="en-US"/>
              </w:rPr>
            </w:pPr>
            <w:r w:rsidRPr="00206B75">
              <w:rPr>
                <w:rFonts w:eastAsia="Calibri"/>
                <w:bCs/>
                <w:lang w:val="ro-RO" w:eastAsia="en-US"/>
              </w:rPr>
              <w:t>Soluție pentru curățat covoarele</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BF9EA32" w14:textId="1CAAC73F" w:rsidR="0005330B" w:rsidRPr="00AF244E" w:rsidRDefault="00206B75" w:rsidP="00DC0D14">
            <w:pPr>
              <w:pStyle w:val="ad"/>
              <w:rPr>
                <w:rFonts w:eastAsia="Calibri"/>
                <w:lang w:val="ro-MD" w:eastAsia="en-US"/>
              </w:rPr>
            </w:pPr>
            <w:r>
              <w:rPr>
                <w:rFonts w:eastAsia="Calibri"/>
                <w:lang w:val="ro-MD" w:eastAsia="en-US"/>
              </w:rPr>
              <w:t>buc</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D9A6EFC" w14:textId="4FF720FC" w:rsidR="0005330B" w:rsidRPr="00AF244E" w:rsidRDefault="00206B75" w:rsidP="00DC0D14">
            <w:pPr>
              <w:pStyle w:val="ad"/>
              <w:rPr>
                <w:rFonts w:eastAsia="Calibri"/>
                <w:lang w:val="ro-MD" w:eastAsia="en-US"/>
              </w:rPr>
            </w:pPr>
            <w:r>
              <w:rPr>
                <w:rFonts w:eastAsia="Calibri"/>
                <w:lang w:val="ro-MD" w:eastAsia="en-US"/>
              </w:rPr>
              <w:t>60</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68735CD" w14:textId="77777777" w:rsidR="0005330B" w:rsidRDefault="00206B75" w:rsidP="00336BD4">
            <w:pPr>
              <w:pStyle w:val="ad"/>
              <w:rPr>
                <w:rFonts w:eastAsia="Calibri"/>
                <w:bCs/>
                <w:lang w:val="en-US" w:eastAsia="en-US"/>
              </w:rPr>
            </w:pPr>
            <w:proofErr w:type="spellStart"/>
            <w:r w:rsidRPr="00206B75">
              <w:rPr>
                <w:rFonts w:eastAsia="Calibri"/>
                <w:bCs/>
                <w:lang w:val="en-US" w:eastAsia="en-US"/>
              </w:rPr>
              <w:t>Curata</w:t>
            </w:r>
            <w:proofErr w:type="spellEnd"/>
            <w:r w:rsidRPr="00206B75">
              <w:rPr>
                <w:rFonts w:eastAsia="Calibri"/>
                <w:bCs/>
                <w:lang w:val="en-US" w:eastAsia="en-US"/>
              </w:rPr>
              <w:t xml:space="preserve"> </w:t>
            </w:r>
            <w:proofErr w:type="spellStart"/>
            <w:r w:rsidRPr="00206B75">
              <w:rPr>
                <w:rFonts w:eastAsia="Calibri"/>
                <w:bCs/>
                <w:lang w:val="en-US" w:eastAsia="en-US"/>
              </w:rPr>
              <w:t>complet</w:t>
            </w:r>
            <w:proofErr w:type="spellEnd"/>
            <w:r w:rsidRPr="00206B75">
              <w:rPr>
                <w:rFonts w:eastAsia="Calibri"/>
                <w:bCs/>
                <w:lang w:val="en-US" w:eastAsia="en-US"/>
              </w:rPr>
              <w:t xml:space="preserve"> </w:t>
            </w:r>
            <w:proofErr w:type="spellStart"/>
            <w:r w:rsidRPr="00206B75">
              <w:rPr>
                <w:rFonts w:eastAsia="Calibri"/>
                <w:bCs/>
                <w:lang w:val="en-US" w:eastAsia="en-US"/>
              </w:rPr>
              <w:t>si</w:t>
            </w:r>
            <w:proofErr w:type="spellEnd"/>
            <w:r w:rsidRPr="00206B75">
              <w:rPr>
                <w:rFonts w:eastAsia="Calibri"/>
                <w:bCs/>
                <w:lang w:val="en-US" w:eastAsia="en-US"/>
              </w:rPr>
              <w:t xml:space="preserve"> in </w:t>
            </w:r>
            <w:proofErr w:type="spellStart"/>
            <w:r w:rsidRPr="00206B75">
              <w:rPr>
                <w:rFonts w:eastAsia="Calibri"/>
                <w:bCs/>
                <w:lang w:val="en-US" w:eastAsia="en-US"/>
              </w:rPr>
              <w:t>profunzime</w:t>
            </w:r>
            <w:proofErr w:type="spellEnd"/>
            <w:r w:rsidRPr="00206B75">
              <w:rPr>
                <w:rFonts w:eastAsia="Calibri"/>
                <w:bCs/>
                <w:lang w:val="en-US" w:eastAsia="en-US"/>
              </w:rPr>
              <w:t xml:space="preserve"> </w:t>
            </w:r>
            <w:proofErr w:type="spellStart"/>
            <w:r w:rsidRPr="00206B75">
              <w:rPr>
                <w:rFonts w:eastAsia="Calibri"/>
                <w:bCs/>
                <w:lang w:val="en-US" w:eastAsia="en-US"/>
              </w:rPr>
              <w:t>toate</w:t>
            </w:r>
            <w:proofErr w:type="spellEnd"/>
            <w:r w:rsidRPr="00206B75">
              <w:rPr>
                <w:rFonts w:eastAsia="Calibri"/>
                <w:bCs/>
                <w:lang w:val="en-US" w:eastAsia="en-US"/>
              </w:rPr>
              <w:t xml:space="preserve"> </w:t>
            </w:r>
            <w:proofErr w:type="spellStart"/>
            <w:r w:rsidRPr="00206B75">
              <w:rPr>
                <w:rFonts w:eastAsia="Calibri"/>
                <w:bCs/>
                <w:lang w:val="en-US" w:eastAsia="en-US"/>
              </w:rPr>
              <w:t>tipurile</w:t>
            </w:r>
            <w:proofErr w:type="spellEnd"/>
            <w:r w:rsidRPr="00206B75">
              <w:rPr>
                <w:rFonts w:eastAsia="Calibri"/>
                <w:bCs/>
                <w:lang w:val="en-US" w:eastAsia="en-US"/>
              </w:rPr>
              <w:t xml:space="preserve"> de </w:t>
            </w:r>
            <w:proofErr w:type="spellStart"/>
            <w:r w:rsidRPr="00206B75">
              <w:rPr>
                <w:rFonts w:eastAsia="Calibri"/>
                <w:bCs/>
                <w:lang w:val="en-US" w:eastAsia="en-US"/>
              </w:rPr>
              <w:t>covoare</w:t>
            </w:r>
            <w:proofErr w:type="spellEnd"/>
            <w:r w:rsidRPr="00206B75">
              <w:rPr>
                <w:rFonts w:eastAsia="Calibri"/>
                <w:bCs/>
                <w:lang w:val="en-US" w:eastAsia="en-US"/>
              </w:rPr>
              <w:t xml:space="preserve">, </w:t>
            </w:r>
            <w:proofErr w:type="spellStart"/>
            <w:r w:rsidRPr="00206B75">
              <w:rPr>
                <w:rFonts w:eastAsia="Calibri"/>
                <w:bCs/>
                <w:lang w:val="en-US" w:eastAsia="en-US"/>
              </w:rPr>
              <w:t>mochete</w:t>
            </w:r>
            <w:proofErr w:type="spellEnd"/>
            <w:r w:rsidRPr="00206B75">
              <w:rPr>
                <w:rFonts w:eastAsia="Calibri"/>
                <w:bCs/>
                <w:lang w:val="en-US" w:eastAsia="en-US"/>
              </w:rPr>
              <w:t xml:space="preserve"> (</w:t>
            </w:r>
            <w:proofErr w:type="spellStart"/>
            <w:r w:rsidRPr="00206B75">
              <w:rPr>
                <w:rFonts w:eastAsia="Calibri"/>
                <w:bCs/>
                <w:lang w:val="en-US" w:eastAsia="en-US"/>
              </w:rPr>
              <w:t>lana</w:t>
            </w:r>
            <w:proofErr w:type="spellEnd"/>
            <w:r w:rsidRPr="00206B75">
              <w:rPr>
                <w:rFonts w:eastAsia="Calibri"/>
                <w:bCs/>
                <w:lang w:val="en-US" w:eastAsia="en-US"/>
              </w:rPr>
              <w:t xml:space="preserve">, </w:t>
            </w:r>
            <w:proofErr w:type="spellStart"/>
            <w:r w:rsidRPr="00206B75">
              <w:rPr>
                <w:rFonts w:eastAsia="Calibri"/>
                <w:bCs/>
                <w:lang w:val="en-US" w:eastAsia="en-US"/>
              </w:rPr>
              <w:t>bumbac</w:t>
            </w:r>
            <w:proofErr w:type="spellEnd"/>
            <w:r w:rsidRPr="00206B75">
              <w:rPr>
                <w:rFonts w:eastAsia="Calibri"/>
                <w:bCs/>
                <w:lang w:val="en-US" w:eastAsia="en-US"/>
              </w:rPr>
              <w:t xml:space="preserve">, </w:t>
            </w:r>
            <w:proofErr w:type="spellStart"/>
            <w:r w:rsidRPr="00206B75">
              <w:rPr>
                <w:rFonts w:eastAsia="Calibri"/>
                <w:bCs/>
                <w:lang w:val="en-US" w:eastAsia="en-US"/>
              </w:rPr>
              <w:t>sintetice</w:t>
            </w:r>
            <w:proofErr w:type="spellEnd"/>
            <w:r w:rsidRPr="00206B75">
              <w:rPr>
                <w:rFonts w:eastAsia="Calibri"/>
                <w:bCs/>
                <w:lang w:val="en-US" w:eastAsia="en-US"/>
              </w:rPr>
              <w:t xml:space="preserve">), </w:t>
            </w:r>
            <w:proofErr w:type="spellStart"/>
            <w:r w:rsidRPr="00206B75">
              <w:rPr>
                <w:rFonts w:eastAsia="Calibri"/>
                <w:bCs/>
                <w:lang w:val="en-US" w:eastAsia="en-US"/>
              </w:rPr>
              <w:t>stofe</w:t>
            </w:r>
            <w:proofErr w:type="spellEnd"/>
            <w:r w:rsidRPr="00206B75">
              <w:rPr>
                <w:rFonts w:eastAsia="Calibri"/>
                <w:bCs/>
                <w:lang w:val="en-US" w:eastAsia="en-US"/>
              </w:rPr>
              <w:t xml:space="preserve"> </w:t>
            </w:r>
            <w:proofErr w:type="spellStart"/>
            <w:r w:rsidRPr="00206B75">
              <w:rPr>
                <w:rFonts w:eastAsia="Calibri"/>
                <w:bCs/>
                <w:lang w:val="en-US" w:eastAsia="en-US"/>
              </w:rPr>
              <w:t>pentru</w:t>
            </w:r>
            <w:proofErr w:type="spellEnd"/>
            <w:r w:rsidRPr="00206B75">
              <w:rPr>
                <w:rFonts w:eastAsia="Calibri"/>
                <w:bCs/>
                <w:lang w:val="en-US" w:eastAsia="en-US"/>
              </w:rPr>
              <w:t xml:space="preserve"> </w:t>
            </w:r>
            <w:r>
              <w:rPr>
                <w:rFonts w:eastAsia="Calibri"/>
                <w:bCs/>
                <w:lang w:val="en-US" w:eastAsia="en-US"/>
              </w:rPr>
              <w:t>mobile.</w:t>
            </w:r>
          </w:p>
          <w:p w14:paraId="5F087A61" w14:textId="51AB028D" w:rsidR="00206B75" w:rsidRPr="00206B75" w:rsidRDefault="00206B75" w:rsidP="00206B75">
            <w:pPr>
              <w:pStyle w:val="ad"/>
              <w:rPr>
                <w:rFonts w:eastAsia="Calibri"/>
                <w:bCs/>
                <w:lang w:val="ro-MD" w:eastAsia="en-US"/>
              </w:rPr>
            </w:pPr>
            <w:r w:rsidRPr="00206B75">
              <w:rPr>
                <w:rFonts w:eastAsia="Calibri"/>
                <w:bCs/>
                <w:lang w:val="ro-MD" w:eastAsia="en-US"/>
              </w:rPr>
              <w:t xml:space="preserve">Capacitatea : </w:t>
            </w:r>
            <w:r>
              <w:rPr>
                <w:rFonts w:eastAsia="Calibri"/>
                <w:bCs/>
                <w:lang w:val="ro-MD" w:eastAsia="en-US"/>
              </w:rPr>
              <w:t>1</w:t>
            </w:r>
            <w:r w:rsidRPr="00206B75">
              <w:rPr>
                <w:rFonts w:eastAsia="Calibri"/>
                <w:bCs/>
                <w:lang w:val="ro-MD" w:eastAsia="en-US"/>
              </w:rPr>
              <w:t xml:space="preserve"> Litri.</w:t>
            </w:r>
          </w:p>
          <w:p w14:paraId="634BD140" w14:textId="77777777" w:rsidR="00206B75" w:rsidRPr="00206B75" w:rsidRDefault="00206B75" w:rsidP="00206B75">
            <w:pPr>
              <w:pStyle w:val="ad"/>
              <w:rPr>
                <w:rFonts w:eastAsia="Calibri"/>
                <w:bCs/>
                <w:lang w:val="ro-RO" w:eastAsia="en-US"/>
              </w:rPr>
            </w:pPr>
            <w:r w:rsidRPr="00206B75">
              <w:rPr>
                <w:rFonts w:eastAsia="Calibri"/>
                <w:bCs/>
                <w:lang w:val="ro-MD" w:eastAsia="en-US"/>
              </w:rPr>
              <w:t>AMBALAT de producător</w:t>
            </w:r>
            <w:r w:rsidRPr="00206B75">
              <w:rPr>
                <w:rFonts w:eastAsia="Calibri"/>
                <w:bCs/>
                <w:lang w:val="ro-RO" w:eastAsia="en-US"/>
              </w:rPr>
              <w:t xml:space="preserve"> în condiții de fabrică. Cu etichetă originală de la producător.</w:t>
            </w:r>
          </w:p>
          <w:p w14:paraId="6EA7614F" w14:textId="77777777" w:rsidR="00206B75" w:rsidRPr="00206B75" w:rsidRDefault="00206B75" w:rsidP="00206B75">
            <w:pPr>
              <w:pStyle w:val="ad"/>
              <w:rPr>
                <w:rFonts w:eastAsia="Calibri"/>
                <w:bCs/>
                <w:lang w:val="ro-MD" w:eastAsia="en-US"/>
              </w:rPr>
            </w:pPr>
            <w:r w:rsidRPr="00206B75">
              <w:rPr>
                <w:rFonts w:eastAsia="Calibri"/>
                <w:bCs/>
                <w:lang w:val="ro-MD" w:eastAsia="en-US"/>
              </w:rPr>
              <w:t>Livrarea la sediu instituțiilor până la depozit.</w:t>
            </w:r>
          </w:p>
          <w:p w14:paraId="48A085D3" w14:textId="264D0478" w:rsidR="00206B75" w:rsidRPr="00206B75" w:rsidRDefault="00206B75" w:rsidP="00206B75">
            <w:pPr>
              <w:pStyle w:val="ad"/>
              <w:rPr>
                <w:rFonts w:eastAsia="Calibri"/>
                <w:bCs/>
                <w:lang w:val="en-US" w:eastAsia="en-US"/>
              </w:rPr>
            </w:pPr>
            <w:r w:rsidRPr="00206B75">
              <w:rPr>
                <w:rFonts w:eastAsia="Calibri"/>
                <w:bCs/>
                <w:lang w:val="ro-MD" w:eastAsia="en-US"/>
              </w:rPr>
              <w:t>Termen de valabilitate a produsului este de minim un an din momentul livrării la sediul instituțiilor. Termen de livrare 30 zile după înregistrarea contractului.</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13AC60B" w14:textId="08707F50" w:rsidR="0005330B" w:rsidRPr="00302236" w:rsidRDefault="00206B75" w:rsidP="00DC0D14">
            <w:pPr>
              <w:pStyle w:val="ad"/>
              <w:rPr>
                <w:rFonts w:eastAsia="Calibri"/>
                <w:b/>
                <w:bCs/>
                <w:lang w:val="ro-MD" w:eastAsia="en-US"/>
              </w:rPr>
            </w:pPr>
            <w:r w:rsidRPr="00302236">
              <w:rPr>
                <w:rFonts w:eastAsia="Calibri"/>
                <w:b/>
                <w:bCs/>
                <w:lang w:val="ro-MD" w:eastAsia="en-US"/>
              </w:rPr>
              <w:t>1500</w:t>
            </w:r>
          </w:p>
        </w:tc>
      </w:tr>
      <w:tr w:rsidR="00206B75" w:rsidRPr="00206B75" w14:paraId="32D4478E" w14:textId="77777777" w:rsidTr="00114B01">
        <w:trPr>
          <w:trHeight w:val="41"/>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20C70E50" w14:textId="77777777" w:rsidR="00206B75" w:rsidRDefault="00206B75" w:rsidP="00DC0D14">
            <w:pPr>
              <w:pStyle w:val="ad"/>
              <w:rPr>
                <w:rFonts w:eastAsia="Calibri"/>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F7CC485" w14:textId="77777777" w:rsidR="00206B75" w:rsidRPr="00AF244E" w:rsidRDefault="00206B75" w:rsidP="00DC0D14">
            <w:pPr>
              <w:pStyle w:val="ad"/>
              <w:rPr>
                <w:rFonts w:eastAsia="Calibri"/>
                <w:lang w:val="ro-MD" w:eastAsia="en-US"/>
              </w:rPr>
            </w:pPr>
          </w:p>
        </w:tc>
        <w:tc>
          <w:tcPr>
            <w:tcW w:w="72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C5D3466" w14:textId="69E8741E" w:rsidR="00206B75" w:rsidRPr="00AF244E" w:rsidRDefault="00206B75" w:rsidP="00206B75">
            <w:pPr>
              <w:pStyle w:val="ad"/>
              <w:jc w:val="center"/>
              <w:rPr>
                <w:rFonts w:eastAsia="Calibri"/>
                <w:bCs/>
                <w:lang w:val="en-US" w:eastAsia="en-US"/>
              </w:rPr>
            </w:pPr>
            <w:r w:rsidRPr="00206B75">
              <w:rPr>
                <w:rFonts w:eastAsia="Calibri"/>
                <w:b/>
                <w:bCs/>
                <w:lang w:val="ro-MD" w:eastAsia="en-US"/>
              </w:rPr>
              <w:t>Lot nr</w:t>
            </w:r>
            <w:r>
              <w:rPr>
                <w:rFonts w:eastAsia="Calibri"/>
                <w:b/>
                <w:bCs/>
                <w:lang w:val="ro-MD" w:eastAsia="en-US"/>
              </w:rPr>
              <w:t>.31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EB00C4A" w14:textId="77777777" w:rsidR="00206B75" w:rsidRPr="00AF244E" w:rsidRDefault="00206B75" w:rsidP="00DC0D14">
            <w:pPr>
              <w:pStyle w:val="ad"/>
              <w:rPr>
                <w:rFonts w:eastAsia="Calibri"/>
                <w:lang w:val="ro-MD" w:eastAsia="en-US"/>
              </w:rPr>
            </w:pPr>
          </w:p>
        </w:tc>
      </w:tr>
      <w:tr w:rsidR="0005330B" w:rsidRPr="00206B75" w14:paraId="62F70910" w14:textId="77777777" w:rsidTr="00386025">
        <w:trPr>
          <w:trHeight w:val="41"/>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0D9FF91" w14:textId="5A83ED15" w:rsidR="0005330B" w:rsidRDefault="00206B75" w:rsidP="00DC0D14">
            <w:pPr>
              <w:pStyle w:val="ad"/>
              <w:rPr>
                <w:rFonts w:eastAsia="Calibri"/>
                <w:lang w:val="ro-MD" w:eastAsia="en-US"/>
              </w:rPr>
            </w:pPr>
            <w:r>
              <w:rPr>
                <w:rFonts w:eastAsia="Calibri"/>
                <w:lang w:val="ro-MD" w:eastAsia="en-US"/>
              </w:rPr>
              <w:t>31</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62E41A2" w14:textId="7A5BE07C" w:rsidR="0005330B" w:rsidRPr="00AF244E" w:rsidRDefault="00206B75" w:rsidP="00DC0D14">
            <w:pPr>
              <w:pStyle w:val="ad"/>
              <w:rPr>
                <w:rFonts w:eastAsia="Calibri"/>
                <w:lang w:val="ro-MD" w:eastAsia="en-US"/>
              </w:rPr>
            </w:pPr>
            <w:r w:rsidRPr="00206B75">
              <w:rPr>
                <w:rFonts w:eastAsia="Calibri"/>
                <w:lang w:val="ro-MD" w:eastAsia="en-US"/>
              </w:rPr>
              <w:t>39831200-8 </w:t>
            </w:r>
          </w:p>
        </w:tc>
        <w:tc>
          <w:tcPr>
            <w:tcW w:w="14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5447463" w14:textId="5C8ED8D5" w:rsidR="00386025" w:rsidRPr="00AF244E" w:rsidRDefault="00386025" w:rsidP="00386025">
            <w:pPr>
              <w:pStyle w:val="ad"/>
              <w:rPr>
                <w:rFonts w:eastAsia="Calibri"/>
                <w:bCs/>
                <w:lang w:val="en-US" w:eastAsia="en-US"/>
              </w:rPr>
            </w:pPr>
            <w:proofErr w:type="spellStart"/>
            <w:r w:rsidRPr="00386025">
              <w:rPr>
                <w:rFonts w:eastAsia="Calibri"/>
                <w:bCs/>
                <w:lang w:val="en-US" w:eastAsia="en-US"/>
              </w:rPr>
              <w:t>Sodă</w:t>
            </w:r>
            <w:proofErr w:type="spellEnd"/>
            <w:r w:rsidRPr="00386025">
              <w:rPr>
                <w:rFonts w:eastAsia="Calibri"/>
                <w:bCs/>
                <w:lang w:val="en-US" w:eastAsia="en-US"/>
              </w:rPr>
              <w:t xml:space="preserve"> </w:t>
            </w:r>
            <w:proofErr w:type="spellStart"/>
            <w:r w:rsidRPr="00386025">
              <w:rPr>
                <w:rFonts w:eastAsia="Calibri"/>
                <w:bCs/>
                <w:lang w:val="en-US" w:eastAsia="en-US"/>
              </w:rPr>
              <w:t>calcinată</w:t>
            </w:r>
            <w:proofErr w:type="spellEnd"/>
            <w:r w:rsidRPr="00386025">
              <w:rPr>
                <w:rFonts w:eastAsia="Calibri"/>
                <w:bCs/>
                <w:lang w:val="en-US" w:eastAsia="en-US"/>
              </w:rPr>
              <w:t xml:space="preserve">. </w:t>
            </w:r>
          </w:p>
          <w:p w14:paraId="5798A32A" w14:textId="4B16BFFC" w:rsidR="0005330B" w:rsidRPr="00AF244E" w:rsidRDefault="0005330B" w:rsidP="00386025">
            <w:pPr>
              <w:pStyle w:val="ad"/>
              <w:rPr>
                <w:rFonts w:eastAsia="Calibri"/>
                <w:bCs/>
                <w:lang w:val="en-US"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5B86EC2" w14:textId="3F0E8BF7" w:rsidR="0005330B" w:rsidRPr="00AF244E" w:rsidRDefault="00386025" w:rsidP="00DC0D14">
            <w:pPr>
              <w:pStyle w:val="ad"/>
              <w:rPr>
                <w:rFonts w:eastAsia="Calibri"/>
                <w:lang w:val="ro-MD" w:eastAsia="en-US"/>
              </w:rPr>
            </w:pPr>
            <w:r>
              <w:rPr>
                <w:rFonts w:eastAsia="Calibri"/>
                <w:lang w:val="ro-MD" w:eastAsia="en-US"/>
              </w:rPr>
              <w:t>buc</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F7DBC8D" w14:textId="6A0BF475" w:rsidR="0005330B" w:rsidRPr="00AF244E" w:rsidRDefault="00386025" w:rsidP="00DC0D14">
            <w:pPr>
              <w:pStyle w:val="ad"/>
              <w:rPr>
                <w:rFonts w:eastAsia="Calibri"/>
                <w:lang w:val="ro-MD" w:eastAsia="en-US"/>
              </w:rPr>
            </w:pPr>
            <w:r>
              <w:rPr>
                <w:rFonts w:eastAsia="Calibri"/>
                <w:lang w:val="ro-MD" w:eastAsia="en-US"/>
              </w:rPr>
              <w:t>60</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C72B07D" w14:textId="77777777" w:rsidR="00386025" w:rsidRPr="00386025" w:rsidRDefault="00386025" w:rsidP="00386025">
            <w:pPr>
              <w:pStyle w:val="ad"/>
              <w:rPr>
                <w:rFonts w:eastAsia="Calibri"/>
                <w:bCs/>
                <w:lang w:val="en-US" w:eastAsia="en-US"/>
              </w:rPr>
            </w:pPr>
            <w:proofErr w:type="spellStart"/>
            <w:r w:rsidRPr="00386025">
              <w:rPr>
                <w:rFonts w:eastAsia="Calibri"/>
                <w:bCs/>
                <w:lang w:val="en-US" w:eastAsia="en-US"/>
              </w:rPr>
              <w:t>Sodă</w:t>
            </w:r>
            <w:proofErr w:type="spellEnd"/>
            <w:r w:rsidRPr="00386025">
              <w:rPr>
                <w:rFonts w:eastAsia="Calibri"/>
                <w:bCs/>
                <w:lang w:val="en-US" w:eastAsia="en-US"/>
              </w:rPr>
              <w:t xml:space="preserve"> </w:t>
            </w:r>
            <w:proofErr w:type="spellStart"/>
            <w:r w:rsidRPr="00386025">
              <w:rPr>
                <w:rFonts w:eastAsia="Calibri"/>
                <w:bCs/>
                <w:lang w:val="en-US" w:eastAsia="en-US"/>
              </w:rPr>
              <w:t>calcinată</w:t>
            </w:r>
            <w:proofErr w:type="spellEnd"/>
            <w:r w:rsidRPr="00386025">
              <w:rPr>
                <w:rFonts w:eastAsia="Calibri"/>
                <w:bCs/>
                <w:lang w:val="en-US" w:eastAsia="en-US"/>
              </w:rPr>
              <w:t xml:space="preserve">. - </w:t>
            </w:r>
            <w:proofErr w:type="spellStart"/>
            <w:r w:rsidRPr="00386025">
              <w:rPr>
                <w:rFonts w:eastAsia="Calibri"/>
                <w:bCs/>
                <w:lang w:val="en-US" w:eastAsia="en-US"/>
              </w:rPr>
              <w:t>Pulbere</w:t>
            </w:r>
            <w:proofErr w:type="spellEnd"/>
            <w:r w:rsidRPr="00386025">
              <w:rPr>
                <w:rFonts w:eastAsia="Calibri"/>
                <w:bCs/>
                <w:lang w:val="en-US" w:eastAsia="en-US"/>
              </w:rPr>
              <w:t xml:space="preserve"> alba </w:t>
            </w:r>
            <w:proofErr w:type="spellStart"/>
            <w:r w:rsidRPr="00386025">
              <w:rPr>
                <w:rFonts w:eastAsia="Calibri"/>
                <w:bCs/>
                <w:lang w:val="en-US" w:eastAsia="en-US"/>
              </w:rPr>
              <w:t>cristalina</w:t>
            </w:r>
            <w:proofErr w:type="spellEnd"/>
          </w:p>
          <w:p w14:paraId="46E96CAC" w14:textId="77777777" w:rsidR="00386025" w:rsidRPr="00386025" w:rsidRDefault="00386025" w:rsidP="00386025">
            <w:pPr>
              <w:pStyle w:val="ad"/>
              <w:rPr>
                <w:rFonts w:eastAsia="Calibri"/>
                <w:bCs/>
                <w:lang w:val="en-US" w:eastAsia="en-US"/>
              </w:rPr>
            </w:pPr>
            <w:r w:rsidRPr="00386025">
              <w:rPr>
                <w:rFonts w:eastAsia="Calibri"/>
                <w:bCs/>
                <w:lang w:val="en-US" w:eastAsia="en-US"/>
              </w:rPr>
              <w:t xml:space="preserve">- </w:t>
            </w:r>
            <w:proofErr w:type="spellStart"/>
            <w:r w:rsidRPr="00386025">
              <w:rPr>
                <w:rFonts w:eastAsia="Calibri"/>
                <w:bCs/>
                <w:lang w:val="en-US" w:eastAsia="en-US"/>
              </w:rPr>
              <w:t>Ambalaj</w:t>
            </w:r>
            <w:proofErr w:type="spellEnd"/>
            <w:r w:rsidRPr="00386025">
              <w:rPr>
                <w:rFonts w:eastAsia="Calibri"/>
                <w:bCs/>
                <w:lang w:val="en-US" w:eastAsia="en-US"/>
              </w:rPr>
              <w:t xml:space="preserve">: </w:t>
            </w:r>
            <w:proofErr w:type="spellStart"/>
            <w:r w:rsidRPr="00386025">
              <w:rPr>
                <w:rFonts w:eastAsia="Calibri"/>
                <w:bCs/>
                <w:lang w:val="en-US" w:eastAsia="en-US"/>
              </w:rPr>
              <w:t>cutii</w:t>
            </w:r>
            <w:proofErr w:type="spellEnd"/>
            <w:r w:rsidRPr="00386025">
              <w:rPr>
                <w:rFonts w:eastAsia="Calibri"/>
                <w:bCs/>
                <w:lang w:val="en-US" w:eastAsia="en-US"/>
              </w:rPr>
              <w:t xml:space="preserve"> </w:t>
            </w:r>
            <w:proofErr w:type="spellStart"/>
            <w:r w:rsidRPr="00386025">
              <w:rPr>
                <w:rFonts w:eastAsia="Calibri"/>
                <w:bCs/>
                <w:lang w:val="en-US" w:eastAsia="en-US"/>
              </w:rPr>
              <w:t>câte</w:t>
            </w:r>
            <w:proofErr w:type="spellEnd"/>
            <w:r w:rsidRPr="00386025">
              <w:rPr>
                <w:rFonts w:eastAsia="Calibri"/>
                <w:bCs/>
                <w:lang w:val="en-US" w:eastAsia="en-US"/>
              </w:rPr>
              <w:t xml:space="preserve"> 0,5 kg</w:t>
            </w:r>
          </w:p>
          <w:p w14:paraId="774F504E" w14:textId="77777777" w:rsidR="0005330B" w:rsidRDefault="00386025" w:rsidP="00386025">
            <w:pPr>
              <w:pStyle w:val="ad"/>
              <w:rPr>
                <w:rFonts w:eastAsia="Calibri"/>
                <w:bCs/>
                <w:lang w:val="en-US" w:eastAsia="en-US"/>
              </w:rPr>
            </w:pPr>
            <w:r w:rsidRPr="00386025">
              <w:rPr>
                <w:rFonts w:eastAsia="Calibri"/>
                <w:bCs/>
                <w:lang w:val="en-US" w:eastAsia="en-US"/>
              </w:rPr>
              <w:t xml:space="preserve">- </w:t>
            </w:r>
            <w:proofErr w:type="spellStart"/>
            <w:r w:rsidRPr="00386025">
              <w:rPr>
                <w:rFonts w:eastAsia="Calibri"/>
                <w:bCs/>
                <w:lang w:val="en-US" w:eastAsia="en-US"/>
              </w:rPr>
              <w:t>Pentru</w:t>
            </w:r>
            <w:proofErr w:type="spellEnd"/>
            <w:r w:rsidRPr="00386025">
              <w:rPr>
                <w:rFonts w:eastAsia="Calibri"/>
                <w:bCs/>
                <w:lang w:val="en-US" w:eastAsia="en-US"/>
              </w:rPr>
              <w:t xml:space="preserve"> </w:t>
            </w:r>
            <w:proofErr w:type="spellStart"/>
            <w:r w:rsidRPr="00386025">
              <w:rPr>
                <w:rFonts w:eastAsia="Calibri"/>
                <w:bCs/>
                <w:lang w:val="en-US" w:eastAsia="en-US"/>
              </w:rPr>
              <w:t>utilizare</w:t>
            </w:r>
            <w:proofErr w:type="spellEnd"/>
            <w:r w:rsidRPr="00386025">
              <w:rPr>
                <w:rFonts w:eastAsia="Calibri"/>
                <w:bCs/>
                <w:lang w:val="en-US" w:eastAsia="en-US"/>
              </w:rPr>
              <w:t xml:space="preserve"> la </w:t>
            </w:r>
            <w:proofErr w:type="spellStart"/>
            <w:r w:rsidRPr="00386025">
              <w:rPr>
                <w:rFonts w:eastAsia="Calibri"/>
                <w:bCs/>
                <w:lang w:val="en-US" w:eastAsia="en-US"/>
              </w:rPr>
              <w:t>prelucrarea</w:t>
            </w:r>
            <w:proofErr w:type="spellEnd"/>
            <w:r w:rsidRPr="00386025">
              <w:rPr>
                <w:rFonts w:eastAsia="Calibri"/>
                <w:bCs/>
                <w:lang w:val="en-US" w:eastAsia="en-US"/>
              </w:rPr>
              <w:t xml:space="preserve"> </w:t>
            </w:r>
            <w:proofErr w:type="spellStart"/>
            <w:r w:rsidRPr="00386025">
              <w:rPr>
                <w:rFonts w:eastAsia="Calibri"/>
                <w:bCs/>
                <w:lang w:val="en-US" w:eastAsia="en-US"/>
              </w:rPr>
              <w:t>ouălor</w:t>
            </w:r>
            <w:proofErr w:type="spellEnd"/>
            <w:r>
              <w:rPr>
                <w:rFonts w:eastAsia="Calibri"/>
                <w:bCs/>
                <w:lang w:val="en-US" w:eastAsia="en-US"/>
              </w:rPr>
              <w:t>.</w:t>
            </w:r>
          </w:p>
          <w:p w14:paraId="38C8C542" w14:textId="41B63253" w:rsidR="00386025" w:rsidRPr="00386025" w:rsidRDefault="00386025" w:rsidP="00386025">
            <w:pPr>
              <w:pStyle w:val="ad"/>
              <w:rPr>
                <w:rFonts w:eastAsia="Calibri"/>
                <w:bCs/>
                <w:lang w:val="ro-MD" w:eastAsia="en-US"/>
              </w:rPr>
            </w:pPr>
            <w:r w:rsidRPr="00386025">
              <w:rPr>
                <w:rFonts w:eastAsia="Calibri"/>
                <w:bCs/>
                <w:lang w:val="ro-MD" w:eastAsia="en-US"/>
              </w:rPr>
              <w:t xml:space="preserve">AMBALAT de producător în condiții de fabrică în cutii de carton. </w:t>
            </w:r>
          </w:p>
          <w:p w14:paraId="094457D0" w14:textId="77777777" w:rsidR="00386025" w:rsidRPr="00386025" w:rsidRDefault="00386025" w:rsidP="00386025">
            <w:pPr>
              <w:pStyle w:val="ad"/>
              <w:rPr>
                <w:rFonts w:eastAsia="Calibri"/>
                <w:bCs/>
                <w:lang w:val="ro-MD" w:eastAsia="en-US"/>
              </w:rPr>
            </w:pPr>
            <w:r w:rsidRPr="00386025">
              <w:rPr>
                <w:rFonts w:eastAsia="Calibri"/>
                <w:bCs/>
                <w:lang w:val="ro-MD" w:eastAsia="en-US"/>
              </w:rPr>
              <w:t xml:space="preserve">Livrarea la sediu instituțiilor până la depozit în termen de 30 zile.  </w:t>
            </w:r>
          </w:p>
          <w:p w14:paraId="1DE96A15" w14:textId="77777777" w:rsidR="00386025" w:rsidRPr="00386025" w:rsidRDefault="00386025" w:rsidP="00386025">
            <w:pPr>
              <w:pStyle w:val="ad"/>
              <w:rPr>
                <w:rFonts w:eastAsia="Calibri"/>
                <w:bCs/>
                <w:lang w:val="ro-MD" w:eastAsia="en-US"/>
              </w:rPr>
            </w:pPr>
            <w:r w:rsidRPr="00386025">
              <w:rPr>
                <w:rFonts w:eastAsia="Calibri"/>
                <w:bCs/>
                <w:lang w:val="ro-MD" w:eastAsia="en-US"/>
              </w:rPr>
              <w:t xml:space="preserve">OE va propune prețul pentru bucată. </w:t>
            </w:r>
          </w:p>
          <w:p w14:paraId="75B75046" w14:textId="1E975EDA" w:rsidR="00386025" w:rsidRPr="00AF244E" w:rsidRDefault="00386025" w:rsidP="00386025">
            <w:pPr>
              <w:pStyle w:val="ad"/>
              <w:rPr>
                <w:rFonts w:eastAsia="Calibri"/>
                <w:bCs/>
                <w:lang w:val="en-US" w:eastAsia="en-US"/>
              </w:rPr>
            </w:pPr>
            <w:r w:rsidRPr="00386025">
              <w:rPr>
                <w:rFonts w:eastAsia="Calibri"/>
                <w:bCs/>
                <w:lang w:val="ro-MD" w:eastAsia="en-US"/>
              </w:rPr>
              <w:t>Termen de valabilitate a produsului este de minim un an din momentul livrării la sediul instituțiilor.</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48F9295" w14:textId="04BDFFB6" w:rsidR="0005330B" w:rsidRPr="00386025" w:rsidRDefault="00386025" w:rsidP="00DC0D14">
            <w:pPr>
              <w:pStyle w:val="ad"/>
              <w:rPr>
                <w:rFonts w:eastAsia="Calibri"/>
                <w:b/>
                <w:bCs/>
                <w:lang w:val="ro-MD" w:eastAsia="en-US"/>
              </w:rPr>
            </w:pPr>
            <w:r w:rsidRPr="00386025">
              <w:rPr>
                <w:rFonts w:eastAsia="Calibri"/>
                <w:b/>
                <w:bCs/>
                <w:lang w:val="ro-MD" w:eastAsia="en-US"/>
              </w:rPr>
              <w:t>625</w:t>
            </w:r>
          </w:p>
        </w:tc>
      </w:tr>
      <w:tr w:rsidR="00A33D76" w:rsidRPr="00206B75" w14:paraId="2785A1FB" w14:textId="77777777" w:rsidTr="008C6A57">
        <w:trPr>
          <w:trHeight w:val="41"/>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291C1621" w14:textId="77777777" w:rsidR="00A33D76" w:rsidRDefault="00A33D76" w:rsidP="00DC0D14">
            <w:pPr>
              <w:pStyle w:val="ad"/>
              <w:rPr>
                <w:rFonts w:eastAsia="Calibri"/>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589B466" w14:textId="77777777" w:rsidR="00A33D76" w:rsidRPr="00AF244E" w:rsidRDefault="00A33D76" w:rsidP="00DC0D14">
            <w:pPr>
              <w:pStyle w:val="ad"/>
              <w:rPr>
                <w:rFonts w:eastAsia="Calibri"/>
                <w:lang w:val="ro-MD" w:eastAsia="en-US"/>
              </w:rPr>
            </w:pPr>
          </w:p>
        </w:tc>
        <w:tc>
          <w:tcPr>
            <w:tcW w:w="72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2D8A51D" w14:textId="09C85D9A" w:rsidR="00A33D76" w:rsidRPr="00AF244E" w:rsidRDefault="00A33D76" w:rsidP="00A33D76">
            <w:pPr>
              <w:pStyle w:val="ad"/>
              <w:jc w:val="center"/>
              <w:rPr>
                <w:rFonts w:eastAsia="Calibri"/>
                <w:bCs/>
                <w:lang w:val="en-US" w:eastAsia="en-US"/>
              </w:rPr>
            </w:pPr>
            <w:r w:rsidRPr="00A33D76">
              <w:rPr>
                <w:rFonts w:eastAsia="Calibri"/>
                <w:b/>
                <w:bCs/>
                <w:lang w:val="ro-MD" w:eastAsia="en-US"/>
              </w:rPr>
              <w:t>Lot nr.</w:t>
            </w:r>
            <w:r>
              <w:rPr>
                <w:rFonts w:eastAsia="Calibri"/>
                <w:b/>
                <w:bCs/>
                <w:lang w:val="ro-MD" w:eastAsia="en-US"/>
              </w:rPr>
              <w:t>32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C4328EC" w14:textId="77777777" w:rsidR="00A33D76" w:rsidRPr="00AF244E" w:rsidRDefault="00A33D76" w:rsidP="00DC0D14">
            <w:pPr>
              <w:pStyle w:val="ad"/>
              <w:rPr>
                <w:rFonts w:eastAsia="Calibri"/>
                <w:lang w:val="ro-MD" w:eastAsia="en-US"/>
              </w:rPr>
            </w:pPr>
          </w:p>
        </w:tc>
      </w:tr>
      <w:tr w:rsidR="0005330B" w:rsidRPr="00206B75" w14:paraId="6815ACF2" w14:textId="77777777" w:rsidTr="00C12770">
        <w:trPr>
          <w:trHeight w:val="41"/>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7BC1BB9" w14:textId="25F24CE5" w:rsidR="0005330B" w:rsidRDefault="00383BDC" w:rsidP="00DC0D14">
            <w:pPr>
              <w:pStyle w:val="ad"/>
              <w:rPr>
                <w:rFonts w:eastAsia="Calibri"/>
                <w:lang w:val="ro-MD" w:eastAsia="en-US"/>
              </w:rPr>
            </w:pPr>
            <w:r>
              <w:rPr>
                <w:rFonts w:eastAsia="Calibri"/>
                <w:lang w:val="ro-MD" w:eastAsia="en-US"/>
              </w:rPr>
              <w:t>32</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6807276" w14:textId="2FC24820" w:rsidR="0005330B" w:rsidRPr="00AF244E" w:rsidRDefault="00383BDC" w:rsidP="00DC0D14">
            <w:pPr>
              <w:pStyle w:val="ad"/>
              <w:rPr>
                <w:rFonts w:eastAsia="Calibri"/>
                <w:lang w:val="ro-MD" w:eastAsia="en-US"/>
              </w:rPr>
            </w:pPr>
            <w:r w:rsidRPr="00383BDC">
              <w:rPr>
                <w:rFonts w:eastAsia="Calibri"/>
                <w:lang w:val="ro-MD" w:eastAsia="en-US"/>
              </w:rPr>
              <w:t>39831200-8 </w:t>
            </w:r>
          </w:p>
        </w:tc>
        <w:tc>
          <w:tcPr>
            <w:tcW w:w="14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8B3BBDD" w14:textId="6218CB88" w:rsidR="0005330B" w:rsidRPr="00AF244E" w:rsidRDefault="00C12770" w:rsidP="00DC0D14">
            <w:pPr>
              <w:pStyle w:val="ad"/>
              <w:rPr>
                <w:rFonts w:eastAsia="Calibri"/>
                <w:bCs/>
                <w:lang w:val="en-US" w:eastAsia="en-US"/>
              </w:rPr>
            </w:pPr>
            <w:r w:rsidRPr="00C12770">
              <w:rPr>
                <w:rFonts w:eastAsia="Calibri"/>
                <w:bCs/>
                <w:lang w:val="en-US" w:eastAsia="en-US"/>
              </w:rPr>
              <w:t xml:space="preserve">Gel acid </w:t>
            </w:r>
            <w:proofErr w:type="spellStart"/>
            <w:r w:rsidRPr="00C12770">
              <w:rPr>
                <w:rFonts w:eastAsia="Calibri"/>
                <w:bCs/>
                <w:lang w:val="en-US" w:eastAsia="en-US"/>
              </w:rPr>
              <w:t>pentru</w:t>
            </w:r>
            <w:proofErr w:type="spellEnd"/>
            <w:r w:rsidRPr="00C12770">
              <w:rPr>
                <w:rFonts w:eastAsia="Calibri"/>
                <w:bCs/>
                <w:lang w:val="en-US" w:eastAsia="en-US"/>
              </w:rPr>
              <w:t xml:space="preserve"> </w:t>
            </w:r>
            <w:proofErr w:type="spellStart"/>
            <w:r w:rsidRPr="00C12770">
              <w:rPr>
                <w:rFonts w:eastAsia="Calibri"/>
                <w:bCs/>
                <w:lang w:val="en-US" w:eastAsia="en-US"/>
              </w:rPr>
              <w:t>desfundarea</w:t>
            </w:r>
            <w:proofErr w:type="spellEnd"/>
            <w:r w:rsidRPr="00C12770">
              <w:rPr>
                <w:rFonts w:eastAsia="Calibri"/>
                <w:bCs/>
                <w:lang w:val="en-US" w:eastAsia="en-US"/>
              </w:rPr>
              <w:t xml:space="preserve"> </w:t>
            </w:r>
            <w:proofErr w:type="spellStart"/>
            <w:r w:rsidRPr="00C12770">
              <w:rPr>
                <w:rFonts w:eastAsia="Calibri"/>
                <w:bCs/>
                <w:lang w:val="en-US" w:eastAsia="en-US"/>
              </w:rPr>
              <w:t>țevilor</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23ABA17" w14:textId="0645BEB2" w:rsidR="0005330B" w:rsidRPr="00AF244E" w:rsidRDefault="00C12770" w:rsidP="00DC0D14">
            <w:pPr>
              <w:pStyle w:val="ad"/>
              <w:rPr>
                <w:rFonts w:eastAsia="Calibri"/>
                <w:lang w:val="ro-MD" w:eastAsia="en-US"/>
              </w:rPr>
            </w:pPr>
            <w:r>
              <w:rPr>
                <w:rFonts w:eastAsia="Calibri"/>
                <w:lang w:val="ro-MD" w:eastAsia="en-US"/>
              </w:rPr>
              <w:t xml:space="preserve">Buc </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201F605" w14:textId="7ED8CB87" w:rsidR="0005330B" w:rsidRPr="00AF244E" w:rsidRDefault="00C12770" w:rsidP="00DC0D14">
            <w:pPr>
              <w:pStyle w:val="ad"/>
              <w:rPr>
                <w:rFonts w:eastAsia="Calibri"/>
                <w:lang w:val="ro-MD" w:eastAsia="en-US"/>
              </w:rPr>
            </w:pPr>
            <w:r>
              <w:rPr>
                <w:rFonts w:eastAsia="Calibri"/>
                <w:lang w:val="ro-MD" w:eastAsia="en-US"/>
              </w:rPr>
              <w:t>20</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42091D7" w14:textId="77777777" w:rsidR="0005330B" w:rsidRPr="00C12770" w:rsidRDefault="00C12770" w:rsidP="00336BD4">
            <w:pPr>
              <w:pStyle w:val="ad"/>
              <w:rPr>
                <w:rFonts w:eastAsia="Calibri"/>
                <w:bCs/>
                <w:lang w:val="ro-RO" w:eastAsia="en-US"/>
              </w:rPr>
            </w:pPr>
            <w:r w:rsidRPr="00C12770">
              <w:rPr>
                <w:rFonts w:eastAsia="Calibri"/>
                <w:bCs/>
                <w:lang w:val="ro-RO" w:eastAsia="en-US"/>
              </w:rPr>
              <w:t>Gel acid pentru desfundarea țevilor înfundate cu grăsime și calcar. </w:t>
            </w:r>
          </w:p>
          <w:p w14:paraId="46825B95" w14:textId="6AA1C183" w:rsidR="00C12770" w:rsidRPr="00C12770" w:rsidRDefault="00C12770" w:rsidP="00336BD4">
            <w:pPr>
              <w:pStyle w:val="ad"/>
              <w:rPr>
                <w:rFonts w:eastAsia="Calibri"/>
                <w:b/>
                <w:bCs/>
                <w:lang w:val="ro-RO" w:eastAsia="en-US"/>
              </w:rPr>
            </w:pPr>
            <w:r w:rsidRPr="00C12770">
              <w:rPr>
                <w:rFonts w:eastAsia="Calibri"/>
                <w:bCs/>
                <w:lang w:val="ro-RO" w:eastAsia="en-US"/>
              </w:rPr>
              <w:t xml:space="preserve">(echivalent sau asemănător </w:t>
            </w:r>
            <w:r w:rsidRPr="00C12770">
              <w:rPr>
                <w:rFonts w:eastAsia="Calibri"/>
                <w:lang w:val="ro-RO" w:eastAsia="en-US"/>
              </w:rPr>
              <w:t xml:space="preserve">Niagara </w:t>
            </w:r>
            <w:proofErr w:type="spellStart"/>
            <w:r w:rsidRPr="00C12770">
              <w:rPr>
                <w:rFonts w:eastAsia="Calibri"/>
                <w:lang w:val="ro-RO" w:eastAsia="en-US"/>
              </w:rPr>
              <w:t>Disgorgante</w:t>
            </w:r>
            <w:proofErr w:type="spellEnd"/>
            <w:r w:rsidRPr="00C12770">
              <w:rPr>
                <w:rFonts w:eastAsia="Calibri"/>
                <w:lang w:val="ro-RO" w:eastAsia="en-US"/>
              </w:rPr>
              <w:t>)</w:t>
            </w:r>
          </w:p>
          <w:p w14:paraId="28D30017" w14:textId="77777777" w:rsidR="00C12770" w:rsidRPr="00C12770" w:rsidRDefault="00C12770" w:rsidP="00336BD4">
            <w:pPr>
              <w:pStyle w:val="ad"/>
              <w:rPr>
                <w:rFonts w:eastAsia="Calibri"/>
                <w:bCs/>
                <w:lang w:val="ro-RO" w:eastAsia="en-US"/>
              </w:rPr>
            </w:pPr>
            <w:r w:rsidRPr="00C12770">
              <w:rPr>
                <w:rFonts w:eastAsia="Calibri"/>
                <w:bCs/>
                <w:lang w:val="ro-RO" w:eastAsia="en-US"/>
              </w:rPr>
              <w:t>Gata de utilizare fără diluarea produsului.  La desfundarea țevilor și conductelor de scurgere.</w:t>
            </w:r>
          </w:p>
          <w:p w14:paraId="41B749B9" w14:textId="4B662676" w:rsidR="00C12770" w:rsidRPr="00C12770" w:rsidRDefault="00C12770" w:rsidP="00C12770">
            <w:pPr>
              <w:pStyle w:val="ad"/>
              <w:rPr>
                <w:rFonts w:eastAsia="Calibri"/>
                <w:bCs/>
                <w:lang w:val="ro-MD" w:eastAsia="en-US"/>
              </w:rPr>
            </w:pPr>
            <w:r w:rsidRPr="00C12770">
              <w:rPr>
                <w:rFonts w:eastAsia="Calibri"/>
                <w:bCs/>
                <w:lang w:val="ro-MD" w:eastAsia="en-US"/>
              </w:rPr>
              <w:t>Capacitatea : 1</w:t>
            </w:r>
            <w:r>
              <w:rPr>
                <w:rFonts w:eastAsia="Calibri"/>
                <w:bCs/>
                <w:lang w:val="ro-MD" w:eastAsia="en-US"/>
              </w:rPr>
              <w:t>,8</w:t>
            </w:r>
            <w:r w:rsidRPr="00C12770">
              <w:rPr>
                <w:rFonts w:eastAsia="Calibri"/>
                <w:bCs/>
                <w:lang w:val="ro-MD" w:eastAsia="en-US"/>
              </w:rPr>
              <w:t xml:space="preserve"> </w:t>
            </w:r>
            <w:r>
              <w:rPr>
                <w:rFonts w:eastAsia="Calibri"/>
                <w:bCs/>
                <w:lang w:val="ro-MD" w:eastAsia="en-US"/>
              </w:rPr>
              <w:t>kg</w:t>
            </w:r>
            <w:r w:rsidRPr="00C12770">
              <w:rPr>
                <w:rFonts w:eastAsia="Calibri"/>
                <w:bCs/>
                <w:lang w:val="ro-MD" w:eastAsia="en-US"/>
              </w:rPr>
              <w:t>.</w:t>
            </w:r>
          </w:p>
          <w:p w14:paraId="2F94101B" w14:textId="77777777" w:rsidR="00C12770" w:rsidRPr="00C12770" w:rsidRDefault="00C12770" w:rsidP="00C12770">
            <w:pPr>
              <w:pStyle w:val="ad"/>
              <w:rPr>
                <w:rFonts w:eastAsia="Calibri"/>
                <w:bCs/>
                <w:lang w:val="ro-RO" w:eastAsia="en-US"/>
              </w:rPr>
            </w:pPr>
            <w:r w:rsidRPr="00C12770">
              <w:rPr>
                <w:rFonts w:eastAsia="Calibri"/>
                <w:bCs/>
                <w:lang w:val="ro-MD" w:eastAsia="en-US"/>
              </w:rPr>
              <w:t>AMBALAT de producător</w:t>
            </w:r>
            <w:r w:rsidRPr="00C12770">
              <w:rPr>
                <w:rFonts w:eastAsia="Calibri"/>
                <w:bCs/>
                <w:lang w:val="ro-RO" w:eastAsia="en-US"/>
              </w:rPr>
              <w:t xml:space="preserve"> în condiții de fabrică. Cu etichetă originală de la producător.</w:t>
            </w:r>
          </w:p>
          <w:p w14:paraId="5E3AA3BD" w14:textId="77777777" w:rsidR="00C12770" w:rsidRPr="00C12770" w:rsidRDefault="00C12770" w:rsidP="00C12770">
            <w:pPr>
              <w:pStyle w:val="ad"/>
              <w:rPr>
                <w:rFonts w:eastAsia="Calibri"/>
                <w:bCs/>
                <w:lang w:val="ro-MD" w:eastAsia="en-US"/>
              </w:rPr>
            </w:pPr>
            <w:r w:rsidRPr="00C12770">
              <w:rPr>
                <w:rFonts w:eastAsia="Calibri"/>
                <w:bCs/>
                <w:lang w:val="ro-MD" w:eastAsia="en-US"/>
              </w:rPr>
              <w:t>Livrarea la sediu instituțiilor până la depozit.</w:t>
            </w:r>
          </w:p>
          <w:p w14:paraId="30480CC9" w14:textId="0AA871E4" w:rsidR="00C12770" w:rsidRPr="00C12770" w:rsidRDefault="00C12770" w:rsidP="00C12770">
            <w:pPr>
              <w:pStyle w:val="ad"/>
              <w:rPr>
                <w:rFonts w:eastAsia="Calibri"/>
                <w:bCs/>
                <w:lang w:val="en-US" w:eastAsia="en-US"/>
              </w:rPr>
            </w:pPr>
            <w:r w:rsidRPr="00C12770">
              <w:rPr>
                <w:rFonts w:eastAsia="Calibri"/>
                <w:bCs/>
                <w:lang w:val="ro-MD" w:eastAsia="en-US"/>
              </w:rPr>
              <w:t>Termen de valabilitate a produsului este de minim un an din momentul livrării la sediul instituțiilor. Termen de livrare 30 zile după înregistrarea contractului.</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71F553B" w14:textId="181B4989" w:rsidR="0005330B" w:rsidRPr="00C12770" w:rsidRDefault="00C12770" w:rsidP="00DC0D14">
            <w:pPr>
              <w:pStyle w:val="ad"/>
              <w:rPr>
                <w:rFonts w:eastAsia="Calibri"/>
                <w:b/>
                <w:bCs/>
                <w:lang w:val="ro-MD" w:eastAsia="en-US"/>
              </w:rPr>
            </w:pPr>
            <w:r w:rsidRPr="00C12770">
              <w:rPr>
                <w:rFonts w:eastAsia="Calibri"/>
                <w:b/>
                <w:bCs/>
                <w:lang w:val="ro-MD" w:eastAsia="en-US"/>
              </w:rPr>
              <w:t>1334</w:t>
            </w:r>
          </w:p>
        </w:tc>
      </w:tr>
      <w:tr w:rsidR="00F6042F" w:rsidRPr="00206B75" w14:paraId="5195410A" w14:textId="77777777" w:rsidTr="001C72A5">
        <w:trPr>
          <w:trHeight w:val="41"/>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59BFB6EB" w14:textId="77777777" w:rsidR="00F6042F" w:rsidRDefault="00F6042F" w:rsidP="00DC0D14">
            <w:pPr>
              <w:pStyle w:val="ad"/>
              <w:rPr>
                <w:rFonts w:eastAsia="Calibri"/>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AD92D7D" w14:textId="77777777" w:rsidR="00F6042F" w:rsidRPr="00AF244E" w:rsidRDefault="00F6042F" w:rsidP="00DC0D14">
            <w:pPr>
              <w:pStyle w:val="ad"/>
              <w:rPr>
                <w:rFonts w:eastAsia="Calibri"/>
                <w:lang w:val="ro-MD" w:eastAsia="en-US"/>
              </w:rPr>
            </w:pPr>
          </w:p>
        </w:tc>
        <w:tc>
          <w:tcPr>
            <w:tcW w:w="72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6EF3A4B" w14:textId="1A9EDB48" w:rsidR="00F6042F" w:rsidRPr="00AF244E" w:rsidRDefault="00F6042F" w:rsidP="00F6042F">
            <w:pPr>
              <w:pStyle w:val="ad"/>
              <w:jc w:val="center"/>
              <w:rPr>
                <w:rFonts w:eastAsia="Calibri"/>
                <w:bCs/>
                <w:lang w:val="en-US" w:eastAsia="en-US"/>
              </w:rPr>
            </w:pPr>
            <w:r w:rsidRPr="00F6042F">
              <w:rPr>
                <w:rFonts w:eastAsia="Calibri"/>
                <w:b/>
                <w:bCs/>
                <w:lang w:val="ro-MD" w:eastAsia="en-US"/>
              </w:rPr>
              <w:t>Lot nr.</w:t>
            </w:r>
            <w:r>
              <w:rPr>
                <w:rFonts w:eastAsia="Calibri"/>
                <w:b/>
                <w:bCs/>
                <w:lang w:val="ro-MD" w:eastAsia="en-US"/>
              </w:rPr>
              <w:t xml:space="preserve"> 33</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29C4F26" w14:textId="77777777" w:rsidR="00F6042F" w:rsidRPr="00AF244E" w:rsidRDefault="00F6042F" w:rsidP="00DC0D14">
            <w:pPr>
              <w:pStyle w:val="ad"/>
              <w:rPr>
                <w:rFonts w:eastAsia="Calibri"/>
                <w:lang w:val="ro-MD" w:eastAsia="en-US"/>
              </w:rPr>
            </w:pPr>
          </w:p>
        </w:tc>
      </w:tr>
      <w:tr w:rsidR="0005330B" w:rsidRPr="00206B75" w14:paraId="21414F1C" w14:textId="77777777" w:rsidTr="00A30C54">
        <w:trPr>
          <w:trHeight w:val="41"/>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CA67041" w14:textId="0B30BD38" w:rsidR="0005330B" w:rsidRDefault="00F6042F" w:rsidP="00DC0D14">
            <w:pPr>
              <w:pStyle w:val="ad"/>
              <w:rPr>
                <w:rFonts w:eastAsia="Calibri"/>
                <w:lang w:val="ro-MD" w:eastAsia="en-US"/>
              </w:rPr>
            </w:pPr>
            <w:r>
              <w:rPr>
                <w:rFonts w:eastAsia="Calibri"/>
                <w:lang w:val="ro-MD" w:eastAsia="en-US"/>
              </w:rPr>
              <w:t>33</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82D4E0B" w14:textId="0082CE9B" w:rsidR="0005330B" w:rsidRPr="00AF244E" w:rsidRDefault="00F6042F" w:rsidP="00DC0D14">
            <w:pPr>
              <w:pStyle w:val="ad"/>
              <w:rPr>
                <w:rFonts w:eastAsia="Calibri"/>
                <w:lang w:val="ro-MD" w:eastAsia="en-US"/>
              </w:rPr>
            </w:pPr>
            <w:r w:rsidRPr="00F6042F">
              <w:rPr>
                <w:rFonts w:eastAsia="Calibri"/>
                <w:lang w:val="ro-MD" w:eastAsia="en-US"/>
              </w:rPr>
              <w:t>39831200-8 </w:t>
            </w:r>
          </w:p>
        </w:tc>
        <w:tc>
          <w:tcPr>
            <w:tcW w:w="14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B450505" w14:textId="77777777" w:rsidR="0005330B" w:rsidRDefault="00A60186" w:rsidP="00DC0D14">
            <w:pPr>
              <w:pStyle w:val="ad"/>
              <w:rPr>
                <w:rFonts w:eastAsia="Calibri"/>
                <w:bCs/>
                <w:lang w:val="ro-RO" w:eastAsia="en-US"/>
              </w:rPr>
            </w:pPr>
            <w:r w:rsidRPr="00A60186">
              <w:rPr>
                <w:rFonts w:eastAsia="Calibri"/>
                <w:bCs/>
                <w:lang w:val="ro-RO" w:eastAsia="en-US"/>
              </w:rPr>
              <w:t>Șervețele de masa</w:t>
            </w:r>
          </w:p>
          <w:p w14:paraId="2E916AFA" w14:textId="77777777" w:rsidR="00A60186" w:rsidRDefault="00A60186" w:rsidP="00DC0D14">
            <w:pPr>
              <w:pStyle w:val="ad"/>
              <w:rPr>
                <w:rFonts w:eastAsia="Calibri"/>
                <w:bCs/>
                <w:lang w:val="ro-RO" w:eastAsia="en-US"/>
              </w:rPr>
            </w:pPr>
          </w:p>
          <w:p w14:paraId="7D17F36E" w14:textId="3CA92636" w:rsidR="00A60186" w:rsidRPr="00AF244E" w:rsidRDefault="00A60186" w:rsidP="00DC0D14">
            <w:pPr>
              <w:pStyle w:val="ad"/>
              <w:rPr>
                <w:rFonts w:eastAsia="Calibri"/>
                <w:bCs/>
                <w:lang w:val="en-US" w:eastAsia="en-US"/>
              </w:rPr>
            </w:pPr>
            <w:r>
              <w:rPr>
                <w:rFonts w:eastAsia="Calibri"/>
                <w:bCs/>
                <w:lang w:val="ro-RO" w:eastAsia="en-US"/>
              </w:rPr>
              <w:t xml:space="preserve">LT </w:t>
            </w:r>
            <w:proofErr w:type="spellStart"/>
            <w:r>
              <w:rPr>
                <w:rFonts w:eastAsia="Calibri"/>
                <w:bCs/>
                <w:lang w:val="ro-RO" w:eastAsia="en-US"/>
              </w:rPr>
              <w:t>ProSucces</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AE2B17C" w14:textId="5F00FCDA" w:rsidR="0005330B" w:rsidRPr="00AF244E" w:rsidRDefault="00A60186" w:rsidP="00DC0D14">
            <w:pPr>
              <w:pStyle w:val="ad"/>
              <w:rPr>
                <w:rFonts w:eastAsia="Calibri"/>
                <w:lang w:val="ro-MD" w:eastAsia="en-US"/>
              </w:rPr>
            </w:pPr>
            <w:r>
              <w:rPr>
                <w:rFonts w:eastAsia="Calibri"/>
                <w:lang w:val="ro-MD" w:eastAsia="en-US"/>
              </w:rPr>
              <w:t>buc</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5BF9288" w14:textId="6AAF2F5C" w:rsidR="0005330B" w:rsidRPr="00AF244E" w:rsidRDefault="00A60186" w:rsidP="00DC0D14">
            <w:pPr>
              <w:pStyle w:val="ad"/>
              <w:rPr>
                <w:rFonts w:eastAsia="Calibri"/>
                <w:lang w:val="ro-MD" w:eastAsia="en-US"/>
              </w:rPr>
            </w:pPr>
            <w:r>
              <w:rPr>
                <w:rFonts w:eastAsia="Calibri"/>
                <w:lang w:val="ro-MD" w:eastAsia="en-US"/>
              </w:rPr>
              <w:t>700</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F83BDEA" w14:textId="0496A17C" w:rsidR="0005330B" w:rsidRPr="00A60186" w:rsidRDefault="00A60186" w:rsidP="00336BD4">
            <w:pPr>
              <w:pStyle w:val="ad"/>
              <w:rPr>
                <w:rFonts w:eastAsia="Calibri"/>
                <w:bCs/>
                <w:lang w:val="ro-RO" w:eastAsia="en-US"/>
              </w:rPr>
            </w:pPr>
            <w:r w:rsidRPr="00A60186">
              <w:rPr>
                <w:rFonts w:eastAsia="Calibri"/>
                <w:bCs/>
                <w:lang w:val="ro-RO" w:eastAsia="en-US"/>
              </w:rPr>
              <w:t>Șervețele</w:t>
            </w:r>
            <w:r w:rsidR="00122017" w:rsidRPr="00A60186">
              <w:rPr>
                <w:rFonts w:eastAsia="Calibri"/>
                <w:bCs/>
                <w:lang w:val="ro-RO" w:eastAsia="en-US"/>
              </w:rPr>
              <w:t xml:space="preserve"> de masa rezistente si absorbante </w:t>
            </w:r>
            <w:proofErr w:type="spellStart"/>
            <w:r w:rsidR="00122017" w:rsidRPr="00A60186">
              <w:rPr>
                <w:rFonts w:eastAsia="Calibri"/>
                <w:bCs/>
                <w:lang w:val="ro-RO" w:eastAsia="en-US"/>
              </w:rPr>
              <w:t>intr</w:t>
            </w:r>
            <w:proofErr w:type="spellEnd"/>
            <w:r w:rsidR="00122017" w:rsidRPr="00A60186">
              <w:rPr>
                <w:rFonts w:eastAsia="Calibri"/>
                <w:bCs/>
                <w:lang w:val="ro-RO" w:eastAsia="en-US"/>
              </w:rPr>
              <w:t xml:space="preserve">-un strat produse din </w:t>
            </w:r>
            <w:proofErr w:type="spellStart"/>
            <w:r w:rsidR="00122017" w:rsidRPr="00A60186">
              <w:rPr>
                <w:rFonts w:eastAsia="Calibri"/>
                <w:bCs/>
                <w:lang w:val="ro-RO" w:eastAsia="en-US"/>
              </w:rPr>
              <w:t>hartie</w:t>
            </w:r>
            <w:proofErr w:type="spellEnd"/>
            <w:r w:rsidR="00122017" w:rsidRPr="00A60186">
              <w:rPr>
                <w:rFonts w:eastAsia="Calibri"/>
                <w:bCs/>
                <w:lang w:val="ro-RO" w:eastAsia="en-US"/>
              </w:rPr>
              <w:t xml:space="preserve"> alba.</w:t>
            </w:r>
          </w:p>
          <w:p w14:paraId="19C35C54" w14:textId="77777777" w:rsidR="00122017" w:rsidRPr="00122017" w:rsidRDefault="00122017" w:rsidP="00122017">
            <w:pPr>
              <w:pStyle w:val="ad"/>
              <w:rPr>
                <w:rFonts w:eastAsia="Calibri"/>
                <w:bCs/>
                <w:lang w:val="ro-RO" w:eastAsia="en-US"/>
              </w:rPr>
            </w:pPr>
            <w:r w:rsidRPr="00122017">
              <w:rPr>
                <w:rFonts w:eastAsia="Calibri"/>
                <w:bCs/>
                <w:lang w:val="ro-RO" w:eastAsia="en-US"/>
              </w:rPr>
              <w:t>100% celuloza pura;</w:t>
            </w:r>
          </w:p>
          <w:p w14:paraId="76B9BB62" w14:textId="77777777" w:rsidR="00122017" w:rsidRPr="00122017" w:rsidRDefault="00122017" w:rsidP="00122017">
            <w:pPr>
              <w:pStyle w:val="ad"/>
              <w:rPr>
                <w:rFonts w:eastAsia="Calibri"/>
                <w:bCs/>
                <w:lang w:val="en-US" w:eastAsia="en-US"/>
              </w:rPr>
            </w:pPr>
            <w:r w:rsidRPr="00122017">
              <w:rPr>
                <w:rFonts w:eastAsia="Calibri"/>
                <w:bCs/>
                <w:lang w:val="ro-RO" w:eastAsia="en-US"/>
              </w:rPr>
              <w:t>• Dimensiune:</w:t>
            </w:r>
            <w:r w:rsidRPr="00122017">
              <w:rPr>
                <w:rFonts w:eastAsia="Calibri"/>
                <w:bCs/>
                <w:lang w:val="en-US" w:eastAsia="en-US"/>
              </w:rPr>
              <w:t xml:space="preserve"> 30x30 cm;</w:t>
            </w:r>
          </w:p>
          <w:p w14:paraId="4E5699A2" w14:textId="77777777" w:rsidR="00122017" w:rsidRPr="00122017" w:rsidRDefault="00122017" w:rsidP="00122017">
            <w:pPr>
              <w:pStyle w:val="ad"/>
              <w:rPr>
                <w:rFonts w:eastAsia="Calibri"/>
                <w:bCs/>
                <w:lang w:val="en-US" w:eastAsia="en-US"/>
              </w:rPr>
            </w:pPr>
            <w:r w:rsidRPr="00122017">
              <w:rPr>
                <w:rFonts w:eastAsia="Calibri"/>
                <w:bCs/>
                <w:lang w:val="en-US" w:eastAsia="en-US"/>
              </w:rPr>
              <w:lastRenderedPageBreak/>
              <w:t xml:space="preserve">•1 </w:t>
            </w:r>
            <w:proofErr w:type="spellStart"/>
            <w:r w:rsidRPr="00122017">
              <w:rPr>
                <w:rFonts w:eastAsia="Calibri"/>
                <w:bCs/>
                <w:lang w:val="en-US" w:eastAsia="en-US"/>
              </w:rPr>
              <w:t>strat</w:t>
            </w:r>
            <w:proofErr w:type="spellEnd"/>
            <w:r w:rsidRPr="00122017">
              <w:rPr>
                <w:rFonts w:eastAsia="Calibri"/>
                <w:bCs/>
                <w:lang w:val="en-US" w:eastAsia="en-US"/>
              </w:rPr>
              <w:t>;</w:t>
            </w:r>
          </w:p>
          <w:p w14:paraId="6B50BF94" w14:textId="65DAF139" w:rsidR="00122017" w:rsidRPr="00122017" w:rsidRDefault="00122017" w:rsidP="00122017">
            <w:pPr>
              <w:pStyle w:val="ad"/>
              <w:rPr>
                <w:rFonts w:eastAsia="Calibri"/>
                <w:bCs/>
                <w:lang w:val="en-US" w:eastAsia="en-US"/>
              </w:rPr>
            </w:pPr>
            <w:r w:rsidRPr="00122017">
              <w:rPr>
                <w:rFonts w:eastAsia="Calibri"/>
                <w:bCs/>
                <w:lang w:val="en-US" w:eastAsia="en-US"/>
              </w:rPr>
              <w:t>•</w:t>
            </w:r>
            <w:r>
              <w:rPr>
                <w:rFonts w:eastAsia="Calibri"/>
                <w:bCs/>
                <w:lang w:val="ro-MD" w:eastAsia="en-US"/>
              </w:rPr>
              <w:t>10</w:t>
            </w:r>
            <w:r w:rsidRPr="00122017">
              <w:rPr>
                <w:rFonts w:eastAsia="Calibri"/>
                <w:bCs/>
                <w:lang w:val="en-US" w:eastAsia="en-US"/>
              </w:rPr>
              <w:t xml:space="preserve">0 </w:t>
            </w:r>
            <w:proofErr w:type="spellStart"/>
            <w:r w:rsidRPr="00122017">
              <w:rPr>
                <w:rFonts w:eastAsia="Calibri"/>
                <w:bCs/>
                <w:lang w:val="en-US" w:eastAsia="en-US"/>
              </w:rPr>
              <w:t>buc</w:t>
            </w:r>
            <w:proofErr w:type="spellEnd"/>
            <w:r w:rsidRPr="00122017">
              <w:rPr>
                <w:rFonts w:eastAsia="Calibri"/>
                <w:bCs/>
                <w:lang w:val="en-US" w:eastAsia="en-US"/>
              </w:rPr>
              <w:t>.</w:t>
            </w:r>
          </w:p>
          <w:p w14:paraId="41D0D11F" w14:textId="77777777" w:rsidR="00A60186" w:rsidRPr="00A60186" w:rsidRDefault="00A60186" w:rsidP="00A60186">
            <w:pPr>
              <w:pStyle w:val="ad"/>
              <w:rPr>
                <w:rFonts w:eastAsia="Calibri"/>
                <w:bCs/>
                <w:lang w:val="ro-RO" w:eastAsia="en-US"/>
              </w:rPr>
            </w:pPr>
            <w:r w:rsidRPr="00A60186">
              <w:rPr>
                <w:rFonts w:eastAsia="Calibri"/>
                <w:bCs/>
                <w:lang w:val="ro-MD" w:eastAsia="en-US"/>
              </w:rPr>
              <w:t>AMBALAT de producător</w:t>
            </w:r>
            <w:r w:rsidRPr="00A60186">
              <w:rPr>
                <w:rFonts w:eastAsia="Calibri"/>
                <w:bCs/>
                <w:lang w:val="ro-RO" w:eastAsia="en-US"/>
              </w:rPr>
              <w:t xml:space="preserve"> în condiții de fabrică. Cu etichetă originală de la producător.</w:t>
            </w:r>
          </w:p>
          <w:p w14:paraId="02F36A62" w14:textId="77777777" w:rsidR="00A60186" w:rsidRPr="00A60186" w:rsidRDefault="00A60186" w:rsidP="00A60186">
            <w:pPr>
              <w:pStyle w:val="ad"/>
              <w:rPr>
                <w:rFonts w:eastAsia="Calibri"/>
                <w:bCs/>
                <w:lang w:val="ro-MD" w:eastAsia="en-US"/>
              </w:rPr>
            </w:pPr>
            <w:r w:rsidRPr="00A60186">
              <w:rPr>
                <w:rFonts w:eastAsia="Calibri"/>
                <w:bCs/>
                <w:lang w:val="ro-MD" w:eastAsia="en-US"/>
              </w:rPr>
              <w:t>Livrarea la sediu instituțiilor până la depozit.</w:t>
            </w:r>
          </w:p>
          <w:p w14:paraId="21650C87" w14:textId="4F44D617" w:rsidR="00122017" w:rsidRPr="00122017" w:rsidRDefault="00A60186" w:rsidP="00A60186">
            <w:pPr>
              <w:pStyle w:val="ad"/>
              <w:rPr>
                <w:rFonts w:eastAsia="Calibri"/>
                <w:bCs/>
                <w:lang w:val="en-US" w:eastAsia="en-US"/>
              </w:rPr>
            </w:pPr>
            <w:r w:rsidRPr="00A60186">
              <w:rPr>
                <w:rFonts w:eastAsia="Calibri"/>
                <w:bCs/>
                <w:lang w:val="ro-MD" w:eastAsia="en-US"/>
              </w:rPr>
              <w:t>Termen de valabilitate a produsului este de minim un an din momentul livrării la sediul instituțiilor. Termen de livrare 30 zile după înregistrarea contractului.</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C9E5575" w14:textId="62FF15BC" w:rsidR="0005330B" w:rsidRPr="00EE078B" w:rsidRDefault="00A60186" w:rsidP="00DC0D14">
            <w:pPr>
              <w:pStyle w:val="ad"/>
              <w:rPr>
                <w:rFonts w:eastAsia="Calibri"/>
                <w:b/>
                <w:bCs/>
                <w:lang w:val="ro-MD" w:eastAsia="en-US"/>
              </w:rPr>
            </w:pPr>
            <w:r w:rsidRPr="00EE078B">
              <w:rPr>
                <w:rFonts w:eastAsia="Calibri"/>
                <w:b/>
                <w:bCs/>
                <w:lang w:val="ro-MD" w:eastAsia="en-US"/>
              </w:rPr>
              <w:lastRenderedPageBreak/>
              <w:t>5250</w:t>
            </w:r>
          </w:p>
        </w:tc>
      </w:tr>
      <w:tr w:rsidR="00E66569" w:rsidRPr="00206B75" w14:paraId="2021905B" w14:textId="77777777" w:rsidTr="0038070D">
        <w:trPr>
          <w:trHeight w:val="41"/>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7D8993A5" w14:textId="77777777" w:rsidR="00E66569" w:rsidRDefault="00E66569" w:rsidP="00DC0D14">
            <w:pPr>
              <w:pStyle w:val="ad"/>
              <w:rPr>
                <w:rFonts w:eastAsia="Calibri"/>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1F21D8D" w14:textId="77777777" w:rsidR="00E66569" w:rsidRPr="00AF244E" w:rsidRDefault="00E66569" w:rsidP="00DC0D14">
            <w:pPr>
              <w:pStyle w:val="ad"/>
              <w:rPr>
                <w:rFonts w:eastAsia="Calibri"/>
                <w:lang w:val="ro-MD" w:eastAsia="en-US"/>
              </w:rPr>
            </w:pPr>
          </w:p>
        </w:tc>
        <w:tc>
          <w:tcPr>
            <w:tcW w:w="72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69B2F66" w14:textId="58232A39" w:rsidR="00E66569" w:rsidRPr="00AF244E" w:rsidRDefault="00E66569" w:rsidP="00E66569">
            <w:pPr>
              <w:pStyle w:val="ad"/>
              <w:jc w:val="center"/>
              <w:rPr>
                <w:rFonts w:eastAsia="Calibri"/>
                <w:bCs/>
                <w:lang w:val="en-US" w:eastAsia="en-US"/>
              </w:rPr>
            </w:pPr>
            <w:r w:rsidRPr="00E66569">
              <w:rPr>
                <w:rFonts w:eastAsia="Calibri"/>
                <w:b/>
                <w:bCs/>
                <w:lang w:val="ro-MD" w:eastAsia="en-US"/>
              </w:rPr>
              <w:t>Lot nr.</w:t>
            </w:r>
            <w:r>
              <w:rPr>
                <w:rFonts w:eastAsia="Calibri"/>
                <w:b/>
                <w:bCs/>
                <w:lang w:val="ro-MD" w:eastAsia="en-US"/>
              </w:rPr>
              <w:t xml:space="preserve"> 34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A761C1D" w14:textId="77777777" w:rsidR="00E66569" w:rsidRPr="00AF244E" w:rsidRDefault="00E66569" w:rsidP="00DC0D14">
            <w:pPr>
              <w:pStyle w:val="ad"/>
              <w:rPr>
                <w:rFonts w:eastAsia="Calibri"/>
                <w:lang w:val="ro-MD" w:eastAsia="en-US"/>
              </w:rPr>
            </w:pPr>
          </w:p>
        </w:tc>
      </w:tr>
      <w:tr w:rsidR="00F6042F" w:rsidRPr="00206B75" w14:paraId="2BAB7667" w14:textId="77777777" w:rsidTr="00E66569">
        <w:trPr>
          <w:trHeight w:val="41"/>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2D4FFC6" w14:textId="22930A09" w:rsidR="00F6042F" w:rsidRDefault="00E66569" w:rsidP="00DC0D14">
            <w:pPr>
              <w:pStyle w:val="ad"/>
              <w:rPr>
                <w:rFonts w:eastAsia="Calibri"/>
                <w:lang w:val="ro-MD" w:eastAsia="en-US"/>
              </w:rPr>
            </w:pPr>
            <w:r>
              <w:rPr>
                <w:rFonts w:eastAsia="Calibri"/>
                <w:lang w:val="ro-MD" w:eastAsia="en-US"/>
              </w:rPr>
              <w:t>34</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065301D" w14:textId="7CC11671" w:rsidR="00F6042F" w:rsidRPr="00AF244E" w:rsidRDefault="00E66569" w:rsidP="00DC0D14">
            <w:pPr>
              <w:pStyle w:val="ad"/>
              <w:rPr>
                <w:rFonts w:eastAsia="Calibri"/>
                <w:lang w:val="ro-MD" w:eastAsia="en-US"/>
              </w:rPr>
            </w:pPr>
            <w:r w:rsidRPr="00E66569">
              <w:rPr>
                <w:rFonts w:eastAsia="Calibri"/>
                <w:lang w:val="ro-MD" w:eastAsia="en-US"/>
              </w:rPr>
              <w:t>39831200-8 </w:t>
            </w:r>
          </w:p>
        </w:tc>
        <w:tc>
          <w:tcPr>
            <w:tcW w:w="14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4F39290" w14:textId="19F8D98A" w:rsidR="00E66569" w:rsidRPr="00AF244E" w:rsidRDefault="00E66569" w:rsidP="00E66569">
            <w:pPr>
              <w:pStyle w:val="ad"/>
              <w:rPr>
                <w:rFonts w:eastAsia="Calibri"/>
                <w:bCs/>
                <w:lang w:val="en-US" w:eastAsia="en-US"/>
              </w:rPr>
            </w:pPr>
            <w:r w:rsidRPr="00E66569">
              <w:rPr>
                <w:rFonts w:eastAsia="Calibri"/>
                <w:bCs/>
                <w:lang w:val="ro-RO" w:eastAsia="en-US"/>
              </w:rPr>
              <w:t>Șervețele</w:t>
            </w:r>
            <w:r>
              <w:rPr>
                <w:rFonts w:eastAsia="Calibri"/>
                <w:bCs/>
                <w:lang w:val="ro-RO" w:eastAsia="en-US"/>
              </w:rPr>
              <w:t xml:space="preserve"> de hârtie 12x12</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F4A89D5" w14:textId="4052E6AE" w:rsidR="00F6042F" w:rsidRPr="00AF244E" w:rsidRDefault="00E66569" w:rsidP="00DC0D14">
            <w:pPr>
              <w:pStyle w:val="ad"/>
              <w:rPr>
                <w:rFonts w:eastAsia="Calibri"/>
                <w:lang w:val="ro-MD" w:eastAsia="en-US"/>
              </w:rPr>
            </w:pPr>
            <w:r>
              <w:rPr>
                <w:rFonts w:eastAsia="Calibri"/>
                <w:lang w:val="ro-MD" w:eastAsia="en-US"/>
              </w:rPr>
              <w:t>buc</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996A352" w14:textId="3EE1F078" w:rsidR="00F6042F" w:rsidRPr="00AF244E" w:rsidRDefault="00E66569" w:rsidP="00DC0D14">
            <w:pPr>
              <w:pStyle w:val="ad"/>
              <w:rPr>
                <w:rFonts w:eastAsia="Calibri"/>
                <w:lang w:val="ro-MD" w:eastAsia="en-US"/>
              </w:rPr>
            </w:pPr>
            <w:r>
              <w:rPr>
                <w:rFonts w:eastAsia="Calibri"/>
                <w:lang w:val="ro-MD" w:eastAsia="en-US"/>
              </w:rPr>
              <w:t>730</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AC370CD" w14:textId="77777777" w:rsidR="00F6042F" w:rsidRDefault="00E66569" w:rsidP="00336BD4">
            <w:pPr>
              <w:pStyle w:val="ad"/>
              <w:rPr>
                <w:rFonts w:eastAsia="Calibri"/>
                <w:bCs/>
                <w:lang w:val="en-US" w:eastAsia="en-US"/>
              </w:rPr>
            </w:pPr>
            <w:proofErr w:type="spellStart"/>
            <w:r w:rsidRPr="00E66569">
              <w:rPr>
                <w:rFonts w:eastAsia="Calibri"/>
                <w:bCs/>
                <w:lang w:val="en-US" w:eastAsia="en-US"/>
              </w:rPr>
              <w:t>Servetele</w:t>
            </w:r>
            <w:proofErr w:type="spellEnd"/>
            <w:r w:rsidRPr="00E66569">
              <w:rPr>
                <w:rFonts w:eastAsia="Calibri"/>
                <w:bCs/>
                <w:lang w:val="en-US" w:eastAsia="en-US"/>
              </w:rPr>
              <w:t xml:space="preserve"> </w:t>
            </w:r>
            <w:proofErr w:type="spellStart"/>
            <w:r w:rsidRPr="00E66569">
              <w:rPr>
                <w:rFonts w:eastAsia="Calibri"/>
                <w:bCs/>
                <w:lang w:val="en-US" w:eastAsia="en-US"/>
              </w:rPr>
              <w:t>hartie</w:t>
            </w:r>
            <w:proofErr w:type="spellEnd"/>
            <w:r w:rsidRPr="00E66569">
              <w:rPr>
                <w:rFonts w:eastAsia="Calibri"/>
                <w:bCs/>
                <w:lang w:val="en-US" w:eastAsia="en-US"/>
              </w:rPr>
              <w:t xml:space="preserve"> alba, </w:t>
            </w:r>
            <w:r>
              <w:rPr>
                <w:rFonts w:eastAsia="Calibri"/>
                <w:bCs/>
                <w:lang w:val="en-US" w:eastAsia="en-US"/>
              </w:rPr>
              <w:t>2</w:t>
            </w:r>
            <w:r w:rsidRPr="00E66569">
              <w:rPr>
                <w:rFonts w:eastAsia="Calibri"/>
                <w:bCs/>
                <w:lang w:val="en-US" w:eastAsia="en-US"/>
              </w:rPr>
              <w:t xml:space="preserve"> </w:t>
            </w:r>
            <w:proofErr w:type="spellStart"/>
            <w:r w:rsidRPr="00E66569">
              <w:rPr>
                <w:rFonts w:eastAsia="Calibri"/>
                <w:bCs/>
                <w:lang w:val="en-US" w:eastAsia="en-US"/>
              </w:rPr>
              <w:t>strat</w:t>
            </w:r>
            <w:proofErr w:type="spellEnd"/>
            <w:r w:rsidRPr="00E66569">
              <w:rPr>
                <w:rFonts w:eastAsia="Calibri"/>
                <w:bCs/>
                <w:lang w:val="en-US" w:eastAsia="en-US"/>
              </w:rPr>
              <w:br/>
            </w:r>
            <w:r w:rsidRPr="00E66569">
              <w:rPr>
                <w:rFonts w:eastAsia="Calibri"/>
                <w:lang w:val="en-US" w:eastAsia="en-US"/>
              </w:rPr>
              <w:t xml:space="preserve">100% </w:t>
            </w:r>
            <w:proofErr w:type="spellStart"/>
            <w:r w:rsidRPr="00E66569">
              <w:rPr>
                <w:rFonts w:eastAsia="Calibri"/>
                <w:lang w:val="en-US" w:eastAsia="en-US"/>
              </w:rPr>
              <w:t>celuloza</w:t>
            </w:r>
            <w:proofErr w:type="spellEnd"/>
            <w:r w:rsidRPr="00E66569">
              <w:rPr>
                <w:rFonts w:eastAsia="Calibri"/>
                <w:lang w:val="en-US" w:eastAsia="en-US"/>
              </w:rPr>
              <w:t xml:space="preserve"> pura</w:t>
            </w:r>
            <w:r w:rsidRPr="00E66569">
              <w:rPr>
                <w:rFonts w:eastAsia="Calibri"/>
                <w:bCs/>
                <w:lang w:val="en-US" w:eastAsia="en-US"/>
              </w:rPr>
              <w:br/>
            </w:r>
            <w:proofErr w:type="spellStart"/>
            <w:r w:rsidRPr="00E66569">
              <w:rPr>
                <w:rFonts w:eastAsia="Calibri"/>
                <w:bCs/>
                <w:lang w:val="en-US" w:eastAsia="en-US"/>
              </w:rPr>
              <w:t>Dimensiuni</w:t>
            </w:r>
            <w:proofErr w:type="spellEnd"/>
            <w:r w:rsidRPr="00E66569">
              <w:rPr>
                <w:rFonts w:eastAsia="Calibri"/>
                <w:bCs/>
                <w:lang w:val="en-US" w:eastAsia="en-US"/>
              </w:rPr>
              <w:t>: 12x12 cm (</w:t>
            </w:r>
            <w:proofErr w:type="spellStart"/>
            <w:r w:rsidRPr="00E66569">
              <w:rPr>
                <w:rFonts w:eastAsia="Calibri"/>
                <w:bCs/>
                <w:lang w:val="en-US" w:eastAsia="en-US"/>
              </w:rPr>
              <w:t>impaturite</w:t>
            </w:r>
            <w:proofErr w:type="spellEnd"/>
            <w:r w:rsidRPr="00E66569">
              <w:rPr>
                <w:rFonts w:eastAsia="Calibri"/>
                <w:bCs/>
                <w:lang w:val="en-US" w:eastAsia="en-US"/>
              </w:rPr>
              <w:t>), 24x24 cm (</w:t>
            </w:r>
            <w:proofErr w:type="spellStart"/>
            <w:r w:rsidRPr="00E66569">
              <w:rPr>
                <w:rFonts w:eastAsia="Calibri"/>
                <w:bCs/>
                <w:lang w:val="en-US" w:eastAsia="en-US"/>
              </w:rPr>
              <w:t>despaturite</w:t>
            </w:r>
            <w:proofErr w:type="spellEnd"/>
            <w:r w:rsidRPr="00E66569">
              <w:rPr>
                <w:rFonts w:eastAsia="Calibri"/>
                <w:bCs/>
                <w:lang w:val="en-US" w:eastAsia="en-US"/>
              </w:rPr>
              <w:t>)</w:t>
            </w:r>
            <w:r w:rsidRPr="00E66569">
              <w:rPr>
                <w:rFonts w:eastAsia="Calibri"/>
                <w:bCs/>
                <w:lang w:val="en-US" w:eastAsia="en-US"/>
              </w:rPr>
              <w:br/>
            </w:r>
            <w:proofErr w:type="spellStart"/>
            <w:r w:rsidRPr="00E66569">
              <w:rPr>
                <w:rFonts w:eastAsia="Calibri"/>
                <w:bCs/>
                <w:lang w:val="en-US" w:eastAsia="en-US"/>
              </w:rPr>
              <w:t>Ambalare</w:t>
            </w:r>
            <w:proofErr w:type="spellEnd"/>
            <w:r w:rsidRPr="00E66569">
              <w:rPr>
                <w:rFonts w:eastAsia="Calibri"/>
                <w:bCs/>
                <w:lang w:val="en-US" w:eastAsia="en-US"/>
              </w:rPr>
              <w:t xml:space="preserve">: 100 </w:t>
            </w:r>
            <w:proofErr w:type="spellStart"/>
            <w:r w:rsidRPr="00E66569">
              <w:rPr>
                <w:rFonts w:eastAsia="Calibri"/>
                <w:bCs/>
                <w:lang w:val="en-US" w:eastAsia="en-US"/>
              </w:rPr>
              <w:t>buc</w:t>
            </w:r>
            <w:proofErr w:type="spellEnd"/>
            <w:r w:rsidRPr="00E66569">
              <w:rPr>
                <w:rFonts w:eastAsia="Calibri"/>
                <w:bCs/>
                <w:lang w:val="en-US" w:eastAsia="en-US"/>
              </w:rPr>
              <w:t>/set</w:t>
            </w:r>
          </w:p>
          <w:p w14:paraId="21C415C5" w14:textId="77777777" w:rsidR="00E66569" w:rsidRPr="00E66569" w:rsidRDefault="00E66569" w:rsidP="00E66569">
            <w:pPr>
              <w:pStyle w:val="ad"/>
              <w:rPr>
                <w:rFonts w:eastAsia="Calibri"/>
                <w:bCs/>
                <w:lang w:val="ro-RO" w:eastAsia="en-US"/>
              </w:rPr>
            </w:pPr>
            <w:r w:rsidRPr="00E66569">
              <w:rPr>
                <w:rFonts w:eastAsia="Calibri"/>
                <w:bCs/>
                <w:lang w:val="ro-MD" w:eastAsia="en-US"/>
              </w:rPr>
              <w:t>AMBALAT de producător</w:t>
            </w:r>
            <w:r w:rsidRPr="00E66569">
              <w:rPr>
                <w:rFonts w:eastAsia="Calibri"/>
                <w:bCs/>
                <w:lang w:val="ro-RO" w:eastAsia="en-US"/>
              </w:rPr>
              <w:t xml:space="preserve"> în condiții de fabrică. Cu etichetă originală de la producător.</w:t>
            </w:r>
          </w:p>
          <w:p w14:paraId="7A83F77C" w14:textId="77777777" w:rsidR="00E66569" w:rsidRPr="00E66569" w:rsidRDefault="00E66569" w:rsidP="00E66569">
            <w:pPr>
              <w:pStyle w:val="ad"/>
              <w:rPr>
                <w:rFonts w:eastAsia="Calibri"/>
                <w:bCs/>
                <w:lang w:val="ro-MD" w:eastAsia="en-US"/>
              </w:rPr>
            </w:pPr>
            <w:r w:rsidRPr="00E66569">
              <w:rPr>
                <w:rFonts w:eastAsia="Calibri"/>
                <w:bCs/>
                <w:lang w:val="ro-MD" w:eastAsia="en-US"/>
              </w:rPr>
              <w:t>Livrarea la sediu instituțiilor până la depozit.</w:t>
            </w:r>
          </w:p>
          <w:p w14:paraId="43044CD7" w14:textId="33BA56D8" w:rsidR="00E66569" w:rsidRPr="00E66569" w:rsidRDefault="00E66569" w:rsidP="00E66569">
            <w:pPr>
              <w:pStyle w:val="ad"/>
              <w:rPr>
                <w:rFonts w:eastAsia="Calibri"/>
                <w:bCs/>
                <w:lang w:val="en-US" w:eastAsia="en-US"/>
              </w:rPr>
            </w:pPr>
            <w:r w:rsidRPr="00E66569">
              <w:rPr>
                <w:rFonts w:eastAsia="Calibri"/>
                <w:bCs/>
                <w:lang w:val="ro-MD" w:eastAsia="en-US"/>
              </w:rPr>
              <w:t>Termen de valabilitate a produsului este de minim un an din momentul livrării la sediul instituțiilor. Termen de livrare 30 zile după înregistrarea contractului.</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704BBF5" w14:textId="6B3F57BA" w:rsidR="00F6042F" w:rsidRPr="00E66569" w:rsidRDefault="00E66569" w:rsidP="00DC0D14">
            <w:pPr>
              <w:pStyle w:val="ad"/>
              <w:rPr>
                <w:rFonts w:eastAsia="Calibri"/>
                <w:b/>
                <w:bCs/>
                <w:lang w:val="ro-MD" w:eastAsia="en-US"/>
              </w:rPr>
            </w:pPr>
            <w:r w:rsidRPr="00E66569">
              <w:rPr>
                <w:rFonts w:eastAsia="Calibri"/>
                <w:b/>
                <w:bCs/>
                <w:lang w:val="ro-MD" w:eastAsia="en-US"/>
              </w:rPr>
              <w:t>7300</w:t>
            </w:r>
          </w:p>
        </w:tc>
      </w:tr>
      <w:tr w:rsidR="0057064E" w:rsidRPr="00C468DB" w14:paraId="4FD29779" w14:textId="77777777" w:rsidTr="00CA1A5B">
        <w:trPr>
          <w:trHeight w:val="72"/>
        </w:trPr>
        <w:tc>
          <w:tcPr>
            <w:tcW w:w="86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AFF384E" w14:textId="77777777" w:rsidR="0057064E" w:rsidRPr="0057064E" w:rsidRDefault="0057064E" w:rsidP="0057064E">
            <w:pPr>
              <w:jc w:val="right"/>
              <w:rPr>
                <w:rFonts w:eastAsia="Calibri"/>
                <w:bCs/>
                <w:lang w:val="ro-RO" w:eastAsia="en-US"/>
              </w:rPr>
            </w:pPr>
            <w:r w:rsidRPr="0057064E">
              <w:rPr>
                <w:rFonts w:eastAsia="Calibri"/>
                <w:b/>
                <w:bCs/>
                <w:lang w:val="ro-MD" w:eastAsia="en-US"/>
              </w:rPr>
              <w:t>Valoarea estimativă totală</w:t>
            </w:r>
            <w:r w:rsidR="008B0551">
              <w:rPr>
                <w:rFonts w:eastAsia="Calibri"/>
                <w:b/>
                <w:bCs/>
                <w:lang w:val="ro-MD" w:eastAsia="en-US"/>
              </w:rPr>
              <w:t xml:space="preserve"> fără TVA</w:t>
            </w:r>
          </w:p>
        </w:tc>
        <w:tc>
          <w:tcPr>
            <w:tcW w:w="1388" w:type="dxa"/>
            <w:gridSpan w:val="2"/>
            <w:tcBorders>
              <w:top w:val="single" w:sz="4" w:space="0" w:color="auto"/>
              <w:left w:val="single" w:sz="4" w:space="0" w:color="auto"/>
              <w:bottom w:val="single" w:sz="4" w:space="0" w:color="auto"/>
              <w:right w:val="single" w:sz="4" w:space="0" w:color="auto"/>
            </w:tcBorders>
            <w:shd w:val="clear" w:color="auto" w:fill="auto"/>
          </w:tcPr>
          <w:p w14:paraId="5C1FECF7" w14:textId="55B5BE83" w:rsidR="0057064E" w:rsidRPr="00AF3D22" w:rsidRDefault="00957EB2" w:rsidP="001624EE">
            <w:pPr>
              <w:rPr>
                <w:rFonts w:eastAsia="Calibri"/>
                <w:b/>
                <w:sz w:val="22"/>
                <w:szCs w:val="22"/>
                <w:lang w:val="ro-MD" w:eastAsia="en-US"/>
              </w:rPr>
            </w:pPr>
            <w:r>
              <w:rPr>
                <w:rFonts w:eastAsia="Calibri"/>
                <w:b/>
                <w:sz w:val="22"/>
                <w:szCs w:val="22"/>
                <w:lang w:val="ro-MD" w:eastAsia="en-US"/>
              </w:rPr>
              <w:t>1 595 184</w:t>
            </w:r>
          </w:p>
        </w:tc>
      </w:tr>
    </w:tbl>
    <w:p w14:paraId="5D09CB55" w14:textId="77777777" w:rsidR="0041000F" w:rsidRPr="004225A2" w:rsidRDefault="00B072A5" w:rsidP="004F6142">
      <w:pPr>
        <w:numPr>
          <w:ilvl w:val="0"/>
          <w:numId w:val="3"/>
        </w:numPr>
        <w:tabs>
          <w:tab w:val="right" w:pos="426"/>
        </w:tabs>
        <w:spacing w:before="120"/>
        <w:ind w:left="360"/>
        <w:rPr>
          <w:b/>
          <w:sz w:val="24"/>
          <w:szCs w:val="24"/>
          <w:lang w:val="ro-MD"/>
        </w:rPr>
      </w:pPr>
      <w:r w:rsidRPr="004225A2">
        <w:rPr>
          <w:b/>
          <w:sz w:val="24"/>
          <w:szCs w:val="24"/>
          <w:lang w:val="ro-MD"/>
        </w:rPr>
        <w:t xml:space="preserve">În cazul în care contractul este </w:t>
      </w:r>
      <w:r w:rsidR="004225A2" w:rsidRPr="004225A2">
        <w:rPr>
          <w:b/>
          <w:sz w:val="24"/>
          <w:szCs w:val="24"/>
          <w:lang w:val="ro-MD"/>
        </w:rPr>
        <w:t>împărțit</w:t>
      </w:r>
      <w:r w:rsidRPr="004225A2">
        <w:rPr>
          <w:b/>
          <w:sz w:val="24"/>
          <w:szCs w:val="24"/>
          <w:lang w:val="ro-MD"/>
        </w:rPr>
        <w:t xml:space="preserve"> pe loturi u</w:t>
      </w:r>
      <w:r w:rsidR="00602AC3" w:rsidRPr="004225A2">
        <w:rPr>
          <w:b/>
          <w:sz w:val="24"/>
          <w:szCs w:val="24"/>
          <w:lang w:val="ro-MD"/>
        </w:rPr>
        <w:t>n operator economic poate depune oferta</w:t>
      </w:r>
      <w:r w:rsidR="007F1077" w:rsidRPr="004225A2">
        <w:rPr>
          <w:b/>
          <w:sz w:val="24"/>
          <w:szCs w:val="24"/>
          <w:lang w:val="ro-MD"/>
        </w:rPr>
        <w:t xml:space="preserve"> (se va selecta)</w:t>
      </w:r>
      <w:r w:rsidR="00602AC3" w:rsidRPr="004225A2">
        <w:rPr>
          <w:b/>
          <w:sz w:val="24"/>
          <w:szCs w:val="24"/>
          <w:lang w:val="ro-MD"/>
        </w:rPr>
        <w:t>:</w:t>
      </w:r>
    </w:p>
    <w:p w14:paraId="5BCA5591" w14:textId="77777777" w:rsidR="00602AC3" w:rsidRPr="005D4163" w:rsidRDefault="00602AC3" w:rsidP="00DB2FA4">
      <w:pPr>
        <w:pStyle w:val="aa"/>
        <w:numPr>
          <w:ilvl w:val="0"/>
          <w:numId w:val="19"/>
        </w:numPr>
        <w:shd w:val="clear" w:color="auto" w:fill="FFFF00"/>
        <w:tabs>
          <w:tab w:val="right" w:pos="426"/>
        </w:tabs>
        <w:contextualSpacing w:val="0"/>
        <w:rPr>
          <w:b/>
          <w:sz w:val="24"/>
          <w:szCs w:val="24"/>
          <w:lang w:val="ro-MD"/>
        </w:rPr>
      </w:pPr>
      <w:r w:rsidRPr="005D4163">
        <w:rPr>
          <w:b/>
          <w:sz w:val="24"/>
          <w:szCs w:val="24"/>
          <w:lang w:val="ro-MD"/>
        </w:rPr>
        <w:t>Pentru un singur lot;</w:t>
      </w:r>
    </w:p>
    <w:p w14:paraId="7C4185C5" w14:textId="77777777" w:rsidR="00602AC3" w:rsidRPr="005D4163" w:rsidRDefault="00602AC3" w:rsidP="00DB2FA4">
      <w:pPr>
        <w:pStyle w:val="aa"/>
        <w:numPr>
          <w:ilvl w:val="0"/>
          <w:numId w:val="19"/>
        </w:numPr>
        <w:shd w:val="clear" w:color="auto" w:fill="FFFF00"/>
        <w:tabs>
          <w:tab w:val="right" w:pos="426"/>
        </w:tabs>
        <w:contextualSpacing w:val="0"/>
        <w:rPr>
          <w:b/>
          <w:sz w:val="24"/>
          <w:szCs w:val="24"/>
          <w:lang w:val="ro-MD"/>
        </w:rPr>
      </w:pPr>
      <w:r w:rsidRPr="005D4163">
        <w:rPr>
          <w:b/>
          <w:sz w:val="24"/>
          <w:szCs w:val="24"/>
          <w:lang w:val="ro-MD"/>
        </w:rPr>
        <w:t>Pentru mai multe loturi;</w:t>
      </w:r>
    </w:p>
    <w:p w14:paraId="78B5DE8F" w14:textId="77777777" w:rsidR="00602AC3" w:rsidRPr="004225A2" w:rsidRDefault="007F1077" w:rsidP="00DB2FA4">
      <w:pPr>
        <w:pStyle w:val="aa"/>
        <w:numPr>
          <w:ilvl w:val="0"/>
          <w:numId w:val="19"/>
        </w:numPr>
        <w:shd w:val="clear" w:color="auto" w:fill="FFFF00"/>
        <w:tabs>
          <w:tab w:val="right" w:pos="426"/>
        </w:tabs>
        <w:contextualSpacing w:val="0"/>
        <w:rPr>
          <w:sz w:val="24"/>
          <w:szCs w:val="24"/>
          <w:lang w:val="ro-MD"/>
        </w:rPr>
      </w:pPr>
      <w:r w:rsidRPr="005D4163">
        <w:rPr>
          <w:b/>
          <w:sz w:val="24"/>
          <w:szCs w:val="24"/>
          <w:lang w:val="ro-MD"/>
        </w:rPr>
        <w:t>Pentru toate loturile</w:t>
      </w:r>
      <w:r w:rsidRPr="004225A2">
        <w:rPr>
          <w:sz w:val="24"/>
          <w:szCs w:val="24"/>
          <w:lang w:val="ro-MD"/>
        </w:rPr>
        <w:t>;</w:t>
      </w:r>
    </w:p>
    <w:p w14:paraId="742807DC" w14:textId="77777777" w:rsidR="007F1077" w:rsidRPr="004225A2" w:rsidRDefault="007F1077" w:rsidP="005D4163">
      <w:pPr>
        <w:pStyle w:val="aa"/>
        <w:numPr>
          <w:ilvl w:val="0"/>
          <w:numId w:val="19"/>
        </w:numPr>
        <w:tabs>
          <w:tab w:val="right" w:pos="426"/>
        </w:tabs>
        <w:contextualSpacing w:val="0"/>
        <w:rPr>
          <w:sz w:val="24"/>
          <w:szCs w:val="24"/>
          <w:lang w:val="ro-MD"/>
        </w:rPr>
      </w:pPr>
      <w:r w:rsidRPr="004225A2">
        <w:rPr>
          <w:sz w:val="24"/>
          <w:szCs w:val="24"/>
          <w:lang w:val="ro-MD"/>
        </w:rPr>
        <w:t xml:space="preserve">Alte limitări privind numărul de loturi care pot fi atribuite </w:t>
      </w:r>
      <w:r w:rsidR="004225A2" w:rsidRPr="004225A2">
        <w:rPr>
          <w:sz w:val="24"/>
          <w:szCs w:val="24"/>
          <w:lang w:val="ro-MD"/>
        </w:rPr>
        <w:t>aceluiași</w:t>
      </w:r>
      <w:r w:rsidRPr="004225A2">
        <w:rPr>
          <w:sz w:val="24"/>
          <w:szCs w:val="24"/>
          <w:lang w:val="ro-MD"/>
        </w:rPr>
        <w:t xml:space="preserve"> ofertant.</w:t>
      </w:r>
    </w:p>
    <w:p w14:paraId="3EC28320" w14:textId="77777777" w:rsidR="001224DA" w:rsidRPr="004225A2" w:rsidRDefault="001224DA"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Admiterea sau interzicerea ofertelor alternative: </w:t>
      </w:r>
      <w:r w:rsidR="005D4163" w:rsidRPr="005D4163">
        <w:rPr>
          <w:b/>
          <w:sz w:val="24"/>
          <w:szCs w:val="24"/>
          <w:shd w:val="clear" w:color="auto" w:fill="FFFF00"/>
          <w:lang w:val="ro-MD"/>
        </w:rPr>
        <w:t xml:space="preserve">nu se admite </w:t>
      </w:r>
      <w:r w:rsidRPr="00DB2FA4">
        <w:rPr>
          <w:b/>
          <w:sz w:val="24"/>
          <w:szCs w:val="24"/>
          <w:shd w:val="clear" w:color="auto" w:fill="FFFF00"/>
          <w:lang w:val="ro-MD"/>
        </w:rPr>
        <w:t>__</w:t>
      </w:r>
    </w:p>
    <w:p w14:paraId="472D345F" w14:textId="77777777" w:rsidR="00193507" w:rsidRPr="004225A2" w:rsidRDefault="00193507" w:rsidP="00193507">
      <w:pPr>
        <w:tabs>
          <w:tab w:val="right" w:pos="426"/>
        </w:tabs>
        <w:ind w:left="6206"/>
        <w:rPr>
          <w:szCs w:val="24"/>
          <w:lang w:val="ro-MD"/>
        </w:rPr>
      </w:pPr>
      <w:r w:rsidRPr="004225A2">
        <w:rPr>
          <w:szCs w:val="24"/>
          <w:lang w:val="ro-MD"/>
        </w:rPr>
        <w:t>(indicați se admite sau nu se admite)</w:t>
      </w:r>
    </w:p>
    <w:p w14:paraId="2C3F00DF" w14:textId="77777777" w:rsidR="001224DA" w:rsidRPr="004225A2" w:rsidRDefault="00193507" w:rsidP="008876C3">
      <w:pPr>
        <w:numPr>
          <w:ilvl w:val="0"/>
          <w:numId w:val="3"/>
        </w:numPr>
        <w:tabs>
          <w:tab w:val="left" w:pos="0"/>
          <w:tab w:val="left" w:pos="284"/>
          <w:tab w:val="left" w:pos="426"/>
        </w:tabs>
        <w:spacing w:before="120"/>
        <w:ind w:left="284" w:hanging="284"/>
        <w:rPr>
          <w:b/>
          <w:sz w:val="24"/>
          <w:szCs w:val="24"/>
          <w:lang w:val="ro-MD"/>
        </w:rPr>
      </w:pPr>
      <w:r w:rsidRPr="004225A2">
        <w:rPr>
          <w:b/>
          <w:sz w:val="24"/>
          <w:szCs w:val="24"/>
          <w:lang w:val="ro-MD"/>
        </w:rPr>
        <w:t>Termenii</w:t>
      </w:r>
      <w:r w:rsidR="001224DA" w:rsidRPr="004225A2">
        <w:rPr>
          <w:b/>
          <w:sz w:val="24"/>
          <w:szCs w:val="24"/>
          <w:lang w:val="ro-MD"/>
        </w:rPr>
        <w:t xml:space="preserve"> și condițiile de livr</w:t>
      </w:r>
      <w:r w:rsidRPr="004225A2">
        <w:rPr>
          <w:b/>
          <w:sz w:val="24"/>
          <w:szCs w:val="24"/>
          <w:lang w:val="ro-MD"/>
        </w:rPr>
        <w:t>are/prestare/executare solicitați</w:t>
      </w:r>
      <w:r w:rsidR="001224DA" w:rsidRPr="004225A2">
        <w:rPr>
          <w:b/>
          <w:sz w:val="24"/>
          <w:szCs w:val="24"/>
          <w:lang w:val="ro-MD"/>
        </w:rPr>
        <w:t xml:space="preserve">: </w:t>
      </w:r>
      <w:r w:rsidR="00B84015">
        <w:rPr>
          <w:b/>
          <w:sz w:val="24"/>
          <w:szCs w:val="24"/>
          <w:lang w:val="ro-RO"/>
        </w:rPr>
        <w:t xml:space="preserve">Livrarea </w:t>
      </w:r>
      <w:r w:rsidR="005D4163" w:rsidRPr="005D4163">
        <w:rPr>
          <w:b/>
          <w:sz w:val="24"/>
          <w:szCs w:val="24"/>
          <w:lang w:val="ro-RO"/>
        </w:rPr>
        <w:t xml:space="preserve">în termen de </w:t>
      </w:r>
      <w:r w:rsidR="001736B0">
        <w:rPr>
          <w:b/>
          <w:sz w:val="24"/>
          <w:szCs w:val="24"/>
          <w:lang w:val="ro-RO"/>
        </w:rPr>
        <w:t>3</w:t>
      </w:r>
      <w:r w:rsidR="005D4163" w:rsidRPr="005D4163">
        <w:rPr>
          <w:b/>
          <w:sz w:val="24"/>
          <w:szCs w:val="24"/>
          <w:lang w:val="ro-RO"/>
        </w:rPr>
        <w:t>0 zile</w:t>
      </w:r>
      <w:r w:rsidR="00B84015">
        <w:rPr>
          <w:b/>
          <w:sz w:val="24"/>
          <w:szCs w:val="24"/>
          <w:lang w:val="ro-RO"/>
        </w:rPr>
        <w:t xml:space="preserve"> lucrătoare</w:t>
      </w:r>
      <w:r w:rsidR="005D4163" w:rsidRPr="005D4163">
        <w:rPr>
          <w:b/>
          <w:sz w:val="24"/>
          <w:szCs w:val="24"/>
          <w:lang w:val="ro-RO"/>
        </w:rPr>
        <w:t xml:space="preserve"> </w:t>
      </w:r>
      <w:r w:rsidR="005D4163">
        <w:rPr>
          <w:b/>
          <w:sz w:val="24"/>
          <w:szCs w:val="24"/>
          <w:shd w:val="clear" w:color="auto" w:fill="FFFF00"/>
          <w:lang w:val="ro-MD"/>
        </w:rPr>
        <w:t>după înregistrarea contractului</w:t>
      </w:r>
      <w:r w:rsidR="00B84015">
        <w:rPr>
          <w:b/>
          <w:sz w:val="24"/>
          <w:szCs w:val="24"/>
          <w:shd w:val="clear" w:color="auto" w:fill="FFFF00"/>
          <w:lang w:val="ro-MD"/>
        </w:rPr>
        <w:t>.</w:t>
      </w:r>
    </w:p>
    <w:p w14:paraId="0811351F" w14:textId="0EEBE350" w:rsidR="00086B34" w:rsidRPr="004225A2" w:rsidRDefault="001224DA" w:rsidP="008876C3">
      <w:pPr>
        <w:numPr>
          <w:ilvl w:val="0"/>
          <w:numId w:val="3"/>
        </w:numPr>
        <w:tabs>
          <w:tab w:val="right" w:pos="426"/>
        </w:tabs>
        <w:spacing w:before="120"/>
        <w:ind w:left="0" w:firstLine="0"/>
        <w:rPr>
          <w:b/>
          <w:sz w:val="24"/>
          <w:szCs w:val="24"/>
          <w:lang w:val="ro-MD"/>
        </w:rPr>
      </w:pPr>
      <w:r w:rsidRPr="004225A2">
        <w:rPr>
          <w:b/>
          <w:sz w:val="24"/>
          <w:szCs w:val="24"/>
          <w:lang w:val="ro-MD"/>
        </w:rPr>
        <w:t>Termenul de valabilitate a contractului</w:t>
      </w:r>
      <w:r w:rsidRPr="00DB2FA4">
        <w:rPr>
          <w:b/>
          <w:sz w:val="24"/>
          <w:szCs w:val="24"/>
          <w:shd w:val="clear" w:color="auto" w:fill="FFFF00"/>
          <w:lang w:val="ro-MD"/>
        </w:rPr>
        <w:t>:</w:t>
      </w:r>
      <w:r w:rsidR="00B84015">
        <w:rPr>
          <w:b/>
          <w:sz w:val="24"/>
          <w:szCs w:val="24"/>
          <w:shd w:val="clear" w:color="auto" w:fill="FFFF00"/>
          <w:lang w:val="ro-MD"/>
        </w:rPr>
        <w:t>31.12.202</w:t>
      </w:r>
      <w:r w:rsidR="00442B5E">
        <w:rPr>
          <w:b/>
          <w:sz w:val="24"/>
          <w:szCs w:val="24"/>
          <w:shd w:val="clear" w:color="auto" w:fill="FFFF00"/>
          <w:lang w:val="ro-MD"/>
        </w:rPr>
        <w:t>5</w:t>
      </w:r>
    </w:p>
    <w:p w14:paraId="172F8C07" w14:textId="77777777" w:rsidR="00086B34" w:rsidRPr="007F4418" w:rsidRDefault="00086B34" w:rsidP="004F6142">
      <w:pPr>
        <w:numPr>
          <w:ilvl w:val="0"/>
          <w:numId w:val="3"/>
        </w:numPr>
        <w:tabs>
          <w:tab w:val="right" w:pos="426"/>
        </w:tabs>
        <w:spacing w:before="120"/>
        <w:ind w:left="360"/>
        <w:rPr>
          <w:b/>
          <w:sz w:val="16"/>
          <w:szCs w:val="16"/>
          <w:lang w:val="ro-MD"/>
        </w:rPr>
      </w:pPr>
      <w:r w:rsidRPr="007F4418">
        <w:rPr>
          <w:b/>
          <w:sz w:val="16"/>
          <w:szCs w:val="16"/>
          <w:lang w:val="ro-MD"/>
        </w:rPr>
        <w:t>Contract de achiziție rezervat atelierelor protejate sau că acesta poate fi executat numai în cadrul unor programe de angajare protejată</w:t>
      </w:r>
      <w:r w:rsidR="00444B84" w:rsidRPr="007F4418">
        <w:rPr>
          <w:b/>
          <w:sz w:val="16"/>
          <w:szCs w:val="16"/>
          <w:lang w:val="ro-MD"/>
        </w:rPr>
        <w:t xml:space="preserve"> (după caz)</w:t>
      </w:r>
      <w:r w:rsidRPr="007F4418">
        <w:rPr>
          <w:b/>
          <w:sz w:val="16"/>
          <w:szCs w:val="16"/>
          <w:lang w:val="ro-MD"/>
        </w:rPr>
        <w:t xml:space="preserve">: </w:t>
      </w:r>
      <w:r w:rsidR="00B84015" w:rsidRPr="007F4418">
        <w:rPr>
          <w:b/>
          <w:sz w:val="16"/>
          <w:szCs w:val="16"/>
          <w:shd w:val="clear" w:color="auto" w:fill="FFFF00"/>
          <w:lang w:val="ro-MD"/>
        </w:rPr>
        <w:t>nu</w:t>
      </w:r>
    </w:p>
    <w:p w14:paraId="161BB100" w14:textId="77777777" w:rsidR="006C11CA" w:rsidRPr="007F4418" w:rsidRDefault="006C11CA" w:rsidP="006C11CA">
      <w:pPr>
        <w:pStyle w:val="aa"/>
        <w:tabs>
          <w:tab w:val="right" w:pos="426"/>
        </w:tabs>
        <w:ind w:left="7560" w:hanging="630"/>
        <w:rPr>
          <w:sz w:val="16"/>
          <w:szCs w:val="16"/>
          <w:lang w:val="ro-MD"/>
        </w:rPr>
      </w:pPr>
      <w:r w:rsidRPr="007F4418">
        <w:rPr>
          <w:sz w:val="16"/>
          <w:szCs w:val="16"/>
          <w:lang w:val="ro-MD"/>
        </w:rPr>
        <w:t>(indicați da sau nu)</w:t>
      </w:r>
    </w:p>
    <w:p w14:paraId="3F621947" w14:textId="77777777" w:rsidR="00444B84" w:rsidRPr="007F4418" w:rsidRDefault="00444B84" w:rsidP="004F6142">
      <w:pPr>
        <w:numPr>
          <w:ilvl w:val="0"/>
          <w:numId w:val="3"/>
        </w:numPr>
        <w:tabs>
          <w:tab w:val="right" w:pos="426"/>
        </w:tabs>
        <w:spacing w:before="120"/>
        <w:ind w:left="360"/>
        <w:rPr>
          <w:b/>
          <w:sz w:val="16"/>
          <w:szCs w:val="16"/>
          <w:lang w:val="ro-MD"/>
        </w:rPr>
      </w:pPr>
      <w:r w:rsidRPr="007F4418">
        <w:rPr>
          <w:b/>
          <w:sz w:val="16"/>
          <w:szCs w:val="16"/>
          <w:lang w:val="ro-MD"/>
        </w:rPr>
        <w:t>P</w:t>
      </w:r>
      <w:r w:rsidR="00086B34" w:rsidRPr="007F4418">
        <w:rPr>
          <w:b/>
          <w:sz w:val="16"/>
          <w:szCs w:val="16"/>
          <w:lang w:val="ro-MD"/>
        </w:rPr>
        <w:t xml:space="preserve">restarea serviciului este rezervată unei anumite profesii în temeiul unor acte cu putere de lege </w:t>
      </w:r>
      <w:r w:rsidR="006C11CA" w:rsidRPr="007F4418">
        <w:rPr>
          <w:b/>
          <w:sz w:val="16"/>
          <w:szCs w:val="16"/>
          <w:lang w:val="ro-MD"/>
        </w:rPr>
        <w:t xml:space="preserve">sau al unor acte administrative </w:t>
      </w:r>
      <w:r w:rsidRPr="007F4418">
        <w:rPr>
          <w:b/>
          <w:sz w:val="16"/>
          <w:szCs w:val="16"/>
          <w:lang w:val="ro-MD"/>
        </w:rPr>
        <w:t xml:space="preserve">(după caz): </w:t>
      </w:r>
      <w:r w:rsidR="00B84015" w:rsidRPr="007F4418">
        <w:rPr>
          <w:b/>
          <w:sz w:val="16"/>
          <w:szCs w:val="16"/>
          <w:lang w:val="ro-MD"/>
        </w:rPr>
        <w:t xml:space="preserve">nu se aplică </w:t>
      </w:r>
    </w:p>
    <w:p w14:paraId="31708F30" w14:textId="77777777" w:rsidR="006C11CA" w:rsidRPr="007F4418" w:rsidRDefault="006C11CA" w:rsidP="006C11CA">
      <w:pPr>
        <w:pStyle w:val="aa"/>
        <w:tabs>
          <w:tab w:val="right" w:pos="426"/>
        </w:tabs>
        <w:ind w:left="0"/>
        <w:jc w:val="center"/>
        <w:rPr>
          <w:sz w:val="16"/>
          <w:szCs w:val="16"/>
          <w:lang w:val="ro-MD"/>
        </w:rPr>
      </w:pPr>
      <w:r w:rsidRPr="007F4418">
        <w:rPr>
          <w:sz w:val="16"/>
          <w:szCs w:val="16"/>
          <w:lang w:val="ro-MD"/>
        </w:rPr>
        <w:t xml:space="preserve">(se </w:t>
      </w:r>
      <w:r w:rsidR="004225A2" w:rsidRPr="007F4418">
        <w:rPr>
          <w:sz w:val="16"/>
          <w:szCs w:val="16"/>
          <w:lang w:val="ro-MD"/>
        </w:rPr>
        <w:t>menționează</w:t>
      </w:r>
      <w:r w:rsidRPr="007F4418">
        <w:rPr>
          <w:sz w:val="16"/>
          <w:szCs w:val="16"/>
          <w:lang w:val="ro-MD"/>
        </w:rPr>
        <w:t xml:space="preserve"> respectivele acte cu putere de lege </w:t>
      </w:r>
      <w:r w:rsidR="00AC2788" w:rsidRPr="007F4418">
        <w:rPr>
          <w:sz w:val="16"/>
          <w:szCs w:val="16"/>
          <w:lang w:val="ro-MD"/>
        </w:rPr>
        <w:t>și</w:t>
      </w:r>
      <w:r w:rsidRPr="007F4418">
        <w:rPr>
          <w:sz w:val="16"/>
          <w:szCs w:val="16"/>
          <w:lang w:val="ro-MD"/>
        </w:rPr>
        <w:t xml:space="preserve"> acte administrative)</w:t>
      </w:r>
    </w:p>
    <w:p w14:paraId="4631E879" w14:textId="77777777" w:rsidR="00444B84" w:rsidRPr="004225A2" w:rsidRDefault="004225A2" w:rsidP="004F6142">
      <w:pPr>
        <w:numPr>
          <w:ilvl w:val="0"/>
          <w:numId w:val="3"/>
        </w:numPr>
        <w:tabs>
          <w:tab w:val="right" w:pos="426"/>
        </w:tabs>
        <w:spacing w:before="120"/>
        <w:ind w:left="360"/>
        <w:rPr>
          <w:b/>
          <w:sz w:val="24"/>
          <w:szCs w:val="24"/>
          <w:lang w:val="ro-MD"/>
        </w:rPr>
      </w:pPr>
      <w:r>
        <w:rPr>
          <w:b/>
          <w:sz w:val="24"/>
          <w:szCs w:val="24"/>
          <w:lang w:val="ro-MD"/>
        </w:rPr>
        <w:t>Scurta descriere a criteriilor</w:t>
      </w:r>
      <w:r w:rsidR="006C11CA" w:rsidRPr="004225A2">
        <w:rPr>
          <w:b/>
          <w:sz w:val="24"/>
          <w:szCs w:val="24"/>
          <w:lang w:val="ro-MD"/>
        </w:rPr>
        <w:t xml:space="preserve"> privind eligibilitatea operatorilor economici care pot determina eliminarea acestora </w:t>
      </w:r>
      <w:r w:rsidR="00AC2788" w:rsidRPr="004225A2">
        <w:rPr>
          <w:b/>
          <w:sz w:val="24"/>
          <w:szCs w:val="24"/>
          <w:lang w:val="ro-MD"/>
        </w:rPr>
        <w:t>și</w:t>
      </w:r>
      <w:r w:rsidR="006C11CA" w:rsidRPr="004225A2">
        <w:rPr>
          <w:b/>
          <w:sz w:val="24"/>
          <w:szCs w:val="24"/>
          <w:lang w:val="ro-MD"/>
        </w:rPr>
        <w:t xml:space="preserve"> a criteriilor de </w:t>
      </w:r>
      <w:r w:rsidR="00AC2788" w:rsidRPr="004225A2">
        <w:rPr>
          <w:b/>
          <w:sz w:val="24"/>
          <w:szCs w:val="24"/>
          <w:lang w:val="ro-MD"/>
        </w:rPr>
        <w:t>selecție</w:t>
      </w:r>
      <w:r w:rsidR="006C11CA" w:rsidRPr="004225A2">
        <w:rPr>
          <w:b/>
          <w:sz w:val="24"/>
          <w:szCs w:val="24"/>
          <w:lang w:val="ro-MD"/>
        </w:rPr>
        <w:t xml:space="preserve">; nivelul minim (nivelurile minime) al (ale) </w:t>
      </w:r>
      <w:r w:rsidR="00AC2788" w:rsidRPr="004225A2">
        <w:rPr>
          <w:b/>
          <w:sz w:val="24"/>
          <w:szCs w:val="24"/>
          <w:lang w:val="ro-MD"/>
        </w:rPr>
        <w:t>cerințelor</w:t>
      </w:r>
      <w:r w:rsidR="006C11CA" w:rsidRPr="004225A2">
        <w:rPr>
          <w:b/>
          <w:sz w:val="24"/>
          <w:szCs w:val="24"/>
          <w:lang w:val="ro-MD"/>
        </w:rPr>
        <w:t xml:space="preserve"> eventual impuse; se </w:t>
      </w:r>
      <w:r w:rsidR="00AC2788" w:rsidRPr="004225A2">
        <w:rPr>
          <w:b/>
          <w:sz w:val="24"/>
          <w:szCs w:val="24"/>
          <w:lang w:val="ro-MD"/>
        </w:rPr>
        <w:t>menționează</w:t>
      </w:r>
      <w:r w:rsidR="006C11CA" w:rsidRPr="004225A2">
        <w:rPr>
          <w:b/>
          <w:sz w:val="24"/>
          <w:szCs w:val="24"/>
          <w:lang w:val="ro-MD"/>
        </w:rPr>
        <w:t xml:space="preserve"> </w:t>
      </w:r>
      <w:r w:rsidR="00AC2788" w:rsidRPr="004225A2">
        <w:rPr>
          <w:b/>
          <w:sz w:val="24"/>
          <w:szCs w:val="24"/>
          <w:lang w:val="ro-MD"/>
        </w:rPr>
        <w:t>informațiile</w:t>
      </w:r>
      <w:r w:rsidR="006C11CA" w:rsidRPr="004225A2">
        <w:rPr>
          <w:b/>
          <w:sz w:val="24"/>
          <w:szCs w:val="24"/>
          <w:lang w:val="ro-MD"/>
        </w:rPr>
        <w:t xml:space="preserve"> solicitate (DUAE, </w:t>
      </w:r>
      <w:r w:rsidR="00AC2788" w:rsidRPr="004225A2">
        <w:rPr>
          <w:b/>
          <w:sz w:val="24"/>
          <w:szCs w:val="24"/>
          <w:lang w:val="ro-MD"/>
        </w:rPr>
        <w:t>documentație</w:t>
      </w:r>
      <w:r w:rsidR="006C11CA" w:rsidRPr="004225A2">
        <w:rPr>
          <w:b/>
          <w:sz w:val="24"/>
          <w:szCs w:val="24"/>
          <w:lang w:val="ro-MD"/>
        </w:rPr>
        <w:t>)</w:t>
      </w:r>
      <w:r w:rsidR="00444B84" w:rsidRPr="004225A2">
        <w:rPr>
          <w:b/>
          <w:sz w:val="24"/>
          <w:szCs w:val="24"/>
          <w:lang w:val="ro-MD"/>
        </w:rPr>
        <w:t xml:space="preserve">: </w:t>
      </w:r>
    </w:p>
    <w:tbl>
      <w:tblPr>
        <w:tblStyle w:val="a9"/>
        <w:tblW w:w="0" w:type="auto"/>
        <w:tblLook w:val="04A0" w:firstRow="1" w:lastRow="0" w:firstColumn="1" w:lastColumn="0" w:noHBand="0" w:noVBand="1"/>
      </w:tblPr>
      <w:tblGrid>
        <w:gridCol w:w="601"/>
        <w:gridCol w:w="3093"/>
        <w:gridCol w:w="4312"/>
        <w:gridCol w:w="1622"/>
      </w:tblGrid>
      <w:tr w:rsidR="00444B84" w:rsidRPr="004225A2" w14:paraId="1F6472F7" w14:textId="77777777" w:rsidTr="00F25BBC">
        <w:tc>
          <w:tcPr>
            <w:tcW w:w="601" w:type="dxa"/>
            <w:shd w:val="clear" w:color="auto" w:fill="D9D9D9" w:themeFill="background1" w:themeFillShade="D9"/>
          </w:tcPr>
          <w:p w14:paraId="03B0411A" w14:textId="77777777" w:rsidR="00444B84" w:rsidRPr="004225A2" w:rsidRDefault="00444B84" w:rsidP="008876C3">
            <w:pPr>
              <w:tabs>
                <w:tab w:val="left" w:pos="612"/>
              </w:tabs>
              <w:spacing w:before="120" w:after="120"/>
              <w:rPr>
                <w:b/>
                <w:iCs/>
                <w:lang w:val="ro-MD"/>
              </w:rPr>
            </w:pPr>
            <w:r w:rsidRPr="004225A2">
              <w:rPr>
                <w:b/>
                <w:iCs/>
                <w:lang w:val="ro-MD"/>
              </w:rPr>
              <w:t>Nr. d/o</w:t>
            </w:r>
          </w:p>
        </w:tc>
        <w:tc>
          <w:tcPr>
            <w:tcW w:w="3093" w:type="dxa"/>
            <w:shd w:val="clear" w:color="auto" w:fill="D9D9D9" w:themeFill="background1" w:themeFillShade="D9"/>
          </w:tcPr>
          <w:p w14:paraId="1BBE3F71" w14:textId="77777777" w:rsidR="00444B84" w:rsidRPr="004225A2" w:rsidRDefault="006C11CA" w:rsidP="006C11CA">
            <w:pPr>
              <w:tabs>
                <w:tab w:val="left" w:pos="612"/>
              </w:tabs>
              <w:spacing w:before="120" w:after="120"/>
              <w:jc w:val="center"/>
              <w:rPr>
                <w:b/>
                <w:iCs/>
                <w:lang w:val="ro-MD"/>
              </w:rPr>
            </w:pPr>
            <w:r w:rsidRPr="004225A2">
              <w:rPr>
                <w:b/>
                <w:iCs/>
                <w:lang w:val="ro-MD"/>
              </w:rPr>
              <w:t>Descrierea criteriului/cerinței</w:t>
            </w:r>
          </w:p>
        </w:tc>
        <w:tc>
          <w:tcPr>
            <w:tcW w:w="4312" w:type="dxa"/>
            <w:shd w:val="clear" w:color="auto" w:fill="D9D9D9" w:themeFill="background1" w:themeFillShade="D9"/>
          </w:tcPr>
          <w:p w14:paraId="6C947FFB" w14:textId="77777777" w:rsidR="00444B84" w:rsidRPr="004225A2" w:rsidRDefault="00444B84" w:rsidP="008876C3">
            <w:pPr>
              <w:tabs>
                <w:tab w:val="left" w:pos="612"/>
              </w:tabs>
              <w:spacing w:before="120" w:after="120"/>
              <w:rPr>
                <w:b/>
                <w:iCs/>
                <w:lang w:val="ro-MD"/>
              </w:rPr>
            </w:pPr>
            <w:r w:rsidRPr="004225A2">
              <w:rPr>
                <w:b/>
                <w:iCs/>
                <w:lang w:val="ro-MD"/>
              </w:rPr>
              <w:t xml:space="preserve">Mod de demonstrare a îndeplinirii </w:t>
            </w:r>
            <w:r w:rsidR="006C11CA" w:rsidRPr="004225A2">
              <w:rPr>
                <w:b/>
                <w:iCs/>
                <w:lang w:val="ro-MD"/>
              </w:rPr>
              <w:t>criteriului/</w:t>
            </w:r>
            <w:r w:rsidR="007F1077" w:rsidRPr="004225A2">
              <w:rPr>
                <w:b/>
                <w:iCs/>
                <w:lang w:val="ro-MD"/>
              </w:rPr>
              <w:t>cerinței</w:t>
            </w:r>
            <w:r w:rsidRPr="004225A2">
              <w:rPr>
                <w:b/>
                <w:iCs/>
                <w:lang w:val="ro-MD"/>
              </w:rPr>
              <w:t>:</w:t>
            </w:r>
          </w:p>
        </w:tc>
        <w:tc>
          <w:tcPr>
            <w:tcW w:w="1622" w:type="dxa"/>
            <w:shd w:val="clear" w:color="auto" w:fill="D9D9D9" w:themeFill="background1" w:themeFillShade="D9"/>
          </w:tcPr>
          <w:p w14:paraId="17FEA74A" w14:textId="77777777" w:rsidR="00444B84" w:rsidRPr="004225A2" w:rsidRDefault="006C11CA" w:rsidP="006C11CA">
            <w:pPr>
              <w:tabs>
                <w:tab w:val="left" w:pos="612"/>
              </w:tabs>
              <w:spacing w:before="120" w:after="120"/>
              <w:jc w:val="center"/>
              <w:rPr>
                <w:b/>
                <w:iCs/>
                <w:lang w:val="ro-MD"/>
              </w:rPr>
            </w:pPr>
            <w:r w:rsidRPr="004225A2">
              <w:rPr>
                <w:b/>
                <w:iCs/>
                <w:lang w:val="ro-MD"/>
              </w:rPr>
              <w:t>Nivelul minim/</w:t>
            </w:r>
            <w:r w:rsidR="007F1077" w:rsidRPr="004225A2">
              <w:rPr>
                <w:b/>
                <w:iCs/>
                <w:lang w:val="ro-MD"/>
              </w:rPr>
              <w:br/>
            </w:r>
            <w:r w:rsidR="00444B84" w:rsidRPr="004225A2">
              <w:rPr>
                <w:b/>
                <w:iCs/>
                <w:lang w:val="ro-MD"/>
              </w:rPr>
              <w:t>Obligativitatea</w:t>
            </w:r>
          </w:p>
        </w:tc>
      </w:tr>
      <w:tr w:rsidR="00B84015" w:rsidRPr="00DA5910" w14:paraId="457D897D" w14:textId="77777777" w:rsidTr="00F25BBC">
        <w:tc>
          <w:tcPr>
            <w:tcW w:w="601" w:type="dxa"/>
            <w:shd w:val="clear" w:color="auto" w:fill="FFFF00"/>
          </w:tcPr>
          <w:p w14:paraId="6B9B203B" w14:textId="77777777" w:rsidR="00B84015" w:rsidRPr="00292A5C" w:rsidRDefault="00B84015" w:rsidP="00B84015">
            <w:pPr>
              <w:tabs>
                <w:tab w:val="left" w:pos="612"/>
              </w:tabs>
              <w:spacing w:before="120" w:after="120"/>
              <w:rPr>
                <w:iCs/>
                <w:sz w:val="22"/>
                <w:szCs w:val="22"/>
                <w:lang w:val="ro-MD"/>
              </w:rPr>
            </w:pPr>
            <w:r w:rsidRPr="00292A5C">
              <w:rPr>
                <w:iCs/>
                <w:sz w:val="22"/>
                <w:szCs w:val="22"/>
                <w:lang w:val="ro-MD"/>
              </w:rPr>
              <w:t>1</w:t>
            </w:r>
          </w:p>
        </w:tc>
        <w:tc>
          <w:tcPr>
            <w:tcW w:w="3093" w:type="dxa"/>
            <w:shd w:val="clear" w:color="auto" w:fill="FFFF00"/>
          </w:tcPr>
          <w:p w14:paraId="3930619C" w14:textId="77777777" w:rsidR="00B84015" w:rsidRPr="00292A5C" w:rsidRDefault="00B84015" w:rsidP="00B84015">
            <w:pPr>
              <w:tabs>
                <w:tab w:val="left" w:pos="612"/>
              </w:tabs>
              <w:spacing w:before="120" w:after="120"/>
              <w:rPr>
                <w:iCs/>
                <w:sz w:val="22"/>
                <w:szCs w:val="22"/>
                <w:lang w:val="ro-RO"/>
              </w:rPr>
            </w:pPr>
            <w:r w:rsidRPr="00292A5C">
              <w:rPr>
                <w:iCs/>
                <w:sz w:val="22"/>
                <w:szCs w:val="22"/>
                <w:lang w:val="ro-RO"/>
              </w:rPr>
              <w:t>DUAE</w:t>
            </w:r>
          </w:p>
        </w:tc>
        <w:tc>
          <w:tcPr>
            <w:tcW w:w="4312" w:type="dxa"/>
            <w:shd w:val="clear" w:color="auto" w:fill="FFFF00"/>
          </w:tcPr>
          <w:p w14:paraId="101D5FFD" w14:textId="77777777" w:rsidR="00B84015" w:rsidRPr="00292A5C" w:rsidRDefault="00B84015" w:rsidP="00B84015">
            <w:pPr>
              <w:tabs>
                <w:tab w:val="left" w:pos="612"/>
              </w:tabs>
              <w:jc w:val="both"/>
              <w:rPr>
                <w:iCs/>
                <w:sz w:val="22"/>
                <w:szCs w:val="22"/>
                <w:lang w:val="ro-RO"/>
              </w:rPr>
            </w:pPr>
            <w:r w:rsidRPr="00292A5C">
              <w:rPr>
                <w:iCs/>
                <w:sz w:val="22"/>
                <w:szCs w:val="22"/>
                <w:lang w:val="ro-RO"/>
              </w:rPr>
              <w:t xml:space="preserve">Conform formularului.  Prezentarea oricărui alt formular DUAE decât cel solicitat de către autoritatea contractantă, poate servi ca temei de descalificare de la procedura de achiziție publică.  </w:t>
            </w:r>
          </w:p>
          <w:p w14:paraId="51F816DF" w14:textId="77777777" w:rsidR="00B84015" w:rsidRPr="00292A5C" w:rsidRDefault="00B84015" w:rsidP="00B84015">
            <w:pPr>
              <w:tabs>
                <w:tab w:val="left" w:pos="612"/>
              </w:tabs>
              <w:jc w:val="both"/>
              <w:rPr>
                <w:iCs/>
                <w:sz w:val="22"/>
                <w:szCs w:val="22"/>
                <w:lang w:val="ro-RO"/>
              </w:rPr>
            </w:pPr>
            <w:r w:rsidRPr="00292A5C">
              <w:rPr>
                <w:iCs/>
                <w:sz w:val="22"/>
                <w:szCs w:val="22"/>
                <w:lang w:val="ro-RO"/>
              </w:rPr>
              <w:t>Obligatoriu semnarea prin semnătura electronica.</w:t>
            </w:r>
          </w:p>
        </w:tc>
        <w:tc>
          <w:tcPr>
            <w:tcW w:w="1622" w:type="dxa"/>
            <w:shd w:val="clear" w:color="auto" w:fill="FFFF00"/>
          </w:tcPr>
          <w:p w14:paraId="35923810" w14:textId="77777777" w:rsidR="00B84015" w:rsidRPr="00292A5C" w:rsidRDefault="00B84015" w:rsidP="00B84015">
            <w:pPr>
              <w:tabs>
                <w:tab w:val="left" w:pos="612"/>
              </w:tabs>
              <w:spacing w:before="120" w:after="120"/>
              <w:rPr>
                <w:iCs/>
                <w:sz w:val="22"/>
                <w:szCs w:val="22"/>
                <w:lang w:val="ro-RO"/>
              </w:rPr>
            </w:pPr>
            <w:proofErr w:type="spellStart"/>
            <w:r w:rsidRPr="00CB1163">
              <w:rPr>
                <w:iCs/>
                <w:sz w:val="22"/>
                <w:szCs w:val="22"/>
                <w:lang w:val="en-US"/>
              </w:rPr>
              <w:t>Obligatoriu</w:t>
            </w:r>
            <w:proofErr w:type="spellEnd"/>
            <w:r w:rsidRPr="00CB1163">
              <w:rPr>
                <w:iCs/>
                <w:sz w:val="22"/>
                <w:szCs w:val="22"/>
                <w:lang w:val="en-US"/>
              </w:rPr>
              <w:t xml:space="preserve"> se </w:t>
            </w:r>
            <w:proofErr w:type="spellStart"/>
            <w:r w:rsidRPr="00CB1163">
              <w:rPr>
                <w:iCs/>
                <w:sz w:val="22"/>
                <w:szCs w:val="22"/>
                <w:lang w:val="en-US"/>
              </w:rPr>
              <w:t>încarcă</w:t>
            </w:r>
            <w:proofErr w:type="spellEnd"/>
            <w:r w:rsidRPr="00CB1163">
              <w:rPr>
                <w:iCs/>
                <w:sz w:val="22"/>
                <w:szCs w:val="22"/>
                <w:lang w:val="en-US"/>
              </w:rPr>
              <w:t xml:space="preserve"> </w:t>
            </w:r>
            <w:proofErr w:type="spellStart"/>
            <w:r w:rsidRPr="00CB1163">
              <w:rPr>
                <w:iCs/>
                <w:sz w:val="22"/>
                <w:szCs w:val="22"/>
                <w:lang w:val="en-US"/>
              </w:rPr>
              <w:t>în</w:t>
            </w:r>
            <w:proofErr w:type="spellEnd"/>
            <w:r w:rsidRPr="00CB1163">
              <w:rPr>
                <w:iCs/>
                <w:sz w:val="22"/>
                <w:szCs w:val="22"/>
                <w:lang w:val="en-US"/>
              </w:rPr>
              <w:t xml:space="preserve"> SIA RSAP</w:t>
            </w:r>
          </w:p>
        </w:tc>
      </w:tr>
      <w:tr w:rsidR="00B84015" w:rsidRPr="00DA5910" w14:paraId="76FA5C95" w14:textId="77777777" w:rsidTr="00F25BBC">
        <w:tc>
          <w:tcPr>
            <w:tcW w:w="601" w:type="dxa"/>
            <w:shd w:val="clear" w:color="auto" w:fill="FFFF00"/>
          </w:tcPr>
          <w:p w14:paraId="7C106BC7" w14:textId="77777777" w:rsidR="00B84015" w:rsidRPr="00292A5C" w:rsidRDefault="00B84015" w:rsidP="00B84015">
            <w:pPr>
              <w:tabs>
                <w:tab w:val="left" w:pos="612"/>
              </w:tabs>
              <w:spacing w:before="120" w:after="120"/>
              <w:rPr>
                <w:iCs/>
                <w:sz w:val="22"/>
                <w:szCs w:val="22"/>
                <w:lang w:val="ro-MD"/>
              </w:rPr>
            </w:pPr>
            <w:r w:rsidRPr="00292A5C">
              <w:rPr>
                <w:iCs/>
                <w:sz w:val="22"/>
                <w:szCs w:val="22"/>
                <w:lang w:val="ro-MD"/>
              </w:rPr>
              <w:lastRenderedPageBreak/>
              <w:t>2</w:t>
            </w:r>
          </w:p>
        </w:tc>
        <w:tc>
          <w:tcPr>
            <w:tcW w:w="3093" w:type="dxa"/>
            <w:shd w:val="clear" w:color="auto" w:fill="FFFF00"/>
          </w:tcPr>
          <w:p w14:paraId="1D03BCA9" w14:textId="77777777" w:rsidR="00B84015" w:rsidRPr="00292A5C" w:rsidRDefault="00B84015" w:rsidP="00B84015">
            <w:pPr>
              <w:tabs>
                <w:tab w:val="left" w:pos="612"/>
              </w:tabs>
              <w:spacing w:before="120" w:after="120"/>
              <w:rPr>
                <w:iCs/>
                <w:sz w:val="22"/>
                <w:szCs w:val="22"/>
              </w:rPr>
            </w:pPr>
            <w:r w:rsidRPr="00292A5C">
              <w:rPr>
                <w:iCs/>
                <w:sz w:val="22"/>
                <w:szCs w:val="22"/>
                <w:lang w:val="en-US"/>
              </w:rPr>
              <w:t xml:space="preserve"> </w:t>
            </w:r>
            <w:proofErr w:type="spellStart"/>
            <w:r w:rsidRPr="00292A5C">
              <w:rPr>
                <w:iCs/>
                <w:sz w:val="22"/>
                <w:szCs w:val="22"/>
              </w:rPr>
              <w:t>Propunerea</w:t>
            </w:r>
            <w:proofErr w:type="spellEnd"/>
            <w:r w:rsidRPr="00292A5C">
              <w:rPr>
                <w:iCs/>
                <w:sz w:val="22"/>
                <w:szCs w:val="22"/>
              </w:rPr>
              <w:t xml:space="preserve"> </w:t>
            </w:r>
            <w:proofErr w:type="spellStart"/>
            <w:r w:rsidRPr="00292A5C">
              <w:rPr>
                <w:iCs/>
                <w:sz w:val="22"/>
                <w:szCs w:val="22"/>
              </w:rPr>
              <w:t>tehnică</w:t>
            </w:r>
            <w:proofErr w:type="spellEnd"/>
          </w:p>
          <w:p w14:paraId="3369738A" w14:textId="77777777" w:rsidR="00B84015" w:rsidRPr="00292A5C" w:rsidRDefault="00B84015" w:rsidP="00B84015">
            <w:pPr>
              <w:tabs>
                <w:tab w:val="left" w:pos="612"/>
              </w:tabs>
              <w:spacing w:before="120" w:after="120"/>
              <w:rPr>
                <w:iCs/>
                <w:sz w:val="22"/>
                <w:szCs w:val="22"/>
                <w:lang w:val="en-US"/>
              </w:rPr>
            </w:pPr>
            <w:r w:rsidRPr="00292A5C">
              <w:rPr>
                <w:iCs/>
                <w:sz w:val="22"/>
                <w:szCs w:val="22"/>
                <w:lang w:val="it-IT"/>
              </w:rPr>
              <w:t>Anexa nr. 22</w:t>
            </w:r>
          </w:p>
        </w:tc>
        <w:tc>
          <w:tcPr>
            <w:tcW w:w="4312" w:type="dxa"/>
            <w:shd w:val="clear" w:color="auto" w:fill="FFFF00"/>
          </w:tcPr>
          <w:p w14:paraId="6F824E4B" w14:textId="77777777" w:rsidR="00B84015" w:rsidRPr="00292A5C" w:rsidRDefault="00B84015" w:rsidP="00B84015">
            <w:pPr>
              <w:autoSpaceDE w:val="0"/>
              <w:autoSpaceDN w:val="0"/>
              <w:adjustRightInd w:val="0"/>
              <w:jc w:val="both"/>
              <w:rPr>
                <w:rFonts w:eastAsia="Calibri"/>
                <w:iCs/>
                <w:noProof/>
                <w:sz w:val="22"/>
                <w:szCs w:val="22"/>
                <w:lang w:val="ro-RO" w:eastAsia="en-US"/>
              </w:rPr>
            </w:pPr>
            <w:r w:rsidRPr="00292A5C">
              <w:rPr>
                <w:rFonts w:eastAsia="Calibri"/>
                <w:iCs/>
                <w:noProof/>
                <w:sz w:val="22"/>
                <w:szCs w:val="22"/>
                <w:lang w:val="ro-RO" w:eastAsia="en-US"/>
              </w:rPr>
              <w:t>Conform formularului încărcat</w:t>
            </w:r>
          </w:p>
          <w:p w14:paraId="7502994A" w14:textId="77777777" w:rsidR="00B84015" w:rsidRPr="00292A5C" w:rsidRDefault="00B84015" w:rsidP="00B84015">
            <w:pPr>
              <w:autoSpaceDE w:val="0"/>
              <w:autoSpaceDN w:val="0"/>
              <w:adjustRightInd w:val="0"/>
              <w:jc w:val="both"/>
              <w:rPr>
                <w:iCs/>
                <w:sz w:val="22"/>
                <w:szCs w:val="22"/>
                <w:lang w:val="en-US"/>
              </w:rPr>
            </w:pPr>
            <w:r w:rsidRPr="00CB1163">
              <w:rPr>
                <w:rFonts w:eastAsia="Calibri"/>
                <w:iCs/>
                <w:noProof/>
                <w:sz w:val="22"/>
                <w:szCs w:val="22"/>
                <w:lang w:val="en-US" w:eastAsia="en-US"/>
              </w:rPr>
              <w:t>ofertantul elaborează propunerea tehnică, astfel încât aceasta să respecte în totalitate cerințele de calificare, precum şi cerințele prevăzute în caietul de sarcini</w:t>
            </w:r>
            <w:r w:rsidRPr="00292A5C">
              <w:rPr>
                <w:rFonts w:eastAsia="Calibri"/>
                <w:iCs/>
                <w:noProof/>
                <w:sz w:val="22"/>
                <w:szCs w:val="22"/>
                <w:lang w:val="ro-RO" w:eastAsia="en-US"/>
              </w:rPr>
              <w:t>. Obligatoriu semnarea prin semnătura electronica.</w:t>
            </w:r>
          </w:p>
        </w:tc>
        <w:tc>
          <w:tcPr>
            <w:tcW w:w="1622" w:type="dxa"/>
            <w:shd w:val="clear" w:color="auto" w:fill="FFFF00"/>
          </w:tcPr>
          <w:p w14:paraId="7FBFAA6F" w14:textId="77777777" w:rsidR="00B84015" w:rsidRPr="00CB1163" w:rsidRDefault="00B84015" w:rsidP="00B84015">
            <w:pPr>
              <w:rPr>
                <w:sz w:val="22"/>
                <w:szCs w:val="22"/>
                <w:lang w:val="en-US"/>
              </w:rPr>
            </w:pPr>
            <w:proofErr w:type="spellStart"/>
            <w:r w:rsidRPr="00CB1163">
              <w:rPr>
                <w:sz w:val="22"/>
                <w:szCs w:val="22"/>
                <w:lang w:val="en-US"/>
              </w:rPr>
              <w:t>Obligatoriu</w:t>
            </w:r>
            <w:proofErr w:type="spellEnd"/>
            <w:r w:rsidRPr="00CB1163">
              <w:rPr>
                <w:sz w:val="22"/>
                <w:szCs w:val="22"/>
                <w:lang w:val="en-US"/>
              </w:rPr>
              <w:t xml:space="preserve"> se </w:t>
            </w:r>
            <w:proofErr w:type="spellStart"/>
            <w:r w:rsidRPr="00CB1163">
              <w:rPr>
                <w:sz w:val="22"/>
                <w:szCs w:val="22"/>
                <w:lang w:val="en-US"/>
              </w:rPr>
              <w:t>încarcă</w:t>
            </w:r>
            <w:proofErr w:type="spellEnd"/>
            <w:r w:rsidRPr="00CB1163">
              <w:rPr>
                <w:sz w:val="22"/>
                <w:szCs w:val="22"/>
                <w:lang w:val="en-US"/>
              </w:rPr>
              <w:t xml:space="preserve"> </w:t>
            </w:r>
            <w:proofErr w:type="spellStart"/>
            <w:r w:rsidRPr="00CB1163">
              <w:rPr>
                <w:sz w:val="22"/>
                <w:szCs w:val="22"/>
                <w:lang w:val="en-US"/>
              </w:rPr>
              <w:t>în</w:t>
            </w:r>
            <w:proofErr w:type="spellEnd"/>
            <w:r w:rsidRPr="00CB1163">
              <w:rPr>
                <w:sz w:val="22"/>
                <w:szCs w:val="22"/>
                <w:lang w:val="en-US"/>
              </w:rPr>
              <w:t xml:space="preserve"> SIA RSAP</w:t>
            </w:r>
          </w:p>
        </w:tc>
      </w:tr>
      <w:tr w:rsidR="00B84015" w:rsidRPr="00DA5910" w14:paraId="799E5635" w14:textId="77777777" w:rsidTr="00F25BBC">
        <w:tc>
          <w:tcPr>
            <w:tcW w:w="601" w:type="dxa"/>
            <w:shd w:val="clear" w:color="auto" w:fill="FFFF00"/>
          </w:tcPr>
          <w:p w14:paraId="7DBEAE7F" w14:textId="77777777" w:rsidR="00B84015" w:rsidRPr="00292A5C" w:rsidRDefault="00B84015" w:rsidP="00B84015">
            <w:pPr>
              <w:tabs>
                <w:tab w:val="left" w:pos="612"/>
              </w:tabs>
              <w:spacing w:before="120" w:after="120"/>
              <w:rPr>
                <w:iCs/>
                <w:sz w:val="22"/>
                <w:szCs w:val="22"/>
                <w:lang w:val="ro-MD"/>
              </w:rPr>
            </w:pPr>
            <w:r w:rsidRPr="00292A5C">
              <w:rPr>
                <w:iCs/>
                <w:sz w:val="22"/>
                <w:szCs w:val="22"/>
                <w:lang w:val="ro-MD"/>
              </w:rPr>
              <w:t>3</w:t>
            </w:r>
          </w:p>
        </w:tc>
        <w:tc>
          <w:tcPr>
            <w:tcW w:w="3093" w:type="dxa"/>
            <w:shd w:val="clear" w:color="auto" w:fill="FFFF00"/>
          </w:tcPr>
          <w:p w14:paraId="17392D68" w14:textId="77777777" w:rsidR="00B84015" w:rsidRPr="00292A5C" w:rsidRDefault="00B84015" w:rsidP="00B84015">
            <w:pPr>
              <w:tabs>
                <w:tab w:val="left" w:pos="612"/>
              </w:tabs>
              <w:spacing w:before="120" w:after="120"/>
              <w:rPr>
                <w:iCs/>
                <w:sz w:val="22"/>
                <w:szCs w:val="22"/>
                <w:lang w:val="en-US"/>
              </w:rPr>
            </w:pPr>
            <w:r w:rsidRPr="00292A5C">
              <w:rPr>
                <w:iCs/>
                <w:sz w:val="22"/>
                <w:szCs w:val="22"/>
                <w:lang w:val="en-US"/>
              </w:rPr>
              <w:t xml:space="preserve"> </w:t>
            </w:r>
            <w:proofErr w:type="spellStart"/>
            <w:r w:rsidRPr="00292A5C">
              <w:rPr>
                <w:iCs/>
                <w:sz w:val="22"/>
                <w:szCs w:val="22"/>
                <w:lang w:val="en-US"/>
              </w:rPr>
              <w:t>Specificația</w:t>
            </w:r>
            <w:proofErr w:type="spellEnd"/>
            <w:r w:rsidRPr="00292A5C">
              <w:rPr>
                <w:iCs/>
                <w:sz w:val="22"/>
                <w:szCs w:val="22"/>
                <w:lang w:val="en-US"/>
              </w:rPr>
              <w:t xml:space="preserve">   de </w:t>
            </w:r>
            <w:proofErr w:type="spellStart"/>
            <w:r w:rsidRPr="00292A5C">
              <w:rPr>
                <w:iCs/>
                <w:sz w:val="22"/>
                <w:szCs w:val="22"/>
                <w:lang w:val="en-US"/>
              </w:rPr>
              <w:t>preț</w:t>
            </w:r>
            <w:proofErr w:type="spellEnd"/>
          </w:p>
          <w:p w14:paraId="078FBE95" w14:textId="77777777" w:rsidR="00B84015" w:rsidRPr="00292A5C" w:rsidRDefault="00B84015" w:rsidP="00B84015">
            <w:pPr>
              <w:tabs>
                <w:tab w:val="left" w:pos="612"/>
              </w:tabs>
              <w:spacing w:before="120" w:after="120"/>
              <w:rPr>
                <w:iCs/>
                <w:sz w:val="22"/>
                <w:szCs w:val="22"/>
                <w:lang w:val="en-US"/>
              </w:rPr>
            </w:pPr>
            <w:r w:rsidRPr="00292A5C">
              <w:rPr>
                <w:iCs/>
                <w:sz w:val="22"/>
                <w:szCs w:val="22"/>
                <w:lang w:val="it-IT"/>
              </w:rPr>
              <w:t>Anexa nr.23</w:t>
            </w:r>
          </w:p>
        </w:tc>
        <w:tc>
          <w:tcPr>
            <w:tcW w:w="4312" w:type="dxa"/>
            <w:shd w:val="clear" w:color="auto" w:fill="FFFF00"/>
          </w:tcPr>
          <w:p w14:paraId="308F1EC4" w14:textId="77777777" w:rsidR="00B84015" w:rsidRPr="00292A5C" w:rsidRDefault="00B84015" w:rsidP="00B84015">
            <w:pPr>
              <w:autoSpaceDE w:val="0"/>
              <w:autoSpaceDN w:val="0"/>
              <w:adjustRightInd w:val="0"/>
              <w:jc w:val="both"/>
              <w:rPr>
                <w:rFonts w:eastAsia="Calibri"/>
                <w:iCs/>
                <w:noProof/>
                <w:sz w:val="22"/>
                <w:szCs w:val="22"/>
                <w:lang w:val="ro-RO" w:eastAsia="en-US"/>
              </w:rPr>
            </w:pPr>
            <w:r w:rsidRPr="00292A5C">
              <w:rPr>
                <w:rFonts w:eastAsia="Calibri"/>
                <w:iCs/>
                <w:noProof/>
                <w:sz w:val="22"/>
                <w:szCs w:val="22"/>
                <w:lang w:val="ro-RO" w:eastAsia="en-US"/>
              </w:rPr>
              <w:t>Conform formularului încărcat</w:t>
            </w:r>
          </w:p>
          <w:p w14:paraId="7D9C075D" w14:textId="77777777" w:rsidR="00B84015" w:rsidRPr="00292A5C" w:rsidRDefault="00B84015" w:rsidP="00B84015">
            <w:pPr>
              <w:autoSpaceDE w:val="0"/>
              <w:autoSpaceDN w:val="0"/>
              <w:adjustRightInd w:val="0"/>
              <w:jc w:val="both"/>
              <w:rPr>
                <w:iCs/>
                <w:sz w:val="22"/>
                <w:szCs w:val="22"/>
                <w:lang w:val="en-US"/>
              </w:rPr>
            </w:pPr>
            <w:r w:rsidRPr="00CB1163">
              <w:rPr>
                <w:rFonts w:eastAsia="Calibri"/>
                <w:iCs/>
                <w:noProof/>
                <w:sz w:val="22"/>
                <w:szCs w:val="22"/>
                <w:lang w:val="en-US" w:eastAsia="en-US"/>
              </w:rPr>
              <w:t xml:space="preserve">ofertantul elaborează propunerea financiară, astfel încât aceasta să furnizeze toate informațiile solicitate cu privire la prețuri, tarife, precum şi la alte condiții financiare şi comerciale legate de obiectul contractului de achiziție publică. </w:t>
            </w:r>
            <w:r w:rsidRPr="00292A5C">
              <w:rPr>
                <w:rFonts w:eastAsia="Calibri"/>
                <w:iCs/>
                <w:noProof/>
                <w:sz w:val="22"/>
                <w:szCs w:val="22"/>
                <w:lang w:eastAsia="en-US"/>
              </w:rPr>
              <w:t>Obligatoriu semnarea prin semnătura electronica.</w:t>
            </w:r>
          </w:p>
        </w:tc>
        <w:tc>
          <w:tcPr>
            <w:tcW w:w="1622" w:type="dxa"/>
            <w:shd w:val="clear" w:color="auto" w:fill="FFFF00"/>
          </w:tcPr>
          <w:p w14:paraId="65D36388" w14:textId="77777777" w:rsidR="00B84015" w:rsidRPr="00CB1163" w:rsidRDefault="00B84015" w:rsidP="00B84015">
            <w:pPr>
              <w:rPr>
                <w:sz w:val="22"/>
                <w:szCs w:val="22"/>
                <w:lang w:val="en-US"/>
              </w:rPr>
            </w:pPr>
            <w:proofErr w:type="spellStart"/>
            <w:r w:rsidRPr="00CB1163">
              <w:rPr>
                <w:sz w:val="22"/>
                <w:szCs w:val="22"/>
                <w:lang w:val="en-US"/>
              </w:rPr>
              <w:t>Obligatoriu</w:t>
            </w:r>
            <w:proofErr w:type="spellEnd"/>
            <w:r w:rsidRPr="00CB1163">
              <w:rPr>
                <w:sz w:val="22"/>
                <w:szCs w:val="22"/>
                <w:lang w:val="en-US"/>
              </w:rPr>
              <w:t xml:space="preserve"> se </w:t>
            </w:r>
            <w:proofErr w:type="spellStart"/>
            <w:r w:rsidRPr="00CB1163">
              <w:rPr>
                <w:sz w:val="22"/>
                <w:szCs w:val="22"/>
                <w:lang w:val="en-US"/>
              </w:rPr>
              <w:t>încarcă</w:t>
            </w:r>
            <w:proofErr w:type="spellEnd"/>
            <w:r w:rsidRPr="00CB1163">
              <w:rPr>
                <w:sz w:val="22"/>
                <w:szCs w:val="22"/>
                <w:lang w:val="en-US"/>
              </w:rPr>
              <w:t xml:space="preserve"> </w:t>
            </w:r>
            <w:proofErr w:type="spellStart"/>
            <w:r w:rsidRPr="00CB1163">
              <w:rPr>
                <w:sz w:val="22"/>
                <w:szCs w:val="22"/>
                <w:lang w:val="en-US"/>
              </w:rPr>
              <w:t>în</w:t>
            </w:r>
            <w:proofErr w:type="spellEnd"/>
            <w:r w:rsidRPr="00CB1163">
              <w:rPr>
                <w:sz w:val="22"/>
                <w:szCs w:val="22"/>
                <w:lang w:val="en-US"/>
              </w:rPr>
              <w:t xml:space="preserve"> SIA RSAP</w:t>
            </w:r>
          </w:p>
        </w:tc>
      </w:tr>
      <w:tr w:rsidR="00B84015" w:rsidRPr="00DA5910" w14:paraId="0B08D52D" w14:textId="77777777" w:rsidTr="00F25BBC">
        <w:tc>
          <w:tcPr>
            <w:tcW w:w="601" w:type="dxa"/>
            <w:shd w:val="clear" w:color="auto" w:fill="FFFF00"/>
          </w:tcPr>
          <w:p w14:paraId="4A5E2E7B" w14:textId="77777777" w:rsidR="00B84015" w:rsidRPr="00292A5C" w:rsidRDefault="00B84015" w:rsidP="00B84015">
            <w:pPr>
              <w:tabs>
                <w:tab w:val="left" w:pos="612"/>
              </w:tabs>
              <w:spacing w:before="120" w:after="120"/>
              <w:rPr>
                <w:iCs/>
                <w:sz w:val="22"/>
                <w:szCs w:val="22"/>
                <w:lang w:val="ro-MD"/>
              </w:rPr>
            </w:pPr>
            <w:r w:rsidRPr="00292A5C">
              <w:rPr>
                <w:iCs/>
                <w:sz w:val="22"/>
                <w:szCs w:val="22"/>
                <w:lang w:val="ro-MD"/>
              </w:rPr>
              <w:t>4</w:t>
            </w:r>
          </w:p>
        </w:tc>
        <w:tc>
          <w:tcPr>
            <w:tcW w:w="3093" w:type="dxa"/>
            <w:tcBorders>
              <w:top w:val="single" w:sz="4" w:space="0" w:color="auto"/>
              <w:left w:val="single" w:sz="4" w:space="0" w:color="auto"/>
              <w:bottom w:val="single" w:sz="4" w:space="0" w:color="auto"/>
              <w:right w:val="single" w:sz="4" w:space="0" w:color="auto"/>
            </w:tcBorders>
            <w:shd w:val="clear" w:color="auto" w:fill="FFFF00"/>
          </w:tcPr>
          <w:p w14:paraId="1A2A0F02" w14:textId="77777777" w:rsidR="00B84015" w:rsidRPr="00292A5C" w:rsidRDefault="00B84015" w:rsidP="00B84015">
            <w:pPr>
              <w:jc w:val="both"/>
              <w:rPr>
                <w:noProof/>
                <w:sz w:val="22"/>
                <w:szCs w:val="22"/>
                <w:lang w:val="ro-RO"/>
              </w:rPr>
            </w:pPr>
            <w:r w:rsidRPr="00292A5C">
              <w:rPr>
                <w:noProof/>
                <w:sz w:val="22"/>
                <w:szCs w:val="22"/>
                <w:lang w:val="ro-RO"/>
              </w:rPr>
              <w:t>Garanţia pentru ofertă</w:t>
            </w:r>
          </w:p>
          <w:p w14:paraId="5A8E8FE6" w14:textId="77777777" w:rsidR="00B84015" w:rsidRPr="00292A5C" w:rsidRDefault="00B84015" w:rsidP="00B84015">
            <w:pPr>
              <w:jc w:val="both"/>
              <w:rPr>
                <w:noProof/>
                <w:sz w:val="22"/>
                <w:szCs w:val="22"/>
                <w:lang w:val="ro-RO"/>
              </w:rPr>
            </w:pPr>
            <w:r w:rsidRPr="00292A5C">
              <w:rPr>
                <w:noProof/>
                <w:sz w:val="22"/>
                <w:szCs w:val="22"/>
                <w:lang w:val="ro-RO"/>
              </w:rPr>
              <w:t>1% FĂRĂ TVA</w:t>
            </w:r>
          </w:p>
          <w:p w14:paraId="2A335208" w14:textId="77777777" w:rsidR="00B84015" w:rsidRPr="00292A5C" w:rsidRDefault="00B84015" w:rsidP="00B84015">
            <w:pPr>
              <w:jc w:val="both"/>
              <w:rPr>
                <w:noProof/>
                <w:sz w:val="22"/>
                <w:szCs w:val="22"/>
                <w:lang w:val="ro-RO"/>
              </w:rPr>
            </w:pPr>
          </w:p>
          <w:p w14:paraId="0DDED0D4" w14:textId="77777777" w:rsidR="00B84015" w:rsidRPr="00292A5C" w:rsidRDefault="00B84015" w:rsidP="00CA1A5B">
            <w:pPr>
              <w:jc w:val="both"/>
              <w:rPr>
                <w:color w:val="000000"/>
                <w:sz w:val="22"/>
                <w:szCs w:val="22"/>
                <w:lang w:val="ro-RO" w:eastAsia="zh-CN"/>
              </w:rPr>
            </w:pPr>
            <w:r w:rsidRPr="00292A5C">
              <w:rPr>
                <w:noProof/>
                <w:sz w:val="22"/>
                <w:szCs w:val="22"/>
                <w:lang w:val="ro-RO"/>
              </w:rPr>
              <w:t xml:space="preserve">VALABILĂ </w:t>
            </w:r>
            <w:r w:rsidR="00CA1A5B">
              <w:rPr>
                <w:noProof/>
                <w:sz w:val="22"/>
                <w:szCs w:val="22"/>
                <w:lang w:val="ro-RO"/>
              </w:rPr>
              <w:t>120</w:t>
            </w:r>
            <w:r w:rsidRPr="00292A5C">
              <w:rPr>
                <w:noProof/>
                <w:sz w:val="22"/>
                <w:szCs w:val="22"/>
                <w:lang w:val="ro-RO"/>
              </w:rPr>
              <w:t xml:space="preserve"> ZILE</w:t>
            </w:r>
          </w:p>
        </w:tc>
        <w:tc>
          <w:tcPr>
            <w:tcW w:w="4312" w:type="dxa"/>
            <w:tcBorders>
              <w:top w:val="single" w:sz="4" w:space="0" w:color="auto"/>
              <w:left w:val="single" w:sz="4" w:space="0" w:color="auto"/>
              <w:bottom w:val="single" w:sz="4" w:space="0" w:color="auto"/>
              <w:right w:val="single" w:sz="4" w:space="0" w:color="auto"/>
            </w:tcBorders>
            <w:shd w:val="clear" w:color="auto" w:fill="FFFF00"/>
          </w:tcPr>
          <w:p w14:paraId="37FE1947" w14:textId="77777777" w:rsidR="00B84015" w:rsidRPr="00292A5C" w:rsidRDefault="00B84015" w:rsidP="00B84015">
            <w:pPr>
              <w:numPr>
                <w:ilvl w:val="0"/>
                <w:numId w:val="22"/>
              </w:numPr>
              <w:tabs>
                <w:tab w:val="left" w:pos="372"/>
              </w:tabs>
              <w:suppressAutoHyphens/>
              <w:spacing w:before="120" w:after="120"/>
              <w:ind w:left="372" w:hanging="225"/>
              <w:rPr>
                <w:i/>
                <w:noProof/>
                <w:sz w:val="22"/>
                <w:szCs w:val="22"/>
                <w:lang w:val="ro-RO"/>
              </w:rPr>
            </w:pPr>
            <w:r w:rsidRPr="00292A5C">
              <w:rPr>
                <w:i/>
                <w:noProof/>
                <w:sz w:val="22"/>
                <w:szCs w:val="22"/>
                <w:lang w:val="ro-RO"/>
              </w:rPr>
              <w:t xml:space="preserve">Oferta va fi însoţită de o Garanţie pentru ofertă (emisă de o bancă comercială) conform formularului anexa 9 </w:t>
            </w:r>
          </w:p>
          <w:p w14:paraId="2A1C7E7A" w14:textId="77777777" w:rsidR="00B84015" w:rsidRPr="00292A5C" w:rsidRDefault="00B84015" w:rsidP="00B84015">
            <w:pPr>
              <w:tabs>
                <w:tab w:val="left" w:pos="372"/>
              </w:tabs>
              <w:suppressAutoHyphens/>
              <w:spacing w:before="120" w:after="120"/>
              <w:ind w:left="372"/>
              <w:rPr>
                <w:i/>
                <w:noProof/>
                <w:sz w:val="22"/>
                <w:szCs w:val="22"/>
                <w:lang w:val="ro-RO"/>
              </w:rPr>
            </w:pPr>
            <w:r w:rsidRPr="00292A5C">
              <w:rPr>
                <w:i/>
                <w:noProof/>
                <w:sz w:val="22"/>
                <w:szCs w:val="22"/>
                <w:lang w:val="ro-RO"/>
              </w:rPr>
              <w:t>sau</w:t>
            </w:r>
          </w:p>
          <w:p w14:paraId="222CE550" w14:textId="77777777" w:rsidR="00B84015" w:rsidRPr="00292A5C" w:rsidRDefault="00B84015" w:rsidP="00B84015">
            <w:pPr>
              <w:numPr>
                <w:ilvl w:val="0"/>
                <w:numId w:val="22"/>
              </w:numPr>
              <w:tabs>
                <w:tab w:val="left" w:pos="372"/>
              </w:tabs>
              <w:suppressAutoHyphens/>
              <w:spacing w:before="120" w:after="120"/>
              <w:ind w:left="372" w:hanging="225"/>
              <w:rPr>
                <w:i/>
                <w:noProof/>
                <w:sz w:val="22"/>
                <w:szCs w:val="22"/>
                <w:lang w:val="ro-RO"/>
              </w:rPr>
            </w:pPr>
            <w:r w:rsidRPr="00292A5C">
              <w:rPr>
                <w:i/>
                <w:noProof/>
                <w:sz w:val="22"/>
                <w:szCs w:val="22"/>
                <w:lang w:val="ro-RO"/>
              </w:rPr>
              <w:t>Garanţia pentru ofertă prin transfer la contul autorităţii contractante, conform următoarelor date bancare:</w:t>
            </w:r>
          </w:p>
          <w:p w14:paraId="2F66037B" w14:textId="77777777" w:rsidR="00F1332C" w:rsidRPr="00F1332C" w:rsidRDefault="00B84015" w:rsidP="00F1332C">
            <w:pPr>
              <w:pStyle w:val="ad"/>
              <w:rPr>
                <w:i/>
                <w:noProof/>
                <w:sz w:val="22"/>
                <w:szCs w:val="22"/>
                <w:lang w:val="ro-RO"/>
              </w:rPr>
            </w:pPr>
            <w:r w:rsidRPr="00CB1163">
              <w:rPr>
                <w:i/>
                <w:noProof/>
                <w:sz w:val="22"/>
                <w:szCs w:val="22"/>
                <w:lang w:val="en-US"/>
              </w:rPr>
              <w:t xml:space="preserve">Beneficiarul plăţii: </w:t>
            </w:r>
            <w:r w:rsidR="00F1332C" w:rsidRPr="00F1332C">
              <w:rPr>
                <w:i/>
                <w:noProof/>
                <w:sz w:val="22"/>
                <w:szCs w:val="22"/>
                <w:lang w:val="ro-RO"/>
              </w:rPr>
              <w:t>Direcția Educație, Tineret și Sport sectorul Botanica,</w:t>
            </w:r>
          </w:p>
          <w:p w14:paraId="77A06238" w14:textId="77777777" w:rsidR="00F1332C" w:rsidRPr="00F1332C" w:rsidRDefault="00F1332C" w:rsidP="00F1332C">
            <w:pPr>
              <w:pStyle w:val="ad"/>
              <w:rPr>
                <w:i/>
                <w:noProof/>
                <w:sz w:val="22"/>
                <w:szCs w:val="22"/>
                <w:lang w:val="ro-RO"/>
              </w:rPr>
            </w:pPr>
            <w:r w:rsidRPr="00F1332C">
              <w:rPr>
                <w:i/>
                <w:noProof/>
                <w:sz w:val="22"/>
                <w:szCs w:val="22"/>
                <w:lang w:val="ro-RO"/>
              </w:rPr>
              <w:t>c.f.: 1007601010448 Banca: Ministerul Finanțelor, Trezoreria de Stat</w:t>
            </w:r>
          </w:p>
          <w:p w14:paraId="5EE4E4B2" w14:textId="77777777" w:rsidR="00F1332C" w:rsidRPr="00F1332C" w:rsidRDefault="00F1332C" w:rsidP="00F1332C">
            <w:pPr>
              <w:pStyle w:val="ad"/>
              <w:rPr>
                <w:i/>
                <w:noProof/>
                <w:sz w:val="22"/>
                <w:szCs w:val="22"/>
                <w:lang w:val="ro-RO"/>
              </w:rPr>
            </w:pPr>
            <w:r w:rsidRPr="00F1332C">
              <w:rPr>
                <w:i/>
                <w:noProof/>
                <w:sz w:val="22"/>
                <w:szCs w:val="22"/>
                <w:lang w:val="ro-RO"/>
              </w:rPr>
              <w:t>c.b.: MD87TRPCDV518410A00780AA</w:t>
            </w:r>
          </w:p>
          <w:p w14:paraId="0E265F4D" w14:textId="77777777" w:rsidR="00F1332C" w:rsidRPr="00F1332C" w:rsidRDefault="00F1332C" w:rsidP="00F1332C">
            <w:pPr>
              <w:pStyle w:val="ad"/>
              <w:rPr>
                <w:i/>
                <w:noProof/>
                <w:sz w:val="22"/>
                <w:szCs w:val="22"/>
                <w:lang w:val="ro-RO"/>
              </w:rPr>
            </w:pPr>
            <w:r w:rsidRPr="00F1332C">
              <w:rPr>
                <w:i/>
                <w:noProof/>
                <w:sz w:val="22"/>
                <w:szCs w:val="22"/>
                <w:lang w:val="ro-RO"/>
              </w:rPr>
              <w:t>c.b.: TREZMD2X</w:t>
            </w:r>
          </w:p>
          <w:p w14:paraId="5072DE22" w14:textId="77777777" w:rsidR="00B84015" w:rsidRDefault="00B84015" w:rsidP="00B84015">
            <w:pPr>
              <w:rPr>
                <w:i/>
                <w:iCs/>
                <w:noProof/>
                <w:sz w:val="22"/>
                <w:szCs w:val="22"/>
                <w:lang w:val="ro-RO"/>
              </w:rPr>
            </w:pPr>
            <w:r w:rsidRPr="00292A5C">
              <w:rPr>
                <w:i/>
                <w:noProof/>
                <w:sz w:val="22"/>
                <w:szCs w:val="22"/>
                <w:lang w:val="ro-RO"/>
              </w:rPr>
              <w:t xml:space="preserve">cu nota “Pentru setul documentelor de atribuire” sau “Pentru garanţia pentru ofertă la COP nr. ____ din __”. </w:t>
            </w:r>
            <w:r w:rsidRPr="00292A5C">
              <w:rPr>
                <w:i/>
                <w:iCs/>
                <w:noProof/>
                <w:sz w:val="22"/>
                <w:szCs w:val="22"/>
                <w:lang w:val="ro-RO"/>
              </w:rPr>
              <w:t>Obligatoriu semnarea prin semnătura electronica.</w:t>
            </w:r>
          </w:p>
          <w:p w14:paraId="61C09FAF" w14:textId="77777777" w:rsidR="00CC08E6" w:rsidRPr="00CC08E6" w:rsidRDefault="00CC08E6" w:rsidP="00CC08E6">
            <w:pPr>
              <w:rPr>
                <w:b/>
                <w:bCs/>
                <w:i/>
                <w:iCs/>
                <w:noProof/>
                <w:color w:val="000000"/>
                <w:sz w:val="22"/>
                <w:szCs w:val="22"/>
                <w:lang w:val="ro-MD"/>
              </w:rPr>
            </w:pPr>
            <w:r w:rsidRPr="00CC08E6">
              <w:rPr>
                <w:b/>
                <w:bCs/>
                <w:i/>
                <w:iCs/>
                <w:noProof/>
                <w:color w:val="000000"/>
                <w:sz w:val="22"/>
                <w:szCs w:val="22"/>
                <w:u w:val="single"/>
                <w:lang w:val="ro-MD"/>
              </w:rPr>
              <w:t>Garanția pentru ofertă se reține</w:t>
            </w:r>
            <w:r w:rsidRPr="00CC08E6">
              <w:rPr>
                <w:b/>
                <w:bCs/>
                <w:i/>
                <w:iCs/>
                <w:noProof/>
                <w:color w:val="000000"/>
                <w:sz w:val="22"/>
                <w:szCs w:val="22"/>
                <w:lang w:val="ro-MD"/>
              </w:rPr>
              <w:t xml:space="preserve">: </w:t>
            </w:r>
          </w:p>
          <w:p w14:paraId="35BAD48A" w14:textId="77777777" w:rsidR="00CC08E6" w:rsidRPr="00CC08E6" w:rsidRDefault="00CC08E6" w:rsidP="00CC08E6">
            <w:pPr>
              <w:rPr>
                <w:i/>
                <w:iCs/>
                <w:noProof/>
                <w:color w:val="000000"/>
                <w:sz w:val="22"/>
                <w:szCs w:val="22"/>
                <w:lang w:val="ro-MD"/>
              </w:rPr>
            </w:pPr>
            <w:r w:rsidRPr="00CC08E6">
              <w:rPr>
                <w:i/>
                <w:iCs/>
                <w:noProof/>
                <w:color w:val="000000"/>
                <w:sz w:val="22"/>
                <w:szCs w:val="22"/>
                <w:lang w:val="ro-MD"/>
              </w:rPr>
              <w:t xml:space="preserve">a) operatorul economic retrage sau modifică oferta după expirarea termenului de depunere a ofertelor; </w:t>
            </w:r>
          </w:p>
          <w:p w14:paraId="5B789569" w14:textId="77777777" w:rsidR="00CC08E6" w:rsidRPr="00CC08E6" w:rsidRDefault="00CC08E6" w:rsidP="00CC08E6">
            <w:pPr>
              <w:rPr>
                <w:i/>
                <w:iCs/>
                <w:noProof/>
                <w:color w:val="000000"/>
                <w:sz w:val="22"/>
                <w:szCs w:val="22"/>
                <w:lang w:val="ro-MD"/>
              </w:rPr>
            </w:pPr>
            <w:r w:rsidRPr="00CC08E6">
              <w:rPr>
                <w:i/>
                <w:iCs/>
                <w:noProof/>
                <w:color w:val="000000"/>
                <w:sz w:val="22"/>
                <w:szCs w:val="22"/>
                <w:lang w:val="ro-MD"/>
              </w:rPr>
              <w:t>b) ofertantul câştigător nu semnează contractul de achiziţii sectoriale;</w:t>
            </w:r>
          </w:p>
          <w:p w14:paraId="7122D041" w14:textId="347E1983" w:rsidR="00CC08E6" w:rsidRPr="00292A5C" w:rsidRDefault="00CC08E6" w:rsidP="00CC08E6">
            <w:pPr>
              <w:rPr>
                <w:color w:val="000000"/>
                <w:sz w:val="22"/>
                <w:szCs w:val="22"/>
                <w:lang w:val="ro-RO" w:eastAsia="zh-CN"/>
              </w:rPr>
            </w:pPr>
            <w:r w:rsidRPr="00CC08E6">
              <w:rPr>
                <w:i/>
                <w:iCs/>
                <w:noProof/>
                <w:color w:val="000000"/>
                <w:sz w:val="22"/>
                <w:szCs w:val="22"/>
                <w:lang w:val="ro-MD"/>
              </w:rPr>
              <w:t>c) nu se depune garanția de bună execuţie a contractului după acceptarea ofertei sau nu se execută vreo condiție, specificată în documentația de atribuire, înainte de semnarea contractului</w:t>
            </w:r>
            <w:r w:rsidR="005929E2">
              <w:rPr>
                <w:i/>
                <w:iCs/>
                <w:noProof/>
                <w:color w:val="000000"/>
                <w:sz w:val="22"/>
                <w:szCs w:val="22"/>
                <w:lang w:val="ro-MD"/>
              </w:rPr>
              <w:t>.</w:t>
            </w:r>
          </w:p>
        </w:tc>
        <w:tc>
          <w:tcPr>
            <w:tcW w:w="1622" w:type="dxa"/>
            <w:shd w:val="clear" w:color="auto" w:fill="FFFF00"/>
          </w:tcPr>
          <w:p w14:paraId="5F9C5229" w14:textId="77777777" w:rsidR="00B84015" w:rsidRPr="00292A5C" w:rsidRDefault="00B84015" w:rsidP="00B84015">
            <w:pPr>
              <w:tabs>
                <w:tab w:val="left" w:pos="612"/>
              </w:tabs>
              <w:spacing w:before="120" w:after="120"/>
              <w:rPr>
                <w:iCs/>
                <w:sz w:val="22"/>
                <w:szCs w:val="22"/>
                <w:lang w:val="en-US"/>
              </w:rPr>
            </w:pPr>
            <w:proofErr w:type="spellStart"/>
            <w:r w:rsidRPr="00CB1163">
              <w:rPr>
                <w:iCs/>
                <w:sz w:val="22"/>
                <w:szCs w:val="22"/>
                <w:lang w:val="en-US"/>
              </w:rPr>
              <w:t>Obligatoriu</w:t>
            </w:r>
            <w:proofErr w:type="spellEnd"/>
            <w:r w:rsidRPr="00CB1163">
              <w:rPr>
                <w:iCs/>
                <w:sz w:val="22"/>
                <w:szCs w:val="22"/>
                <w:lang w:val="en-US"/>
              </w:rPr>
              <w:t xml:space="preserve"> se </w:t>
            </w:r>
            <w:proofErr w:type="spellStart"/>
            <w:r w:rsidRPr="00CB1163">
              <w:rPr>
                <w:iCs/>
                <w:sz w:val="22"/>
                <w:szCs w:val="22"/>
                <w:lang w:val="en-US"/>
              </w:rPr>
              <w:t>încarcă</w:t>
            </w:r>
            <w:proofErr w:type="spellEnd"/>
            <w:r w:rsidRPr="00CB1163">
              <w:rPr>
                <w:iCs/>
                <w:sz w:val="22"/>
                <w:szCs w:val="22"/>
                <w:lang w:val="en-US"/>
              </w:rPr>
              <w:t xml:space="preserve"> </w:t>
            </w:r>
            <w:proofErr w:type="spellStart"/>
            <w:r w:rsidRPr="00CB1163">
              <w:rPr>
                <w:iCs/>
                <w:sz w:val="22"/>
                <w:szCs w:val="22"/>
                <w:lang w:val="en-US"/>
              </w:rPr>
              <w:t>în</w:t>
            </w:r>
            <w:proofErr w:type="spellEnd"/>
            <w:r w:rsidRPr="00CB1163">
              <w:rPr>
                <w:iCs/>
                <w:sz w:val="22"/>
                <w:szCs w:val="22"/>
                <w:lang w:val="en-US"/>
              </w:rPr>
              <w:t xml:space="preserve"> SIA RSAP</w:t>
            </w:r>
          </w:p>
        </w:tc>
      </w:tr>
      <w:tr w:rsidR="00B84015" w:rsidRPr="00DA5910" w14:paraId="14488749" w14:textId="77777777" w:rsidTr="00476373">
        <w:trPr>
          <w:trHeight w:val="146"/>
        </w:trPr>
        <w:tc>
          <w:tcPr>
            <w:tcW w:w="601" w:type="dxa"/>
            <w:shd w:val="clear" w:color="auto" w:fill="FFFF00"/>
          </w:tcPr>
          <w:p w14:paraId="6CE6D080" w14:textId="77777777" w:rsidR="00B84015" w:rsidRPr="00292A5C" w:rsidRDefault="00B84015" w:rsidP="00B84015">
            <w:pPr>
              <w:tabs>
                <w:tab w:val="left" w:pos="612"/>
              </w:tabs>
              <w:spacing w:before="120" w:after="120"/>
              <w:rPr>
                <w:iCs/>
                <w:sz w:val="22"/>
                <w:szCs w:val="22"/>
                <w:lang w:val="ro-MD"/>
              </w:rPr>
            </w:pPr>
            <w:r w:rsidRPr="00292A5C">
              <w:rPr>
                <w:iCs/>
                <w:sz w:val="22"/>
                <w:szCs w:val="22"/>
                <w:lang w:val="ro-MD"/>
              </w:rPr>
              <w:t>5</w:t>
            </w:r>
          </w:p>
        </w:tc>
        <w:tc>
          <w:tcPr>
            <w:tcW w:w="3093" w:type="dxa"/>
            <w:shd w:val="clear" w:color="auto" w:fill="FFFF00"/>
          </w:tcPr>
          <w:p w14:paraId="6DD99E55" w14:textId="77777777" w:rsidR="00B84015" w:rsidRPr="00292A5C" w:rsidRDefault="00B84015" w:rsidP="00B84015">
            <w:pPr>
              <w:ind w:left="40" w:right="10"/>
              <w:rPr>
                <w:sz w:val="22"/>
                <w:szCs w:val="22"/>
                <w:lang w:val="en-US"/>
              </w:rPr>
            </w:pPr>
            <w:proofErr w:type="spellStart"/>
            <w:r w:rsidRPr="00292A5C">
              <w:rPr>
                <w:sz w:val="22"/>
                <w:szCs w:val="22"/>
                <w:lang w:val="en-US"/>
              </w:rPr>
              <w:t>Certificat</w:t>
            </w:r>
            <w:proofErr w:type="spellEnd"/>
            <w:r w:rsidRPr="00292A5C">
              <w:rPr>
                <w:sz w:val="22"/>
                <w:szCs w:val="22"/>
                <w:lang w:val="en-US"/>
              </w:rPr>
              <w:t>/</w:t>
            </w:r>
            <w:proofErr w:type="spellStart"/>
            <w:r w:rsidRPr="00292A5C">
              <w:rPr>
                <w:sz w:val="22"/>
                <w:szCs w:val="22"/>
                <w:lang w:val="en-US"/>
              </w:rPr>
              <w:t>Decizie</w:t>
            </w:r>
            <w:proofErr w:type="spellEnd"/>
            <w:r w:rsidRPr="00292A5C">
              <w:rPr>
                <w:sz w:val="22"/>
                <w:szCs w:val="22"/>
                <w:lang w:val="en-US"/>
              </w:rPr>
              <w:t xml:space="preserve">, Extras de </w:t>
            </w:r>
            <w:proofErr w:type="spellStart"/>
            <w:r w:rsidRPr="00292A5C">
              <w:rPr>
                <w:sz w:val="22"/>
                <w:szCs w:val="22"/>
                <w:lang w:val="en-US"/>
              </w:rPr>
              <w:t>înregistrare</w:t>
            </w:r>
            <w:proofErr w:type="spellEnd"/>
          </w:p>
        </w:tc>
        <w:tc>
          <w:tcPr>
            <w:tcW w:w="4312" w:type="dxa"/>
            <w:shd w:val="clear" w:color="auto" w:fill="FFFF00"/>
          </w:tcPr>
          <w:p w14:paraId="509C0901" w14:textId="77777777" w:rsidR="00B84015" w:rsidRPr="00292A5C" w:rsidRDefault="00B84015" w:rsidP="00B84015">
            <w:pPr>
              <w:jc w:val="both"/>
              <w:rPr>
                <w:sz w:val="22"/>
                <w:szCs w:val="22"/>
                <w:lang w:val="en-US"/>
              </w:rPr>
            </w:pPr>
            <w:proofErr w:type="spellStart"/>
            <w:r w:rsidRPr="00292A5C">
              <w:rPr>
                <w:sz w:val="22"/>
                <w:szCs w:val="22"/>
                <w:lang w:val="en-US"/>
              </w:rPr>
              <w:t>Copii</w:t>
            </w:r>
            <w:proofErr w:type="spellEnd"/>
            <w:r w:rsidRPr="00292A5C">
              <w:rPr>
                <w:sz w:val="22"/>
                <w:szCs w:val="22"/>
                <w:lang w:val="en-US"/>
              </w:rPr>
              <w:t xml:space="preserve"> </w:t>
            </w:r>
            <w:proofErr w:type="spellStart"/>
            <w:r w:rsidRPr="00292A5C">
              <w:rPr>
                <w:sz w:val="22"/>
                <w:szCs w:val="22"/>
                <w:lang w:val="en-US"/>
              </w:rPr>
              <w:t>confirmate</w:t>
            </w:r>
            <w:proofErr w:type="spellEnd"/>
            <w:r w:rsidRPr="00292A5C">
              <w:rPr>
                <w:sz w:val="22"/>
                <w:szCs w:val="22"/>
                <w:lang w:val="en-US"/>
              </w:rPr>
              <w:t xml:space="preserve"> </w:t>
            </w:r>
            <w:proofErr w:type="spellStart"/>
            <w:r w:rsidRPr="00292A5C">
              <w:rPr>
                <w:sz w:val="22"/>
                <w:szCs w:val="22"/>
                <w:lang w:val="en-US"/>
              </w:rPr>
              <w:t>prin</w:t>
            </w:r>
            <w:proofErr w:type="spellEnd"/>
            <w:r w:rsidRPr="00292A5C">
              <w:rPr>
                <w:sz w:val="22"/>
                <w:szCs w:val="22"/>
                <w:lang w:val="en-US"/>
              </w:rPr>
              <w:t xml:space="preserve"> </w:t>
            </w:r>
            <w:proofErr w:type="spellStart"/>
            <w:r w:rsidRPr="00292A5C">
              <w:rPr>
                <w:sz w:val="22"/>
                <w:szCs w:val="22"/>
                <w:lang w:val="en-US"/>
              </w:rPr>
              <w:t>aplicarea</w:t>
            </w:r>
            <w:proofErr w:type="spellEnd"/>
            <w:r w:rsidRPr="00292A5C">
              <w:rPr>
                <w:sz w:val="22"/>
                <w:szCs w:val="22"/>
                <w:lang w:val="en-US"/>
              </w:rPr>
              <w:t xml:space="preserve"> </w:t>
            </w:r>
            <w:proofErr w:type="spellStart"/>
            <w:r w:rsidRPr="00292A5C">
              <w:rPr>
                <w:sz w:val="22"/>
                <w:szCs w:val="22"/>
                <w:lang w:val="en-US"/>
              </w:rPr>
              <w:t>semnăturii</w:t>
            </w:r>
            <w:proofErr w:type="spellEnd"/>
            <w:r w:rsidRPr="00292A5C">
              <w:rPr>
                <w:sz w:val="22"/>
                <w:szCs w:val="22"/>
                <w:lang w:val="en-US"/>
              </w:rPr>
              <w:t xml:space="preserve"> </w:t>
            </w:r>
            <w:proofErr w:type="spellStart"/>
            <w:r w:rsidRPr="00292A5C">
              <w:rPr>
                <w:sz w:val="22"/>
                <w:szCs w:val="22"/>
                <w:lang w:val="en-US"/>
              </w:rPr>
              <w:t>electronice</w:t>
            </w:r>
            <w:proofErr w:type="spellEnd"/>
          </w:p>
        </w:tc>
        <w:tc>
          <w:tcPr>
            <w:tcW w:w="1622" w:type="dxa"/>
            <w:shd w:val="clear" w:color="auto" w:fill="FFFF00"/>
          </w:tcPr>
          <w:p w14:paraId="0D125B62" w14:textId="77777777" w:rsidR="00B84015" w:rsidRPr="00292A5C" w:rsidRDefault="00B84015" w:rsidP="00B84015">
            <w:pPr>
              <w:tabs>
                <w:tab w:val="left" w:pos="612"/>
              </w:tabs>
              <w:spacing w:before="120" w:after="120"/>
              <w:rPr>
                <w:iCs/>
                <w:sz w:val="22"/>
                <w:szCs w:val="22"/>
                <w:lang w:val="en-US"/>
              </w:rPr>
            </w:pPr>
            <w:proofErr w:type="spellStart"/>
            <w:r w:rsidRPr="00CB1163">
              <w:rPr>
                <w:iCs/>
                <w:sz w:val="22"/>
                <w:szCs w:val="22"/>
                <w:lang w:val="en-US"/>
              </w:rPr>
              <w:t>Obligatoriu</w:t>
            </w:r>
            <w:proofErr w:type="spellEnd"/>
            <w:r w:rsidRPr="00CB1163">
              <w:rPr>
                <w:iCs/>
                <w:sz w:val="22"/>
                <w:szCs w:val="22"/>
                <w:lang w:val="en-US"/>
              </w:rPr>
              <w:t xml:space="preserve"> se </w:t>
            </w:r>
            <w:proofErr w:type="spellStart"/>
            <w:r w:rsidRPr="00CB1163">
              <w:rPr>
                <w:iCs/>
                <w:sz w:val="22"/>
                <w:szCs w:val="22"/>
                <w:lang w:val="en-US"/>
              </w:rPr>
              <w:t>încarcă</w:t>
            </w:r>
            <w:proofErr w:type="spellEnd"/>
            <w:r w:rsidRPr="00CB1163">
              <w:rPr>
                <w:iCs/>
                <w:sz w:val="22"/>
                <w:szCs w:val="22"/>
                <w:lang w:val="en-US"/>
              </w:rPr>
              <w:t xml:space="preserve"> </w:t>
            </w:r>
            <w:proofErr w:type="spellStart"/>
            <w:r w:rsidRPr="00CB1163">
              <w:rPr>
                <w:iCs/>
                <w:sz w:val="22"/>
                <w:szCs w:val="22"/>
                <w:lang w:val="en-US"/>
              </w:rPr>
              <w:t>în</w:t>
            </w:r>
            <w:proofErr w:type="spellEnd"/>
            <w:r w:rsidRPr="00CB1163">
              <w:rPr>
                <w:iCs/>
                <w:sz w:val="22"/>
                <w:szCs w:val="22"/>
                <w:lang w:val="en-US"/>
              </w:rPr>
              <w:t xml:space="preserve"> SIA RSAP</w:t>
            </w:r>
          </w:p>
        </w:tc>
      </w:tr>
      <w:tr w:rsidR="00B84015" w:rsidRPr="00DA5910" w14:paraId="47F097A7" w14:textId="77777777" w:rsidTr="00F25BBC">
        <w:tc>
          <w:tcPr>
            <w:tcW w:w="601" w:type="dxa"/>
            <w:shd w:val="clear" w:color="auto" w:fill="FFFF00"/>
          </w:tcPr>
          <w:p w14:paraId="3D7AB657" w14:textId="77777777" w:rsidR="00B84015" w:rsidRPr="00292A5C" w:rsidRDefault="00B84015" w:rsidP="00B84015">
            <w:pPr>
              <w:tabs>
                <w:tab w:val="left" w:pos="612"/>
              </w:tabs>
              <w:spacing w:before="120" w:after="120"/>
              <w:rPr>
                <w:iCs/>
                <w:sz w:val="22"/>
                <w:szCs w:val="22"/>
                <w:lang w:val="ro-MD"/>
              </w:rPr>
            </w:pPr>
            <w:r w:rsidRPr="00292A5C">
              <w:rPr>
                <w:iCs/>
                <w:sz w:val="22"/>
                <w:szCs w:val="22"/>
                <w:lang w:val="ro-MD"/>
              </w:rPr>
              <w:t>6</w:t>
            </w:r>
          </w:p>
        </w:tc>
        <w:tc>
          <w:tcPr>
            <w:tcW w:w="3093" w:type="dxa"/>
            <w:shd w:val="clear" w:color="auto" w:fill="FFFF00"/>
          </w:tcPr>
          <w:p w14:paraId="27B1F1A3" w14:textId="77777777" w:rsidR="00B84015" w:rsidRPr="00292A5C" w:rsidRDefault="00B84015" w:rsidP="00B84015">
            <w:pPr>
              <w:spacing w:line="224" w:lineRule="exact"/>
              <w:rPr>
                <w:sz w:val="22"/>
                <w:szCs w:val="22"/>
              </w:rPr>
            </w:pPr>
            <w:r w:rsidRPr="00292A5C">
              <w:rPr>
                <w:sz w:val="22"/>
                <w:szCs w:val="22"/>
              </w:rPr>
              <w:t>DECLARAŢIE</w:t>
            </w:r>
          </w:p>
          <w:p w14:paraId="708FBF5F" w14:textId="77777777" w:rsidR="00B84015" w:rsidRPr="00292A5C" w:rsidRDefault="00B84015" w:rsidP="00B84015">
            <w:pPr>
              <w:spacing w:line="224" w:lineRule="exact"/>
              <w:rPr>
                <w:sz w:val="22"/>
                <w:szCs w:val="22"/>
              </w:rPr>
            </w:pPr>
            <w:proofErr w:type="spellStart"/>
            <w:r w:rsidRPr="00292A5C">
              <w:rPr>
                <w:sz w:val="22"/>
                <w:szCs w:val="22"/>
              </w:rPr>
              <w:t>privind</w:t>
            </w:r>
            <w:proofErr w:type="spellEnd"/>
            <w:r w:rsidRPr="00292A5C">
              <w:rPr>
                <w:sz w:val="22"/>
                <w:szCs w:val="22"/>
              </w:rPr>
              <w:t xml:space="preserve"> </w:t>
            </w:r>
            <w:proofErr w:type="spellStart"/>
            <w:r w:rsidRPr="00292A5C">
              <w:rPr>
                <w:sz w:val="22"/>
                <w:szCs w:val="22"/>
              </w:rPr>
              <w:t>valabilitatea</w:t>
            </w:r>
            <w:proofErr w:type="spellEnd"/>
            <w:r w:rsidRPr="00292A5C">
              <w:rPr>
                <w:sz w:val="22"/>
                <w:szCs w:val="22"/>
              </w:rPr>
              <w:t xml:space="preserve"> </w:t>
            </w:r>
            <w:proofErr w:type="spellStart"/>
            <w:r w:rsidRPr="00292A5C">
              <w:rPr>
                <w:sz w:val="22"/>
                <w:szCs w:val="22"/>
              </w:rPr>
              <w:t>ofertei</w:t>
            </w:r>
            <w:proofErr w:type="spellEnd"/>
          </w:p>
        </w:tc>
        <w:tc>
          <w:tcPr>
            <w:tcW w:w="4312" w:type="dxa"/>
            <w:shd w:val="clear" w:color="auto" w:fill="FFFF00"/>
          </w:tcPr>
          <w:p w14:paraId="55AD9273" w14:textId="77777777" w:rsidR="00B84015" w:rsidRPr="00292A5C" w:rsidRDefault="00B84015" w:rsidP="00B84015">
            <w:pPr>
              <w:spacing w:line="224" w:lineRule="exact"/>
              <w:ind w:left="40"/>
              <w:jc w:val="both"/>
              <w:rPr>
                <w:sz w:val="22"/>
                <w:szCs w:val="22"/>
                <w:lang w:val="en-US"/>
              </w:rPr>
            </w:pPr>
            <w:r w:rsidRPr="00292A5C">
              <w:rPr>
                <w:iCs/>
                <w:sz w:val="22"/>
                <w:szCs w:val="22"/>
                <w:lang w:val="ro-RO"/>
              </w:rPr>
              <w:t>Ofertantul are obligația, prin depunerea declarației privind valabilitatea ofertei (</w:t>
            </w:r>
            <w:r w:rsidRPr="00292A5C">
              <w:rPr>
                <w:b/>
                <w:iCs/>
                <w:sz w:val="22"/>
                <w:szCs w:val="22"/>
                <w:lang w:val="ro-RO"/>
              </w:rPr>
              <w:t>anexa nr. 8</w:t>
            </w:r>
            <w:r w:rsidRPr="00292A5C">
              <w:rPr>
                <w:iCs/>
                <w:sz w:val="22"/>
                <w:szCs w:val="22"/>
                <w:lang w:val="ro-RO"/>
              </w:rPr>
              <w:t>), de a menține oferta valabilă pe toată perioada de valabilitate prevăzută în documentația de atribuire. Termenul valabilității ofertei începe să decurgă din momentul termenului limită de depunere a ofertelor. Orice ofertă valabilă pentru o perioadă mai mică decât cea prevăzută în anunț de participare se respinge de către grupul de lucru ca fiind necorespunzătoare. Obligatoriu semnarea prin semnătura electronica.</w:t>
            </w:r>
          </w:p>
        </w:tc>
        <w:tc>
          <w:tcPr>
            <w:tcW w:w="1622" w:type="dxa"/>
            <w:shd w:val="clear" w:color="auto" w:fill="FFFF00"/>
          </w:tcPr>
          <w:p w14:paraId="7ED83830" w14:textId="77777777" w:rsidR="00B84015" w:rsidRPr="00292A5C" w:rsidRDefault="00B84015" w:rsidP="00B84015">
            <w:pPr>
              <w:tabs>
                <w:tab w:val="left" w:pos="612"/>
              </w:tabs>
              <w:spacing w:before="120" w:after="120"/>
              <w:rPr>
                <w:iCs/>
                <w:sz w:val="22"/>
                <w:szCs w:val="22"/>
                <w:lang w:val="en-US"/>
              </w:rPr>
            </w:pPr>
            <w:proofErr w:type="spellStart"/>
            <w:r w:rsidRPr="00CB1163">
              <w:rPr>
                <w:iCs/>
                <w:sz w:val="22"/>
                <w:szCs w:val="22"/>
                <w:lang w:val="en-US"/>
              </w:rPr>
              <w:t>Obligatoriu</w:t>
            </w:r>
            <w:proofErr w:type="spellEnd"/>
            <w:r w:rsidRPr="00CB1163">
              <w:rPr>
                <w:iCs/>
                <w:sz w:val="22"/>
                <w:szCs w:val="22"/>
                <w:lang w:val="en-US"/>
              </w:rPr>
              <w:t xml:space="preserve"> se </w:t>
            </w:r>
            <w:proofErr w:type="spellStart"/>
            <w:r w:rsidRPr="00CB1163">
              <w:rPr>
                <w:iCs/>
                <w:sz w:val="22"/>
                <w:szCs w:val="22"/>
                <w:lang w:val="en-US"/>
              </w:rPr>
              <w:t>încarcă</w:t>
            </w:r>
            <w:proofErr w:type="spellEnd"/>
            <w:r w:rsidRPr="00CB1163">
              <w:rPr>
                <w:iCs/>
                <w:sz w:val="22"/>
                <w:szCs w:val="22"/>
                <w:lang w:val="en-US"/>
              </w:rPr>
              <w:t xml:space="preserve"> </w:t>
            </w:r>
            <w:proofErr w:type="spellStart"/>
            <w:r w:rsidRPr="00CB1163">
              <w:rPr>
                <w:iCs/>
                <w:sz w:val="22"/>
                <w:szCs w:val="22"/>
                <w:lang w:val="en-US"/>
              </w:rPr>
              <w:t>în</w:t>
            </w:r>
            <w:proofErr w:type="spellEnd"/>
            <w:r w:rsidRPr="00CB1163">
              <w:rPr>
                <w:iCs/>
                <w:sz w:val="22"/>
                <w:szCs w:val="22"/>
                <w:lang w:val="en-US"/>
              </w:rPr>
              <w:t xml:space="preserve"> SIA RSAP</w:t>
            </w:r>
          </w:p>
        </w:tc>
      </w:tr>
      <w:tr w:rsidR="00B84015" w:rsidRPr="00DA5910" w14:paraId="1A1933DC" w14:textId="77777777" w:rsidTr="00F25BBC">
        <w:tc>
          <w:tcPr>
            <w:tcW w:w="601" w:type="dxa"/>
            <w:shd w:val="clear" w:color="auto" w:fill="FFFF00"/>
          </w:tcPr>
          <w:p w14:paraId="73F6B237" w14:textId="77777777" w:rsidR="00B84015" w:rsidRPr="00292A5C" w:rsidRDefault="00B84015" w:rsidP="00B84015">
            <w:pPr>
              <w:tabs>
                <w:tab w:val="left" w:pos="612"/>
              </w:tabs>
              <w:spacing w:before="120" w:after="120"/>
              <w:rPr>
                <w:iCs/>
                <w:sz w:val="22"/>
                <w:szCs w:val="22"/>
                <w:lang w:val="ro-MD"/>
              </w:rPr>
            </w:pPr>
            <w:r w:rsidRPr="00292A5C">
              <w:rPr>
                <w:iCs/>
                <w:sz w:val="22"/>
                <w:szCs w:val="22"/>
                <w:lang w:val="ro-MD"/>
              </w:rPr>
              <w:lastRenderedPageBreak/>
              <w:t>7</w:t>
            </w:r>
          </w:p>
        </w:tc>
        <w:tc>
          <w:tcPr>
            <w:tcW w:w="3093" w:type="dxa"/>
            <w:shd w:val="clear" w:color="auto" w:fill="FFFF00"/>
          </w:tcPr>
          <w:p w14:paraId="5A1FCBEF" w14:textId="77777777" w:rsidR="00B84015" w:rsidRPr="00292A5C" w:rsidRDefault="00B84015" w:rsidP="00B84015">
            <w:pPr>
              <w:spacing w:line="224" w:lineRule="exact"/>
              <w:ind w:left="40"/>
              <w:jc w:val="both"/>
              <w:rPr>
                <w:sz w:val="22"/>
                <w:szCs w:val="22"/>
                <w:lang w:val="en-US"/>
              </w:rPr>
            </w:pPr>
            <w:proofErr w:type="spellStart"/>
            <w:r w:rsidRPr="00292A5C">
              <w:rPr>
                <w:sz w:val="22"/>
                <w:szCs w:val="22"/>
                <w:lang w:val="en-US"/>
              </w:rPr>
              <w:t>Certificat</w:t>
            </w:r>
            <w:proofErr w:type="spellEnd"/>
            <w:r w:rsidRPr="00292A5C">
              <w:rPr>
                <w:sz w:val="22"/>
                <w:szCs w:val="22"/>
                <w:lang w:val="en-US"/>
              </w:rPr>
              <w:t xml:space="preserve"> cu </w:t>
            </w:r>
            <w:proofErr w:type="spellStart"/>
            <w:r w:rsidRPr="00292A5C">
              <w:rPr>
                <w:sz w:val="22"/>
                <w:szCs w:val="22"/>
                <w:lang w:val="en-US"/>
              </w:rPr>
              <w:t>privire</w:t>
            </w:r>
            <w:proofErr w:type="spellEnd"/>
            <w:r w:rsidRPr="00292A5C">
              <w:rPr>
                <w:sz w:val="22"/>
                <w:szCs w:val="22"/>
                <w:lang w:val="en-US"/>
              </w:rPr>
              <w:t xml:space="preserve"> la </w:t>
            </w:r>
            <w:proofErr w:type="spellStart"/>
            <w:r w:rsidRPr="00292A5C">
              <w:rPr>
                <w:sz w:val="22"/>
                <w:szCs w:val="22"/>
                <w:lang w:val="en-US"/>
              </w:rPr>
              <w:t>efectuarea</w:t>
            </w:r>
            <w:proofErr w:type="spellEnd"/>
            <w:r w:rsidRPr="00292A5C">
              <w:rPr>
                <w:sz w:val="22"/>
                <w:szCs w:val="22"/>
                <w:lang w:val="en-US"/>
              </w:rPr>
              <w:t xml:space="preserve"> </w:t>
            </w:r>
            <w:proofErr w:type="spellStart"/>
            <w:r w:rsidRPr="00292A5C">
              <w:rPr>
                <w:sz w:val="22"/>
                <w:szCs w:val="22"/>
                <w:lang w:val="en-US"/>
              </w:rPr>
              <w:t>sistematică</w:t>
            </w:r>
            <w:proofErr w:type="spellEnd"/>
            <w:r w:rsidRPr="00292A5C">
              <w:rPr>
                <w:sz w:val="22"/>
                <w:szCs w:val="22"/>
                <w:lang w:val="en-US"/>
              </w:rPr>
              <w:t xml:space="preserve"> a </w:t>
            </w:r>
            <w:proofErr w:type="spellStart"/>
            <w:r w:rsidRPr="00292A5C">
              <w:rPr>
                <w:sz w:val="22"/>
                <w:szCs w:val="22"/>
                <w:lang w:val="en-US"/>
              </w:rPr>
              <w:t>plății</w:t>
            </w:r>
            <w:proofErr w:type="spellEnd"/>
            <w:r w:rsidRPr="00292A5C">
              <w:rPr>
                <w:sz w:val="22"/>
                <w:szCs w:val="22"/>
                <w:lang w:val="en-US"/>
              </w:rPr>
              <w:t xml:space="preserve"> </w:t>
            </w:r>
            <w:proofErr w:type="spellStart"/>
            <w:r w:rsidRPr="00292A5C">
              <w:rPr>
                <w:sz w:val="22"/>
                <w:szCs w:val="22"/>
                <w:lang w:val="en-US"/>
              </w:rPr>
              <w:t>impozitelor</w:t>
            </w:r>
            <w:proofErr w:type="spellEnd"/>
            <w:r w:rsidRPr="00292A5C">
              <w:rPr>
                <w:sz w:val="22"/>
                <w:szCs w:val="22"/>
                <w:lang w:val="en-US"/>
              </w:rPr>
              <w:t xml:space="preserve">, </w:t>
            </w:r>
            <w:proofErr w:type="spellStart"/>
            <w:r w:rsidRPr="00292A5C">
              <w:rPr>
                <w:sz w:val="22"/>
                <w:szCs w:val="22"/>
                <w:lang w:val="en-US"/>
              </w:rPr>
              <w:t>contribuțiilor</w:t>
            </w:r>
            <w:proofErr w:type="spellEnd"/>
          </w:p>
        </w:tc>
        <w:tc>
          <w:tcPr>
            <w:tcW w:w="4312" w:type="dxa"/>
            <w:shd w:val="clear" w:color="auto" w:fill="FFFF00"/>
          </w:tcPr>
          <w:p w14:paraId="19AF213F" w14:textId="62F323B2" w:rsidR="00A822BD" w:rsidRDefault="00B84015" w:rsidP="00B84015">
            <w:pPr>
              <w:spacing w:line="224" w:lineRule="exact"/>
              <w:ind w:left="40"/>
              <w:jc w:val="both"/>
              <w:rPr>
                <w:iCs/>
                <w:sz w:val="22"/>
                <w:szCs w:val="22"/>
                <w:lang w:val="en-US"/>
              </w:rPr>
            </w:pPr>
            <w:proofErr w:type="spellStart"/>
            <w:r w:rsidRPr="00CB1163">
              <w:rPr>
                <w:sz w:val="22"/>
                <w:szCs w:val="22"/>
                <w:lang w:val="en-US"/>
              </w:rPr>
              <w:t>Copie</w:t>
            </w:r>
            <w:proofErr w:type="spellEnd"/>
            <w:r w:rsidRPr="00CB1163">
              <w:rPr>
                <w:sz w:val="22"/>
                <w:szCs w:val="22"/>
                <w:lang w:val="en-US"/>
              </w:rPr>
              <w:t xml:space="preserve">. </w:t>
            </w:r>
            <w:proofErr w:type="spellStart"/>
            <w:r w:rsidR="00DC2231" w:rsidRPr="00DC2231">
              <w:rPr>
                <w:iCs/>
                <w:sz w:val="22"/>
                <w:szCs w:val="22"/>
                <w:lang w:val="en-US"/>
              </w:rPr>
              <w:t>Certificat</w:t>
            </w:r>
            <w:proofErr w:type="spellEnd"/>
            <w:r w:rsidR="00DC2231" w:rsidRPr="00DC2231">
              <w:rPr>
                <w:iCs/>
                <w:sz w:val="22"/>
                <w:szCs w:val="22"/>
                <w:lang w:val="en-US"/>
              </w:rPr>
              <w:t xml:space="preserve"> </w:t>
            </w:r>
            <w:proofErr w:type="spellStart"/>
            <w:r w:rsidR="00DC2231" w:rsidRPr="00DC2231">
              <w:rPr>
                <w:iCs/>
                <w:sz w:val="22"/>
                <w:szCs w:val="22"/>
                <w:lang w:val="en-US"/>
              </w:rPr>
              <w:t>privind</w:t>
            </w:r>
            <w:proofErr w:type="spellEnd"/>
            <w:r w:rsidR="00DC2231" w:rsidRPr="00DC2231">
              <w:rPr>
                <w:iCs/>
                <w:sz w:val="22"/>
                <w:szCs w:val="22"/>
                <w:lang w:val="en-US"/>
              </w:rPr>
              <w:t xml:space="preserve"> </w:t>
            </w:r>
            <w:proofErr w:type="spellStart"/>
            <w:r w:rsidR="00DC2231" w:rsidRPr="00DC2231">
              <w:rPr>
                <w:iCs/>
                <w:sz w:val="22"/>
                <w:szCs w:val="22"/>
                <w:lang w:val="en-US"/>
              </w:rPr>
              <w:t>lipsa</w:t>
            </w:r>
            <w:proofErr w:type="spellEnd"/>
            <w:r w:rsidR="00DC2231" w:rsidRPr="00DC2231">
              <w:rPr>
                <w:iCs/>
                <w:sz w:val="22"/>
                <w:szCs w:val="22"/>
                <w:lang w:val="en-US"/>
              </w:rPr>
              <w:t xml:space="preserve"> </w:t>
            </w:r>
            <w:proofErr w:type="spellStart"/>
            <w:r w:rsidR="00DC2231" w:rsidRPr="00DC2231">
              <w:rPr>
                <w:iCs/>
                <w:sz w:val="22"/>
                <w:szCs w:val="22"/>
                <w:lang w:val="en-US"/>
              </w:rPr>
              <w:t>sau</w:t>
            </w:r>
            <w:proofErr w:type="spellEnd"/>
            <w:r w:rsidR="00DC2231" w:rsidRPr="00DC2231">
              <w:rPr>
                <w:iCs/>
                <w:sz w:val="22"/>
                <w:szCs w:val="22"/>
                <w:lang w:val="en-US"/>
              </w:rPr>
              <w:t xml:space="preserve"> </w:t>
            </w:r>
            <w:proofErr w:type="spellStart"/>
            <w:r w:rsidR="00DC2231" w:rsidRPr="00DC2231">
              <w:rPr>
                <w:iCs/>
                <w:sz w:val="22"/>
                <w:szCs w:val="22"/>
                <w:lang w:val="en-US"/>
              </w:rPr>
              <w:t>existența</w:t>
            </w:r>
            <w:proofErr w:type="spellEnd"/>
            <w:r w:rsidR="00DC2231" w:rsidRPr="00DC2231">
              <w:rPr>
                <w:iCs/>
                <w:sz w:val="22"/>
                <w:szCs w:val="22"/>
                <w:lang w:val="en-US"/>
              </w:rPr>
              <w:t xml:space="preserve"> </w:t>
            </w:r>
            <w:proofErr w:type="spellStart"/>
            <w:r w:rsidR="00DC2231" w:rsidRPr="00DC2231">
              <w:rPr>
                <w:iCs/>
                <w:sz w:val="22"/>
                <w:szCs w:val="22"/>
                <w:lang w:val="en-US"/>
              </w:rPr>
              <w:t>restanțelor</w:t>
            </w:r>
            <w:proofErr w:type="spellEnd"/>
            <w:r w:rsidR="00DC2231" w:rsidRPr="00DC2231">
              <w:rPr>
                <w:iCs/>
                <w:sz w:val="22"/>
                <w:szCs w:val="22"/>
                <w:lang w:val="en-US"/>
              </w:rPr>
              <w:t xml:space="preserve"> </w:t>
            </w:r>
            <w:proofErr w:type="spellStart"/>
            <w:r w:rsidR="00DC2231" w:rsidRPr="00DC2231">
              <w:rPr>
                <w:iCs/>
                <w:sz w:val="22"/>
                <w:szCs w:val="22"/>
                <w:lang w:val="en-US"/>
              </w:rPr>
              <w:t>faţă</w:t>
            </w:r>
            <w:proofErr w:type="spellEnd"/>
            <w:r w:rsidR="00DC2231" w:rsidRPr="00DC2231">
              <w:rPr>
                <w:iCs/>
                <w:sz w:val="22"/>
                <w:szCs w:val="22"/>
                <w:lang w:val="en-US"/>
              </w:rPr>
              <w:t xml:space="preserve"> de </w:t>
            </w:r>
            <w:proofErr w:type="spellStart"/>
            <w:r w:rsidR="00DC2231" w:rsidRPr="00DC2231">
              <w:rPr>
                <w:iCs/>
                <w:sz w:val="22"/>
                <w:szCs w:val="22"/>
                <w:lang w:val="en-US"/>
              </w:rPr>
              <w:t>bugetul</w:t>
            </w:r>
            <w:proofErr w:type="spellEnd"/>
            <w:r w:rsidR="00DC2231" w:rsidRPr="00DC2231">
              <w:rPr>
                <w:iCs/>
                <w:sz w:val="22"/>
                <w:szCs w:val="22"/>
                <w:lang w:val="en-US"/>
              </w:rPr>
              <w:t xml:space="preserve"> public </w:t>
            </w:r>
            <w:proofErr w:type="spellStart"/>
            <w:r w:rsidR="00DC2231" w:rsidRPr="00DC2231">
              <w:rPr>
                <w:iCs/>
                <w:sz w:val="22"/>
                <w:szCs w:val="22"/>
                <w:lang w:val="en-US"/>
              </w:rPr>
              <w:t>național</w:t>
            </w:r>
            <w:proofErr w:type="spellEnd"/>
            <w:r w:rsidR="00DC2231" w:rsidRPr="00DC2231">
              <w:rPr>
                <w:iCs/>
                <w:sz w:val="22"/>
                <w:szCs w:val="22"/>
                <w:lang w:val="en-US"/>
              </w:rPr>
              <w:t xml:space="preserve">. </w:t>
            </w:r>
            <w:proofErr w:type="spellStart"/>
            <w:r w:rsidR="00DC2231" w:rsidRPr="00DC2231">
              <w:rPr>
                <w:iCs/>
                <w:sz w:val="22"/>
                <w:szCs w:val="22"/>
                <w:lang w:val="en-US"/>
              </w:rPr>
              <w:t>Eliberat</w:t>
            </w:r>
            <w:proofErr w:type="spellEnd"/>
            <w:r w:rsidR="00DC2231" w:rsidRPr="00DC2231">
              <w:rPr>
                <w:iCs/>
                <w:sz w:val="22"/>
                <w:szCs w:val="22"/>
                <w:lang w:val="en-US"/>
              </w:rPr>
              <w:t xml:space="preserve"> de </w:t>
            </w:r>
            <w:proofErr w:type="spellStart"/>
            <w:r w:rsidR="00DC2231" w:rsidRPr="00DC2231">
              <w:rPr>
                <w:iCs/>
                <w:sz w:val="22"/>
                <w:szCs w:val="22"/>
                <w:lang w:val="en-US"/>
              </w:rPr>
              <w:t>Inspectoratul</w:t>
            </w:r>
            <w:proofErr w:type="spellEnd"/>
            <w:r w:rsidR="00DC2231" w:rsidRPr="00DC2231">
              <w:rPr>
                <w:iCs/>
                <w:sz w:val="22"/>
                <w:szCs w:val="22"/>
                <w:lang w:val="en-US"/>
              </w:rPr>
              <w:t xml:space="preserve"> Fiscal de Stat (</w:t>
            </w:r>
            <w:proofErr w:type="spellStart"/>
            <w:r w:rsidR="00DC2231" w:rsidRPr="00DC2231">
              <w:rPr>
                <w:iCs/>
                <w:sz w:val="22"/>
                <w:szCs w:val="22"/>
                <w:lang w:val="en-US"/>
              </w:rPr>
              <w:t>valabilitatea</w:t>
            </w:r>
            <w:proofErr w:type="spellEnd"/>
            <w:r w:rsidR="00DC2231" w:rsidRPr="00DC2231">
              <w:rPr>
                <w:iCs/>
                <w:sz w:val="22"/>
                <w:szCs w:val="22"/>
                <w:lang w:val="en-US"/>
              </w:rPr>
              <w:t xml:space="preserve"> </w:t>
            </w:r>
            <w:proofErr w:type="spellStart"/>
            <w:r w:rsidR="00DC2231" w:rsidRPr="00DC2231">
              <w:rPr>
                <w:iCs/>
                <w:sz w:val="22"/>
                <w:szCs w:val="22"/>
                <w:lang w:val="en-US"/>
              </w:rPr>
              <w:t>certificatului</w:t>
            </w:r>
            <w:proofErr w:type="spellEnd"/>
            <w:r w:rsidR="00DC2231" w:rsidRPr="00DC2231">
              <w:rPr>
                <w:iCs/>
                <w:sz w:val="22"/>
                <w:szCs w:val="22"/>
                <w:lang w:val="en-US"/>
              </w:rPr>
              <w:t xml:space="preserve"> – conform </w:t>
            </w:r>
            <w:proofErr w:type="spellStart"/>
            <w:r w:rsidR="00DC2231" w:rsidRPr="00DC2231">
              <w:rPr>
                <w:iCs/>
                <w:sz w:val="22"/>
                <w:szCs w:val="22"/>
                <w:lang w:val="en-US"/>
              </w:rPr>
              <w:t>cerinţelor</w:t>
            </w:r>
            <w:proofErr w:type="spellEnd"/>
            <w:r w:rsidR="00DC2231" w:rsidRPr="00DC2231">
              <w:rPr>
                <w:iCs/>
                <w:sz w:val="22"/>
                <w:szCs w:val="22"/>
                <w:lang w:val="en-US"/>
              </w:rPr>
              <w:t xml:space="preserve"> </w:t>
            </w:r>
            <w:proofErr w:type="spellStart"/>
            <w:r w:rsidR="00DC2231" w:rsidRPr="00DC2231">
              <w:rPr>
                <w:iCs/>
                <w:sz w:val="22"/>
                <w:szCs w:val="22"/>
                <w:lang w:val="en-US"/>
              </w:rPr>
              <w:t>Inspectoratului</w:t>
            </w:r>
            <w:proofErr w:type="spellEnd"/>
            <w:r w:rsidR="00DC2231" w:rsidRPr="00DC2231">
              <w:rPr>
                <w:iCs/>
                <w:sz w:val="22"/>
                <w:szCs w:val="22"/>
                <w:lang w:val="en-US"/>
              </w:rPr>
              <w:t xml:space="preserve"> Fiscal al </w:t>
            </w:r>
            <w:proofErr w:type="spellStart"/>
            <w:r w:rsidR="00DC2231" w:rsidRPr="00DC2231">
              <w:rPr>
                <w:iCs/>
                <w:sz w:val="22"/>
                <w:szCs w:val="22"/>
                <w:lang w:val="en-US"/>
              </w:rPr>
              <w:t>Republicii</w:t>
            </w:r>
            <w:proofErr w:type="spellEnd"/>
            <w:r w:rsidR="00DC2231" w:rsidRPr="00DC2231">
              <w:rPr>
                <w:iCs/>
                <w:sz w:val="22"/>
                <w:szCs w:val="22"/>
                <w:lang w:val="en-US"/>
              </w:rPr>
              <w:t xml:space="preserve"> Moldova) original </w:t>
            </w:r>
            <w:proofErr w:type="spellStart"/>
            <w:r w:rsidR="00DC2231" w:rsidRPr="00DC2231">
              <w:rPr>
                <w:iCs/>
                <w:sz w:val="22"/>
                <w:szCs w:val="22"/>
                <w:lang w:val="en-US"/>
              </w:rPr>
              <w:t>sau</w:t>
            </w:r>
            <w:proofErr w:type="spellEnd"/>
            <w:r w:rsidR="00DC2231" w:rsidRPr="00DC2231">
              <w:rPr>
                <w:iCs/>
                <w:sz w:val="22"/>
                <w:szCs w:val="22"/>
                <w:lang w:val="en-US"/>
              </w:rPr>
              <w:t xml:space="preserve"> </w:t>
            </w:r>
            <w:proofErr w:type="spellStart"/>
            <w:r w:rsidR="00DC2231" w:rsidRPr="00DC2231">
              <w:rPr>
                <w:iCs/>
                <w:sz w:val="22"/>
                <w:szCs w:val="22"/>
                <w:lang w:val="en-US"/>
              </w:rPr>
              <w:t>generat</w:t>
            </w:r>
            <w:proofErr w:type="spellEnd"/>
            <w:r w:rsidR="00DC2231" w:rsidRPr="00DC2231">
              <w:rPr>
                <w:iCs/>
                <w:sz w:val="22"/>
                <w:szCs w:val="22"/>
                <w:lang w:val="en-US"/>
              </w:rPr>
              <w:t xml:space="preserve"> </w:t>
            </w:r>
            <w:proofErr w:type="spellStart"/>
            <w:r w:rsidR="00DC2231" w:rsidRPr="00DC2231">
              <w:rPr>
                <w:iCs/>
                <w:sz w:val="22"/>
                <w:szCs w:val="22"/>
                <w:lang w:val="en-US"/>
              </w:rPr>
              <w:t>și</w:t>
            </w:r>
            <w:proofErr w:type="spellEnd"/>
            <w:r w:rsidR="00DC2231" w:rsidRPr="00DC2231">
              <w:rPr>
                <w:iCs/>
                <w:sz w:val="22"/>
                <w:szCs w:val="22"/>
                <w:lang w:val="en-US"/>
              </w:rPr>
              <w:t xml:space="preserve"> </w:t>
            </w:r>
            <w:proofErr w:type="spellStart"/>
            <w:r w:rsidR="00DC2231" w:rsidRPr="00DC2231">
              <w:rPr>
                <w:iCs/>
                <w:sz w:val="22"/>
                <w:szCs w:val="22"/>
                <w:lang w:val="en-US"/>
              </w:rPr>
              <w:t>semnat</w:t>
            </w:r>
            <w:proofErr w:type="spellEnd"/>
            <w:r w:rsidR="00DC2231" w:rsidRPr="00DC2231">
              <w:rPr>
                <w:iCs/>
                <w:sz w:val="22"/>
                <w:szCs w:val="22"/>
                <w:lang w:val="en-US"/>
              </w:rPr>
              <w:t xml:space="preserve"> de </w:t>
            </w:r>
            <w:proofErr w:type="spellStart"/>
            <w:r w:rsidR="00DC2231" w:rsidRPr="00DC2231">
              <w:rPr>
                <w:iCs/>
                <w:sz w:val="22"/>
                <w:szCs w:val="22"/>
                <w:lang w:val="en-US"/>
              </w:rPr>
              <w:t>Portalul</w:t>
            </w:r>
            <w:proofErr w:type="spellEnd"/>
            <w:r w:rsidR="00DC2231" w:rsidRPr="00DC2231">
              <w:rPr>
                <w:iCs/>
                <w:sz w:val="22"/>
                <w:szCs w:val="22"/>
                <w:lang w:val="en-US"/>
              </w:rPr>
              <w:t xml:space="preserve"> </w:t>
            </w:r>
            <w:proofErr w:type="spellStart"/>
            <w:r w:rsidR="00DC2231" w:rsidRPr="00DC2231">
              <w:rPr>
                <w:iCs/>
                <w:sz w:val="22"/>
                <w:szCs w:val="22"/>
                <w:lang w:val="en-US"/>
              </w:rPr>
              <w:t>Guvernamental</w:t>
            </w:r>
            <w:proofErr w:type="spellEnd"/>
            <w:r w:rsidR="00DC2231" w:rsidRPr="00DC2231">
              <w:rPr>
                <w:iCs/>
                <w:sz w:val="22"/>
                <w:szCs w:val="22"/>
                <w:lang w:val="en-US"/>
              </w:rPr>
              <w:t xml:space="preserve"> al </w:t>
            </w:r>
            <w:proofErr w:type="spellStart"/>
            <w:r w:rsidR="00DC2231" w:rsidRPr="00DC2231">
              <w:rPr>
                <w:iCs/>
                <w:sz w:val="22"/>
                <w:szCs w:val="22"/>
                <w:lang w:val="en-US"/>
              </w:rPr>
              <w:t>Antreprenorului</w:t>
            </w:r>
            <w:proofErr w:type="spellEnd"/>
            <w:r w:rsidR="00DC2231" w:rsidRPr="00DC2231">
              <w:rPr>
                <w:iCs/>
                <w:sz w:val="22"/>
                <w:szCs w:val="22"/>
                <w:lang w:val="en-US"/>
              </w:rPr>
              <w:t xml:space="preserve"> (</w:t>
            </w:r>
            <w:hyperlink w:history="1">
              <w:r w:rsidR="006D25B5" w:rsidRPr="00DE65FB">
                <w:rPr>
                  <w:rStyle w:val="ac"/>
                  <w:iCs/>
                  <w:sz w:val="22"/>
                  <w:szCs w:val="22"/>
                  <w:lang w:val="en-US"/>
                </w:rPr>
                <w:t>https://mcabinet.gov.md), s</w:t>
              </w:r>
              <w:r w:rsidR="006D25B5" w:rsidRPr="00DE65FB">
                <w:rPr>
                  <w:rStyle w:val="ac"/>
                  <w:lang w:val="en-US"/>
                </w:rPr>
                <w:t xml:space="preserve">au </w:t>
              </w:r>
              <w:r w:rsidR="006D25B5" w:rsidRPr="00DE65FB">
                <w:rPr>
                  <w:rStyle w:val="ac"/>
                  <w:iCs/>
                  <w:sz w:val="22"/>
                  <w:szCs w:val="22"/>
                  <w:lang w:val="en-US"/>
                </w:rPr>
                <w:t>(https://date.gov.md/open/company-details</w:t>
              </w:r>
            </w:hyperlink>
            <w:proofErr w:type="gramStart"/>
            <w:r w:rsidR="00A822BD">
              <w:rPr>
                <w:iCs/>
                <w:sz w:val="22"/>
                <w:szCs w:val="22"/>
                <w:lang w:val="en-US"/>
              </w:rPr>
              <w:t>),(</w:t>
            </w:r>
            <w:proofErr w:type="gramEnd"/>
            <w:r w:rsidR="00A822BD" w:rsidRPr="00A822BD">
              <w:rPr>
                <w:iCs/>
                <w:sz w:val="22"/>
                <w:szCs w:val="22"/>
                <w:lang w:val="en-US"/>
              </w:rPr>
              <w:t>https://sfs.md/ro/services</w:t>
            </w:r>
            <w:r w:rsidR="00A822BD">
              <w:rPr>
                <w:iCs/>
                <w:sz w:val="22"/>
                <w:szCs w:val="22"/>
                <w:lang w:val="en-US"/>
              </w:rPr>
              <w:t>-</w:t>
            </w:r>
            <w:r w:rsidR="00A822BD" w:rsidRPr="00A822BD">
              <w:rPr>
                <w:iCs/>
                <w:sz w:val="22"/>
                <w:szCs w:val="22"/>
                <w:lang w:val="en-US"/>
              </w:rPr>
              <w:t>online/route.taxpayer_information</w:t>
            </w:r>
            <w:r w:rsidR="00A822BD">
              <w:rPr>
                <w:iCs/>
                <w:sz w:val="22"/>
                <w:szCs w:val="22"/>
                <w:lang w:val="en-US"/>
              </w:rPr>
              <w:t>)</w:t>
            </w:r>
          </w:p>
          <w:p w14:paraId="40AB99FA" w14:textId="5CAAA5FF" w:rsidR="00DC2231" w:rsidRDefault="00DC2231" w:rsidP="00B84015">
            <w:pPr>
              <w:spacing w:line="224" w:lineRule="exact"/>
              <w:ind w:left="40"/>
              <w:jc w:val="both"/>
              <w:rPr>
                <w:iCs/>
                <w:sz w:val="22"/>
                <w:szCs w:val="22"/>
                <w:lang w:val="en-US"/>
              </w:rPr>
            </w:pPr>
            <w:proofErr w:type="spellStart"/>
            <w:r w:rsidRPr="00DC2231">
              <w:rPr>
                <w:iCs/>
                <w:sz w:val="22"/>
                <w:szCs w:val="22"/>
                <w:lang w:val="en-US"/>
              </w:rPr>
              <w:t>confirmat</w:t>
            </w:r>
            <w:proofErr w:type="spellEnd"/>
            <w:r w:rsidRPr="00DC2231">
              <w:rPr>
                <w:iCs/>
                <w:sz w:val="22"/>
                <w:szCs w:val="22"/>
                <w:lang w:val="en-US"/>
              </w:rPr>
              <w:t xml:space="preserve"> </w:t>
            </w:r>
            <w:proofErr w:type="spellStart"/>
            <w:r w:rsidRPr="00DC2231">
              <w:rPr>
                <w:iCs/>
                <w:sz w:val="22"/>
                <w:szCs w:val="22"/>
                <w:lang w:val="en-US"/>
              </w:rPr>
              <w:t>prin</w:t>
            </w:r>
            <w:proofErr w:type="spellEnd"/>
            <w:r w:rsidRPr="00DC2231">
              <w:rPr>
                <w:iCs/>
                <w:sz w:val="22"/>
                <w:szCs w:val="22"/>
                <w:lang w:val="en-US"/>
              </w:rPr>
              <w:t xml:space="preserve"> </w:t>
            </w:r>
            <w:proofErr w:type="spellStart"/>
            <w:r w:rsidRPr="00DC2231">
              <w:rPr>
                <w:iCs/>
                <w:sz w:val="22"/>
                <w:szCs w:val="22"/>
                <w:lang w:val="en-US"/>
              </w:rPr>
              <w:t>semnătura</w:t>
            </w:r>
            <w:proofErr w:type="spellEnd"/>
            <w:r w:rsidRPr="00DC2231">
              <w:rPr>
                <w:iCs/>
                <w:sz w:val="22"/>
                <w:szCs w:val="22"/>
                <w:lang w:val="en-US"/>
              </w:rPr>
              <w:t xml:space="preserve"> </w:t>
            </w:r>
            <w:proofErr w:type="spellStart"/>
            <w:r w:rsidRPr="00DC2231">
              <w:rPr>
                <w:iCs/>
                <w:sz w:val="22"/>
                <w:szCs w:val="22"/>
                <w:lang w:val="en-US"/>
              </w:rPr>
              <w:t>electronică</w:t>
            </w:r>
            <w:proofErr w:type="spellEnd"/>
            <w:r w:rsidRPr="00DC2231">
              <w:rPr>
                <w:iCs/>
                <w:sz w:val="22"/>
                <w:szCs w:val="22"/>
                <w:lang w:val="en-US"/>
              </w:rPr>
              <w:t xml:space="preserve"> </w:t>
            </w:r>
            <w:proofErr w:type="spellStart"/>
            <w:r w:rsidRPr="00DC2231">
              <w:rPr>
                <w:iCs/>
                <w:sz w:val="22"/>
                <w:szCs w:val="22"/>
                <w:lang w:val="en-US"/>
              </w:rPr>
              <w:t>și</w:t>
            </w:r>
            <w:proofErr w:type="spellEnd"/>
            <w:r w:rsidRPr="00DC2231">
              <w:rPr>
                <w:iCs/>
                <w:sz w:val="22"/>
                <w:szCs w:val="22"/>
                <w:lang w:val="en-US"/>
              </w:rPr>
              <w:t>/</w:t>
            </w:r>
            <w:proofErr w:type="spellStart"/>
            <w:r w:rsidRPr="00DC2231">
              <w:rPr>
                <w:iCs/>
                <w:sz w:val="22"/>
                <w:szCs w:val="22"/>
                <w:lang w:val="en-US"/>
              </w:rPr>
              <w:t>sau</w:t>
            </w:r>
            <w:proofErr w:type="spellEnd"/>
            <w:r w:rsidRPr="00DC2231">
              <w:rPr>
                <w:iCs/>
                <w:sz w:val="22"/>
                <w:szCs w:val="22"/>
                <w:lang w:val="en-US"/>
              </w:rPr>
              <w:t xml:space="preserve"> </w:t>
            </w:r>
            <w:proofErr w:type="spellStart"/>
            <w:r w:rsidRPr="00DC2231">
              <w:rPr>
                <w:iCs/>
                <w:sz w:val="22"/>
                <w:szCs w:val="22"/>
                <w:lang w:val="en-US"/>
              </w:rPr>
              <w:t>semnat</w:t>
            </w:r>
            <w:proofErr w:type="spellEnd"/>
            <w:r w:rsidRPr="00DC2231">
              <w:rPr>
                <w:iCs/>
                <w:sz w:val="22"/>
                <w:szCs w:val="22"/>
                <w:lang w:val="en-US"/>
              </w:rPr>
              <w:t xml:space="preserve"> </w:t>
            </w:r>
            <w:proofErr w:type="spellStart"/>
            <w:r w:rsidRPr="00DC2231">
              <w:rPr>
                <w:iCs/>
                <w:sz w:val="22"/>
                <w:szCs w:val="22"/>
                <w:lang w:val="en-US"/>
              </w:rPr>
              <w:t>și</w:t>
            </w:r>
            <w:proofErr w:type="spellEnd"/>
            <w:r w:rsidRPr="00DC2231">
              <w:rPr>
                <w:iCs/>
                <w:sz w:val="22"/>
                <w:szCs w:val="22"/>
                <w:lang w:val="en-US"/>
              </w:rPr>
              <w:t xml:space="preserve"> </w:t>
            </w:r>
            <w:proofErr w:type="spellStart"/>
            <w:r w:rsidRPr="00DC2231">
              <w:rPr>
                <w:iCs/>
                <w:sz w:val="22"/>
                <w:szCs w:val="22"/>
                <w:lang w:val="en-US"/>
              </w:rPr>
              <w:t>ștampilat</w:t>
            </w:r>
            <w:proofErr w:type="spellEnd"/>
            <w:r w:rsidRPr="00DC2231">
              <w:rPr>
                <w:iCs/>
                <w:sz w:val="22"/>
                <w:szCs w:val="22"/>
                <w:lang w:val="en-US"/>
              </w:rPr>
              <w:t xml:space="preserve"> de </w:t>
            </w:r>
            <w:proofErr w:type="spellStart"/>
            <w:r w:rsidRPr="00DC2231">
              <w:rPr>
                <w:iCs/>
                <w:sz w:val="22"/>
                <w:szCs w:val="22"/>
                <w:lang w:val="en-US"/>
              </w:rPr>
              <w:t>către</w:t>
            </w:r>
            <w:proofErr w:type="spellEnd"/>
            <w:r w:rsidRPr="00DC2231">
              <w:rPr>
                <w:iCs/>
                <w:sz w:val="22"/>
                <w:szCs w:val="22"/>
                <w:lang w:val="en-US"/>
              </w:rPr>
              <w:t xml:space="preserve"> </w:t>
            </w:r>
            <w:proofErr w:type="spellStart"/>
            <w:r w:rsidRPr="00DC2231">
              <w:rPr>
                <w:iCs/>
                <w:sz w:val="22"/>
                <w:szCs w:val="22"/>
                <w:lang w:val="en-US"/>
              </w:rPr>
              <w:t>ofertant</w:t>
            </w:r>
            <w:proofErr w:type="spellEnd"/>
            <w:r w:rsidRPr="00DC2231">
              <w:rPr>
                <w:iCs/>
                <w:sz w:val="22"/>
                <w:szCs w:val="22"/>
                <w:lang w:val="en-US"/>
              </w:rPr>
              <w:t>.</w:t>
            </w:r>
          </w:p>
          <w:p w14:paraId="10DF75A8" w14:textId="29B5DB52" w:rsidR="00B84015" w:rsidRPr="00292A5C" w:rsidRDefault="00B84015" w:rsidP="00B84015">
            <w:pPr>
              <w:spacing w:line="224" w:lineRule="exact"/>
              <w:ind w:left="40"/>
              <w:jc w:val="both"/>
              <w:rPr>
                <w:sz w:val="22"/>
                <w:szCs w:val="22"/>
                <w:lang w:val="en-US"/>
              </w:rPr>
            </w:pPr>
            <w:proofErr w:type="spellStart"/>
            <w:r w:rsidRPr="00CB1163">
              <w:rPr>
                <w:sz w:val="22"/>
                <w:szCs w:val="22"/>
                <w:lang w:val="en-US"/>
              </w:rPr>
              <w:t>obligatoriu</w:t>
            </w:r>
            <w:proofErr w:type="spellEnd"/>
            <w:r w:rsidRPr="00CB1163">
              <w:rPr>
                <w:sz w:val="22"/>
                <w:szCs w:val="22"/>
                <w:lang w:val="en-US"/>
              </w:rPr>
              <w:t xml:space="preserve"> </w:t>
            </w:r>
            <w:proofErr w:type="spellStart"/>
            <w:r w:rsidRPr="00CB1163">
              <w:rPr>
                <w:sz w:val="22"/>
                <w:szCs w:val="22"/>
                <w:lang w:val="en-US"/>
              </w:rPr>
              <w:t>semnarea</w:t>
            </w:r>
            <w:proofErr w:type="spellEnd"/>
            <w:r w:rsidRPr="00CB1163">
              <w:rPr>
                <w:sz w:val="22"/>
                <w:szCs w:val="22"/>
                <w:lang w:val="en-US"/>
              </w:rPr>
              <w:t xml:space="preserve"> </w:t>
            </w:r>
            <w:proofErr w:type="spellStart"/>
            <w:r w:rsidRPr="00CB1163">
              <w:rPr>
                <w:sz w:val="22"/>
                <w:szCs w:val="22"/>
                <w:lang w:val="en-US"/>
              </w:rPr>
              <w:t>prin</w:t>
            </w:r>
            <w:proofErr w:type="spellEnd"/>
            <w:r w:rsidRPr="00CB1163">
              <w:rPr>
                <w:sz w:val="22"/>
                <w:szCs w:val="22"/>
                <w:lang w:val="en-US"/>
              </w:rPr>
              <w:t xml:space="preserve"> </w:t>
            </w:r>
            <w:proofErr w:type="spellStart"/>
            <w:r w:rsidRPr="00CB1163">
              <w:rPr>
                <w:sz w:val="22"/>
                <w:szCs w:val="22"/>
                <w:lang w:val="en-US"/>
              </w:rPr>
              <w:t>semnătura</w:t>
            </w:r>
            <w:proofErr w:type="spellEnd"/>
            <w:r w:rsidRPr="00CB1163">
              <w:rPr>
                <w:sz w:val="22"/>
                <w:szCs w:val="22"/>
                <w:lang w:val="en-US"/>
              </w:rPr>
              <w:t xml:space="preserve"> electronica. </w:t>
            </w:r>
            <w:proofErr w:type="spellStart"/>
            <w:r w:rsidRPr="00CB1163">
              <w:rPr>
                <w:sz w:val="22"/>
                <w:szCs w:val="22"/>
                <w:lang w:val="en-US"/>
              </w:rPr>
              <w:t>Restanța</w:t>
            </w:r>
            <w:proofErr w:type="spellEnd"/>
            <w:r w:rsidRPr="00CB1163">
              <w:rPr>
                <w:sz w:val="22"/>
                <w:szCs w:val="22"/>
                <w:lang w:val="en-US"/>
              </w:rPr>
              <w:t xml:space="preserve"> la </w:t>
            </w:r>
            <w:proofErr w:type="spellStart"/>
            <w:r w:rsidRPr="00CB1163">
              <w:rPr>
                <w:sz w:val="22"/>
                <w:szCs w:val="22"/>
                <w:lang w:val="en-US"/>
              </w:rPr>
              <w:t>ziua</w:t>
            </w:r>
            <w:proofErr w:type="spellEnd"/>
            <w:r w:rsidRPr="00CB1163">
              <w:rPr>
                <w:sz w:val="22"/>
                <w:szCs w:val="22"/>
                <w:lang w:val="en-US"/>
              </w:rPr>
              <w:t xml:space="preserve"> </w:t>
            </w:r>
            <w:proofErr w:type="spellStart"/>
            <w:r w:rsidRPr="00CB1163">
              <w:rPr>
                <w:sz w:val="22"/>
                <w:szCs w:val="22"/>
                <w:lang w:val="en-US"/>
              </w:rPr>
              <w:t>petrecerii</w:t>
            </w:r>
            <w:proofErr w:type="spellEnd"/>
            <w:r w:rsidRPr="00CB1163">
              <w:rPr>
                <w:sz w:val="22"/>
                <w:szCs w:val="22"/>
                <w:lang w:val="en-US"/>
              </w:rPr>
              <w:t xml:space="preserve"> </w:t>
            </w:r>
            <w:proofErr w:type="spellStart"/>
            <w:r w:rsidRPr="00CB1163">
              <w:rPr>
                <w:sz w:val="22"/>
                <w:szCs w:val="22"/>
                <w:lang w:val="en-US"/>
              </w:rPr>
              <w:t>procedurii</w:t>
            </w:r>
            <w:proofErr w:type="spellEnd"/>
            <w:r w:rsidRPr="00CB1163">
              <w:rPr>
                <w:sz w:val="22"/>
                <w:szCs w:val="22"/>
                <w:lang w:val="en-US"/>
              </w:rPr>
              <w:t xml:space="preserve"> conform </w:t>
            </w:r>
            <w:proofErr w:type="spellStart"/>
            <w:r w:rsidRPr="00CB1163">
              <w:rPr>
                <w:sz w:val="22"/>
                <w:szCs w:val="22"/>
                <w:lang w:val="en-US"/>
              </w:rPr>
              <w:t>Ordinul</w:t>
            </w:r>
            <w:proofErr w:type="spellEnd"/>
            <w:r w:rsidRPr="00CB1163">
              <w:rPr>
                <w:sz w:val="22"/>
                <w:szCs w:val="22"/>
                <w:lang w:val="en-US"/>
              </w:rPr>
              <w:t xml:space="preserve"> nr. 400 </w:t>
            </w:r>
            <w:proofErr w:type="gramStart"/>
            <w:r w:rsidRPr="00CB1163">
              <w:rPr>
                <w:sz w:val="22"/>
                <w:szCs w:val="22"/>
                <w:lang w:val="en-US"/>
              </w:rPr>
              <w:t>din</w:t>
            </w:r>
            <w:proofErr w:type="gramEnd"/>
            <w:r w:rsidRPr="00CB1163">
              <w:rPr>
                <w:sz w:val="22"/>
                <w:szCs w:val="22"/>
                <w:lang w:val="en-US"/>
              </w:rPr>
              <w:t xml:space="preserve"> 14.03.2014 cu </w:t>
            </w:r>
            <w:proofErr w:type="spellStart"/>
            <w:r w:rsidRPr="00CB1163">
              <w:rPr>
                <w:sz w:val="22"/>
                <w:szCs w:val="22"/>
                <w:lang w:val="en-US"/>
              </w:rPr>
              <w:t>privire</w:t>
            </w:r>
            <w:proofErr w:type="spellEnd"/>
            <w:r w:rsidRPr="00CB1163">
              <w:rPr>
                <w:sz w:val="22"/>
                <w:szCs w:val="22"/>
                <w:lang w:val="en-US"/>
              </w:rPr>
              <w:t xml:space="preserve"> la </w:t>
            </w:r>
            <w:proofErr w:type="spellStart"/>
            <w:r w:rsidRPr="00CB1163">
              <w:rPr>
                <w:sz w:val="22"/>
                <w:szCs w:val="22"/>
                <w:lang w:val="en-US"/>
              </w:rPr>
              <w:t>aprobarea</w:t>
            </w:r>
            <w:proofErr w:type="spellEnd"/>
            <w:r w:rsidRPr="00CB1163">
              <w:rPr>
                <w:sz w:val="22"/>
                <w:szCs w:val="22"/>
                <w:lang w:val="en-US"/>
              </w:rPr>
              <w:t xml:space="preserve"> </w:t>
            </w:r>
            <w:proofErr w:type="spellStart"/>
            <w:r w:rsidRPr="00CB1163">
              <w:rPr>
                <w:sz w:val="22"/>
                <w:szCs w:val="22"/>
                <w:lang w:val="en-US"/>
              </w:rPr>
              <w:t>Instrucțiunii</w:t>
            </w:r>
            <w:proofErr w:type="spellEnd"/>
            <w:r w:rsidRPr="00CB1163">
              <w:rPr>
                <w:sz w:val="22"/>
                <w:szCs w:val="22"/>
                <w:lang w:val="en-US"/>
              </w:rPr>
              <w:t xml:space="preserve"> </w:t>
            </w:r>
            <w:proofErr w:type="spellStart"/>
            <w:r w:rsidRPr="00CB1163">
              <w:rPr>
                <w:sz w:val="22"/>
                <w:szCs w:val="22"/>
                <w:lang w:val="en-US"/>
              </w:rPr>
              <w:t>privind</w:t>
            </w:r>
            <w:proofErr w:type="spellEnd"/>
            <w:r w:rsidRPr="00CB1163">
              <w:rPr>
                <w:sz w:val="22"/>
                <w:szCs w:val="22"/>
                <w:lang w:val="en-US"/>
              </w:rPr>
              <w:t xml:space="preserve"> </w:t>
            </w:r>
            <w:proofErr w:type="spellStart"/>
            <w:r w:rsidRPr="00CB1163">
              <w:rPr>
                <w:sz w:val="22"/>
                <w:szCs w:val="22"/>
                <w:lang w:val="en-US"/>
              </w:rPr>
              <w:t>evidența</w:t>
            </w:r>
            <w:proofErr w:type="spellEnd"/>
            <w:r w:rsidRPr="00CB1163">
              <w:rPr>
                <w:sz w:val="22"/>
                <w:szCs w:val="22"/>
                <w:lang w:val="en-US"/>
              </w:rPr>
              <w:t xml:space="preserve"> </w:t>
            </w:r>
            <w:proofErr w:type="spellStart"/>
            <w:r w:rsidRPr="00CB1163">
              <w:rPr>
                <w:sz w:val="22"/>
                <w:szCs w:val="22"/>
                <w:lang w:val="en-US"/>
              </w:rPr>
              <w:t>obligațiilor</w:t>
            </w:r>
            <w:proofErr w:type="spellEnd"/>
            <w:r w:rsidRPr="00CB1163">
              <w:rPr>
                <w:sz w:val="22"/>
                <w:szCs w:val="22"/>
                <w:lang w:val="en-US"/>
              </w:rPr>
              <w:t xml:space="preserve"> </w:t>
            </w:r>
            <w:proofErr w:type="spellStart"/>
            <w:r w:rsidRPr="00CB1163">
              <w:rPr>
                <w:sz w:val="22"/>
                <w:szCs w:val="22"/>
                <w:lang w:val="en-US"/>
              </w:rPr>
              <w:t>față</w:t>
            </w:r>
            <w:proofErr w:type="spellEnd"/>
            <w:r w:rsidRPr="00CB1163">
              <w:rPr>
                <w:sz w:val="22"/>
                <w:szCs w:val="22"/>
                <w:lang w:val="en-US"/>
              </w:rPr>
              <w:t xml:space="preserve"> de </w:t>
            </w:r>
            <w:proofErr w:type="spellStart"/>
            <w:r w:rsidRPr="00CB1163">
              <w:rPr>
                <w:sz w:val="22"/>
                <w:szCs w:val="22"/>
                <w:lang w:val="en-US"/>
              </w:rPr>
              <w:t>buget</w:t>
            </w:r>
            <w:proofErr w:type="spellEnd"/>
            <w:r w:rsidRPr="00CB1163">
              <w:rPr>
                <w:sz w:val="22"/>
                <w:szCs w:val="22"/>
                <w:lang w:val="en-US"/>
              </w:rPr>
              <w:t xml:space="preserve">. </w:t>
            </w:r>
            <w:proofErr w:type="spellStart"/>
            <w:r w:rsidRPr="00292A5C">
              <w:rPr>
                <w:iCs/>
                <w:sz w:val="22"/>
                <w:szCs w:val="22"/>
              </w:rPr>
              <w:t>Obligatoriu</w:t>
            </w:r>
            <w:proofErr w:type="spellEnd"/>
            <w:r w:rsidRPr="00292A5C">
              <w:rPr>
                <w:iCs/>
                <w:sz w:val="22"/>
                <w:szCs w:val="22"/>
              </w:rPr>
              <w:t xml:space="preserve"> </w:t>
            </w:r>
            <w:proofErr w:type="spellStart"/>
            <w:r w:rsidRPr="00292A5C">
              <w:rPr>
                <w:iCs/>
                <w:sz w:val="22"/>
                <w:szCs w:val="22"/>
              </w:rPr>
              <w:t>semnarea</w:t>
            </w:r>
            <w:proofErr w:type="spellEnd"/>
            <w:r w:rsidRPr="00292A5C">
              <w:rPr>
                <w:iCs/>
                <w:sz w:val="22"/>
                <w:szCs w:val="22"/>
              </w:rPr>
              <w:t xml:space="preserve"> </w:t>
            </w:r>
            <w:proofErr w:type="spellStart"/>
            <w:r w:rsidRPr="00292A5C">
              <w:rPr>
                <w:iCs/>
                <w:sz w:val="22"/>
                <w:szCs w:val="22"/>
              </w:rPr>
              <w:t>prin</w:t>
            </w:r>
            <w:proofErr w:type="spellEnd"/>
            <w:r w:rsidRPr="00292A5C">
              <w:rPr>
                <w:iCs/>
                <w:sz w:val="22"/>
                <w:szCs w:val="22"/>
              </w:rPr>
              <w:t xml:space="preserve"> </w:t>
            </w:r>
            <w:proofErr w:type="spellStart"/>
            <w:r w:rsidRPr="00292A5C">
              <w:rPr>
                <w:iCs/>
                <w:sz w:val="22"/>
                <w:szCs w:val="22"/>
              </w:rPr>
              <w:t>semnătura</w:t>
            </w:r>
            <w:proofErr w:type="spellEnd"/>
            <w:r w:rsidRPr="00292A5C">
              <w:rPr>
                <w:iCs/>
                <w:sz w:val="22"/>
                <w:szCs w:val="22"/>
              </w:rPr>
              <w:t xml:space="preserve"> </w:t>
            </w:r>
            <w:proofErr w:type="spellStart"/>
            <w:r w:rsidRPr="00292A5C">
              <w:rPr>
                <w:iCs/>
                <w:sz w:val="22"/>
                <w:szCs w:val="22"/>
              </w:rPr>
              <w:t>electronica</w:t>
            </w:r>
            <w:proofErr w:type="spellEnd"/>
            <w:r w:rsidRPr="00292A5C">
              <w:rPr>
                <w:iCs/>
                <w:sz w:val="22"/>
                <w:szCs w:val="22"/>
              </w:rPr>
              <w:t>.</w:t>
            </w:r>
          </w:p>
        </w:tc>
        <w:tc>
          <w:tcPr>
            <w:tcW w:w="1622" w:type="dxa"/>
            <w:shd w:val="clear" w:color="auto" w:fill="FFFF00"/>
          </w:tcPr>
          <w:p w14:paraId="67B15BBC" w14:textId="77777777" w:rsidR="00B84015" w:rsidRPr="00CB1163" w:rsidRDefault="00B84015" w:rsidP="00B84015">
            <w:pPr>
              <w:tabs>
                <w:tab w:val="left" w:pos="612"/>
              </w:tabs>
              <w:spacing w:before="120" w:after="120"/>
              <w:rPr>
                <w:iCs/>
                <w:sz w:val="22"/>
                <w:szCs w:val="22"/>
                <w:lang w:val="en-US"/>
              </w:rPr>
            </w:pPr>
            <w:proofErr w:type="spellStart"/>
            <w:r w:rsidRPr="00CB1163">
              <w:rPr>
                <w:iCs/>
                <w:sz w:val="22"/>
                <w:szCs w:val="22"/>
                <w:lang w:val="en-US"/>
              </w:rPr>
              <w:t>Obligatoriu</w:t>
            </w:r>
            <w:proofErr w:type="spellEnd"/>
            <w:r w:rsidRPr="00CB1163">
              <w:rPr>
                <w:iCs/>
                <w:sz w:val="22"/>
                <w:szCs w:val="22"/>
                <w:lang w:val="en-US"/>
              </w:rPr>
              <w:t xml:space="preserve"> se </w:t>
            </w:r>
            <w:proofErr w:type="spellStart"/>
            <w:r w:rsidRPr="00CB1163">
              <w:rPr>
                <w:iCs/>
                <w:sz w:val="22"/>
                <w:szCs w:val="22"/>
                <w:lang w:val="en-US"/>
              </w:rPr>
              <w:t>încarcă</w:t>
            </w:r>
            <w:proofErr w:type="spellEnd"/>
            <w:r w:rsidRPr="00CB1163">
              <w:rPr>
                <w:iCs/>
                <w:sz w:val="22"/>
                <w:szCs w:val="22"/>
                <w:lang w:val="en-US"/>
              </w:rPr>
              <w:t xml:space="preserve"> </w:t>
            </w:r>
            <w:proofErr w:type="spellStart"/>
            <w:r w:rsidRPr="00CB1163">
              <w:rPr>
                <w:iCs/>
                <w:sz w:val="22"/>
                <w:szCs w:val="22"/>
                <w:lang w:val="en-US"/>
              </w:rPr>
              <w:t>în</w:t>
            </w:r>
            <w:proofErr w:type="spellEnd"/>
            <w:r w:rsidRPr="00CB1163">
              <w:rPr>
                <w:iCs/>
                <w:sz w:val="22"/>
                <w:szCs w:val="22"/>
                <w:lang w:val="en-US"/>
              </w:rPr>
              <w:t xml:space="preserve"> SIA RSAP</w:t>
            </w:r>
          </w:p>
        </w:tc>
      </w:tr>
      <w:tr w:rsidR="00B84015" w:rsidRPr="004225A2" w14:paraId="69039386" w14:textId="77777777" w:rsidTr="002E38EE">
        <w:trPr>
          <w:trHeight w:val="361"/>
        </w:trPr>
        <w:tc>
          <w:tcPr>
            <w:tcW w:w="9628" w:type="dxa"/>
            <w:gridSpan w:val="4"/>
            <w:shd w:val="clear" w:color="auto" w:fill="FFFF00"/>
          </w:tcPr>
          <w:p w14:paraId="53E73C5D" w14:textId="77777777" w:rsidR="00B84015" w:rsidRPr="004225A2" w:rsidRDefault="00B84015" w:rsidP="008876C3">
            <w:pPr>
              <w:tabs>
                <w:tab w:val="left" w:pos="612"/>
              </w:tabs>
              <w:spacing w:before="120" w:after="120"/>
              <w:rPr>
                <w:iCs/>
                <w:sz w:val="24"/>
                <w:szCs w:val="24"/>
                <w:lang w:val="ro-MD"/>
              </w:rPr>
            </w:pPr>
            <w:r w:rsidRPr="00047A53">
              <w:rPr>
                <w:iCs/>
                <w:color w:val="FF0000"/>
                <w:sz w:val="24"/>
                <w:szCs w:val="24"/>
                <w:lang w:val="ro-RO"/>
              </w:rPr>
              <w:t xml:space="preserve">Toate documentele </w:t>
            </w:r>
            <w:proofErr w:type="spellStart"/>
            <w:r w:rsidRPr="00047A53">
              <w:rPr>
                <w:iCs/>
                <w:color w:val="FF0000"/>
                <w:sz w:val="24"/>
                <w:szCs w:val="24"/>
                <w:lang w:val="ro-RO"/>
              </w:rPr>
              <w:t>menţionate</w:t>
            </w:r>
            <w:proofErr w:type="spellEnd"/>
            <w:r w:rsidRPr="00047A53">
              <w:rPr>
                <w:iCs/>
                <w:color w:val="FF0000"/>
                <w:sz w:val="24"/>
                <w:szCs w:val="24"/>
                <w:lang w:val="ro-RO"/>
              </w:rPr>
              <w:t xml:space="preserve"> se completează fără nici o modificare sau abatere de la formulare, spațiile goale fiind completate cu </w:t>
            </w:r>
            <w:proofErr w:type="spellStart"/>
            <w:r w:rsidRPr="00047A53">
              <w:rPr>
                <w:iCs/>
                <w:color w:val="FF0000"/>
                <w:sz w:val="24"/>
                <w:szCs w:val="24"/>
                <w:lang w:val="ro-RO"/>
              </w:rPr>
              <w:t>informaţia</w:t>
            </w:r>
            <w:proofErr w:type="spellEnd"/>
            <w:r w:rsidRPr="00047A53">
              <w:rPr>
                <w:iCs/>
                <w:color w:val="FF0000"/>
                <w:sz w:val="24"/>
                <w:szCs w:val="24"/>
                <w:lang w:val="ro-RO"/>
              </w:rPr>
              <w:t xml:space="preserve"> solicitată. Completarea defectuoasă a formularelor atrage respingerea ofertei.</w:t>
            </w:r>
          </w:p>
        </w:tc>
      </w:tr>
      <w:tr w:rsidR="00CA1A5B" w:rsidRPr="00DA5910" w14:paraId="3A01BBB6" w14:textId="77777777" w:rsidTr="00F25BBC">
        <w:tc>
          <w:tcPr>
            <w:tcW w:w="601" w:type="dxa"/>
            <w:shd w:val="clear" w:color="auto" w:fill="FFF2CC" w:themeFill="accent4" w:themeFillTint="33"/>
          </w:tcPr>
          <w:p w14:paraId="493F706B" w14:textId="77777777" w:rsidR="00CA1A5B" w:rsidRPr="00292A5C" w:rsidRDefault="00CA1A5B" w:rsidP="00CA1A5B">
            <w:pPr>
              <w:tabs>
                <w:tab w:val="left" w:pos="612"/>
              </w:tabs>
              <w:spacing w:before="120" w:after="120"/>
              <w:rPr>
                <w:iCs/>
                <w:sz w:val="22"/>
                <w:szCs w:val="22"/>
                <w:lang w:val="ro-MD"/>
              </w:rPr>
            </w:pPr>
            <w:r>
              <w:rPr>
                <w:iCs/>
                <w:sz w:val="22"/>
                <w:szCs w:val="22"/>
                <w:lang w:val="ro-MD"/>
              </w:rPr>
              <w:t>8</w:t>
            </w:r>
          </w:p>
        </w:tc>
        <w:tc>
          <w:tcPr>
            <w:tcW w:w="3093" w:type="dxa"/>
            <w:shd w:val="clear" w:color="auto" w:fill="FFF2CC" w:themeFill="accent4" w:themeFillTint="33"/>
          </w:tcPr>
          <w:p w14:paraId="21C89290" w14:textId="77777777" w:rsidR="00CA1A5B" w:rsidRDefault="00CA1A5B" w:rsidP="00CA1A5B">
            <w:pPr>
              <w:rPr>
                <w:sz w:val="22"/>
                <w:szCs w:val="22"/>
                <w:lang w:val="ro-RO"/>
              </w:rPr>
            </w:pPr>
            <w:r w:rsidRPr="00292A5C">
              <w:rPr>
                <w:sz w:val="22"/>
                <w:szCs w:val="22"/>
                <w:lang w:val="ro-RO"/>
              </w:rPr>
              <w:t>Certificat de conformitate/calitate eliberată de producător</w:t>
            </w:r>
            <w:r>
              <w:rPr>
                <w:sz w:val="22"/>
                <w:szCs w:val="22"/>
                <w:lang w:val="ro-RO"/>
              </w:rPr>
              <w:t xml:space="preserve">/ </w:t>
            </w:r>
            <w:r w:rsidRPr="00CA1A5B">
              <w:rPr>
                <w:sz w:val="22"/>
                <w:szCs w:val="22"/>
                <w:lang w:val="ro-RO"/>
              </w:rPr>
              <w:t>avizare sanitară</w:t>
            </w:r>
          </w:p>
          <w:p w14:paraId="26AB620D" w14:textId="77777777" w:rsidR="00CA1A5B" w:rsidRPr="00292A5C" w:rsidRDefault="00CA1A5B" w:rsidP="00CA1A5B">
            <w:pPr>
              <w:rPr>
                <w:sz w:val="22"/>
                <w:szCs w:val="22"/>
                <w:lang w:val="ro-RO"/>
              </w:rPr>
            </w:pPr>
            <w:r w:rsidRPr="00CA1A5B">
              <w:rPr>
                <w:sz w:val="22"/>
                <w:szCs w:val="22"/>
                <w:lang w:val="ro-RO"/>
              </w:rPr>
              <w:t>pentru fiecare produs în parte</w:t>
            </w:r>
          </w:p>
        </w:tc>
        <w:tc>
          <w:tcPr>
            <w:tcW w:w="4312" w:type="dxa"/>
            <w:shd w:val="clear" w:color="auto" w:fill="FFF2CC" w:themeFill="accent4" w:themeFillTint="33"/>
          </w:tcPr>
          <w:p w14:paraId="17DD47FE" w14:textId="77777777" w:rsidR="00CA1A5B" w:rsidRDefault="00CA1A5B" w:rsidP="00CA1A5B">
            <w:pPr>
              <w:autoSpaceDE w:val="0"/>
              <w:autoSpaceDN w:val="0"/>
              <w:adjustRightInd w:val="0"/>
              <w:rPr>
                <w:sz w:val="22"/>
                <w:szCs w:val="22"/>
                <w:lang w:val="ro-RO"/>
              </w:rPr>
            </w:pPr>
            <w:r w:rsidRPr="00292A5C">
              <w:rPr>
                <w:sz w:val="22"/>
                <w:szCs w:val="22"/>
                <w:lang w:val="ro-RO"/>
              </w:rPr>
              <w:t>Copie</w:t>
            </w:r>
            <w:r>
              <w:rPr>
                <w:sz w:val="22"/>
                <w:szCs w:val="22"/>
                <w:lang w:val="ro-RO"/>
              </w:rPr>
              <w:t xml:space="preserve"> </w:t>
            </w:r>
            <w:r w:rsidRPr="00CA1A5B">
              <w:rPr>
                <w:sz w:val="22"/>
                <w:szCs w:val="22"/>
                <w:lang w:val="ro-RO"/>
              </w:rPr>
              <w:t>semnate electronic de către operatorul economic</w:t>
            </w:r>
          </w:p>
          <w:p w14:paraId="1F1FA8C0" w14:textId="77777777" w:rsidR="00CA1A5B" w:rsidRPr="00CA1A5B" w:rsidRDefault="00CA1A5B" w:rsidP="00CA1A5B">
            <w:pPr>
              <w:autoSpaceDE w:val="0"/>
              <w:autoSpaceDN w:val="0"/>
              <w:adjustRightInd w:val="0"/>
              <w:rPr>
                <w:sz w:val="22"/>
                <w:szCs w:val="22"/>
                <w:lang w:val="ro-RO"/>
              </w:rPr>
            </w:pPr>
            <w:r w:rsidRPr="00CA1A5B">
              <w:rPr>
                <w:sz w:val="22"/>
                <w:szCs w:val="22"/>
                <w:lang w:val="ro-RO"/>
              </w:rPr>
              <w:t>valabil la ziua petrecerii concursului.</w:t>
            </w:r>
          </w:p>
          <w:p w14:paraId="1C99A08C" w14:textId="77777777" w:rsidR="00CA1A5B" w:rsidRPr="00292A5C" w:rsidRDefault="00CA1A5B" w:rsidP="00CA1A5B">
            <w:pPr>
              <w:autoSpaceDE w:val="0"/>
              <w:autoSpaceDN w:val="0"/>
              <w:adjustRightInd w:val="0"/>
              <w:rPr>
                <w:sz w:val="22"/>
                <w:szCs w:val="22"/>
                <w:lang w:val="ro-RO"/>
              </w:rPr>
            </w:pPr>
            <w:r w:rsidRPr="00CA1A5B">
              <w:rPr>
                <w:sz w:val="22"/>
                <w:szCs w:val="22"/>
                <w:lang w:val="ro-RO"/>
              </w:rPr>
              <w:t>ÎN LIMBA DE STAT.</w:t>
            </w:r>
          </w:p>
        </w:tc>
        <w:tc>
          <w:tcPr>
            <w:tcW w:w="162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CB0E9AF" w14:textId="77777777" w:rsidR="00CA1A5B" w:rsidRPr="00CB1163" w:rsidRDefault="00CA1A5B" w:rsidP="00CA1A5B">
            <w:pPr>
              <w:rPr>
                <w:lang w:val="en-US"/>
              </w:rPr>
            </w:pPr>
            <w:proofErr w:type="spellStart"/>
            <w:r w:rsidRPr="00CB1163">
              <w:rPr>
                <w:iCs/>
                <w:sz w:val="22"/>
                <w:szCs w:val="22"/>
                <w:lang w:val="en-US"/>
              </w:rPr>
              <w:t>Obligatoriu</w:t>
            </w:r>
            <w:proofErr w:type="spellEnd"/>
            <w:r w:rsidRPr="00CB1163">
              <w:rPr>
                <w:iCs/>
                <w:sz w:val="22"/>
                <w:szCs w:val="22"/>
                <w:lang w:val="en-US"/>
              </w:rPr>
              <w:t xml:space="preserve"> se </w:t>
            </w:r>
            <w:proofErr w:type="spellStart"/>
            <w:r w:rsidRPr="00CB1163">
              <w:rPr>
                <w:iCs/>
                <w:sz w:val="22"/>
                <w:szCs w:val="22"/>
                <w:lang w:val="en-US"/>
              </w:rPr>
              <w:t>încarcă</w:t>
            </w:r>
            <w:proofErr w:type="spellEnd"/>
            <w:r w:rsidRPr="00CB1163">
              <w:rPr>
                <w:iCs/>
                <w:sz w:val="22"/>
                <w:szCs w:val="22"/>
                <w:lang w:val="en-US"/>
              </w:rPr>
              <w:t xml:space="preserve"> </w:t>
            </w:r>
            <w:proofErr w:type="spellStart"/>
            <w:r w:rsidRPr="00CB1163">
              <w:rPr>
                <w:iCs/>
                <w:sz w:val="22"/>
                <w:szCs w:val="22"/>
                <w:lang w:val="en-US"/>
              </w:rPr>
              <w:t>în</w:t>
            </w:r>
            <w:proofErr w:type="spellEnd"/>
            <w:r w:rsidRPr="00CB1163">
              <w:rPr>
                <w:iCs/>
                <w:sz w:val="22"/>
                <w:szCs w:val="22"/>
                <w:lang w:val="en-US"/>
              </w:rPr>
              <w:t xml:space="preserve"> SIA RSAP</w:t>
            </w:r>
          </w:p>
        </w:tc>
      </w:tr>
      <w:tr w:rsidR="00AF68A4" w:rsidRPr="00DA5910" w14:paraId="19B8C959" w14:textId="77777777" w:rsidTr="00F25BBC">
        <w:tc>
          <w:tcPr>
            <w:tcW w:w="601" w:type="dxa"/>
            <w:shd w:val="clear" w:color="auto" w:fill="FFF2CC" w:themeFill="accent4" w:themeFillTint="33"/>
          </w:tcPr>
          <w:p w14:paraId="4B664944" w14:textId="22CA674E" w:rsidR="00AF68A4" w:rsidRDefault="00F25BBC" w:rsidP="00CA1A5B">
            <w:pPr>
              <w:tabs>
                <w:tab w:val="left" w:pos="612"/>
              </w:tabs>
              <w:spacing w:before="120" w:after="120"/>
              <w:rPr>
                <w:iCs/>
                <w:sz w:val="22"/>
                <w:szCs w:val="22"/>
                <w:lang w:val="ro-MD"/>
              </w:rPr>
            </w:pPr>
            <w:r>
              <w:rPr>
                <w:iCs/>
                <w:sz w:val="22"/>
                <w:szCs w:val="22"/>
                <w:lang w:val="ro-MD"/>
              </w:rPr>
              <w:t>9</w:t>
            </w:r>
          </w:p>
        </w:tc>
        <w:tc>
          <w:tcPr>
            <w:tcW w:w="3093"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2E159BD5" w14:textId="77777777" w:rsidR="00AF68A4" w:rsidRDefault="00AF68A4" w:rsidP="00CA1A5B">
            <w:pPr>
              <w:autoSpaceDE w:val="0"/>
              <w:autoSpaceDN w:val="0"/>
              <w:adjustRightInd w:val="0"/>
              <w:rPr>
                <w:color w:val="000000"/>
                <w:lang w:val="ro-RO"/>
              </w:rPr>
            </w:pPr>
            <w:r>
              <w:rPr>
                <w:color w:val="000000"/>
                <w:lang w:val="ro-RO"/>
              </w:rPr>
              <w:t xml:space="preserve">Fișele tehnice/ instrucțiuni de utilizare a produsului </w:t>
            </w:r>
            <w:proofErr w:type="spellStart"/>
            <w:r w:rsidRPr="00AF68A4">
              <w:rPr>
                <w:color w:val="000000"/>
                <w:lang w:val="ro-RO"/>
              </w:rPr>
              <w:t>biodestructiv</w:t>
            </w:r>
            <w:proofErr w:type="spellEnd"/>
            <w:r w:rsidRPr="00AF68A4">
              <w:rPr>
                <w:color w:val="000000"/>
                <w:lang w:val="ro-RO"/>
              </w:rPr>
              <w:t xml:space="preserve"> (Tablete </w:t>
            </w:r>
            <w:proofErr w:type="spellStart"/>
            <w:r w:rsidRPr="00AF68A4">
              <w:rPr>
                <w:color w:val="000000"/>
                <w:lang w:val="ro-RO"/>
              </w:rPr>
              <w:t>clorigene</w:t>
            </w:r>
            <w:proofErr w:type="spellEnd"/>
            <w:r w:rsidRPr="00AF68A4">
              <w:rPr>
                <w:color w:val="000000"/>
                <w:lang w:val="ro-RO"/>
              </w:rPr>
              <w:t>, Clorură de var)</w:t>
            </w:r>
          </w:p>
        </w:tc>
        <w:tc>
          <w:tcPr>
            <w:tcW w:w="4312"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0E0803F6" w14:textId="77777777" w:rsidR="00AF68A4" w:rsidRPr="00AF68A4" w:rsidRDefault="00AF68A4" w:rsidP="00AF68A4">
            <w:pPr>
              <w:autoSpaceDE w:val="0"/>
              <w:autoSpaceDN w:val="0"/>
              <w:adjustRightInd w:val="0"/>
              <w:rPr>
                <w:color w:val="000000"/>
                <w:lang w:val="ro-RO"/>
              </w:rPr>
            </w:pPr>
            <w:r w:rsidRPr="00AF68A4">
              <w:rPr>
                <w:color w:val="000000"/>
                <w:lang w:val="ro-RO"/>
              </w:rPr>
              <w:t xml:space="preserve">Copie semnate electronic de către operatorul economic </w:t>
            </w:r>
          </w:p>
          <w:p w14:paraId="648CB614" w14:textId="77777777" w:rsidR="00AF68A4" w:rsidRPr="00AF68A4" w:rsidRDefault="00AF68A4" w:rsidP="00AF68A4">
            <w:pPr>
              <w:autoSpaceDE w:val="0"/>
              <w:autoSpaceDN w:val="0"/>
              <w:adjustRightInd w:val="0"/>
              <w:rPr>
                <w:color w:val="000000"/>
                <w:lang w:val="ro-RO"/>
              </w:rPr>
            </w:pPr>
            <w:r w:rsidRPr="00AF68A4">
              <w:rPr>
                <w:color w:val="000000"/>
                <w:lang w:val="ro-RO"/>
              </w:rPr>
              <w:t>valabil la ziua petrecerii concursului.</w:t>
            </w:r>
          </w:p>
          <w:p w14:paraId="05320293" w14:textId="77777777" w:rsidR="00AF68A4" w:rsidRPr="00151287" w:rsidRDefault="00AF68A4" w:rsidP="00AF68A4">
            <w:pPr>
              <w:autoSpaceDE w:val="0"/>
              <w:autoSpaceDN w:val="0"/>
              <w:adjustRightInd w:val="0"/>
              <w:rPr>
                <w:color w:val="000000"/>
                <w:lang w:val="ro-RO"/>
              </w:rPr>
            </w:pPr>
            <w:r w:rsidRPr="00AF68A4">
              <w:rPr>
                <w:color w:val="000000"/>
                <w:lang w:val="ro-RO"/>
              </w:rPr>
              <w:t xml:space="preserve">ÎN LIMBA </w:t>
            </w:r>
            <w:r>
              <w:rPr>
                <w:color w:val="000000"/>
                <w:lang w:val="ro-RO"/>
              </w:rPr>
              <w:t>rom/rusă</w:t>
            </w:r>
            <w:r w:rsidRPr="00AF68A4">
              <w:rPr>
                <w:color w:val="000000"/>
                <w:lang w:val="ro-RO"/>
              </w:rPr>
              <w:t>.</w:t>
            </w:r>
          </w:p>
        </w:tc>
        <w:tc>
          <w:tcPr>
            <w:tcW w:w="162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A9964B1" w14:textId="77777777" w:rsidR="00AF68A4" w:rsidRPr="00CB1163" w:rsidRDefault="00AF68A4" w:rsidP="00CA1A5B">
            <w:pPr>
              <w:rPr>
                <w:iCs/>
                <w:sz w:val="22"/>
                <w:szCs w:val="22"/>
                <w:lang w:val="en-US"/>
              </w:rPr>
            </w:pPr>
            <w:proofErr w:type="spellStart"/>
            <w:r w:rsidRPr="00CB1163">
              <w:rPr>
                <w:iCs/>
                <w:sz w:val="22"/>
                <w:szCs w:val="22"/>
                <w:lang w:val="en-US"/>
              </w:rPr>
              <w:t>Obligatoriu</w:t>
            </w:r>
            <w:proofErr w:type="spellEnd"/>
            <w:r w:rsidRPr="00CB1163">
              <w:rPr>
                <w:iCs/>
                <w:sz w:val="22"/>
                <w:szCs w:val="22"/>
                <w:lang w:val="en-US"/>
              </w:rPr>
              <w:t xml:space="preserve"> se </w:t>
            </w:r>
            <w:proofErr w:type="spellStart"/>
            <w:r w:rsidRPr="00CB1163">
              <w:rPr>
                <w:iCs/>
                <w:sz w:val="22"/>
                <w:szCs w:val="22"/>
                <w:lang w:val="en-US"/>
              </w:rPr>
              <w:t>încarcă</w:t>
            </w:r>
            <w:proofErr w:type="spellEnd"/>
            <w:r w:rsidRPr="00CB1163">
              <w:rPr>
                <w:iCs/>
                <w:sz w:val="22"/>
                <w:szCs w:val="22"/>
                <w:lang w:val="en-US"/>
              </w:rPr>
              <w:t xml:space="preserve"> </w:t>
            </w:r>
            <w:proofErr w:type="spellStart"/>
            <w:r w:rsidRPr="00CB1163">
              <w:rPr>
                <w:iCs/>
                <w:sz w:val="22"/>
                <w:szCs w:val="22"/>
                <w:lang w:val="en-US"/>
              </w:rPr>
              <w:t>în</w:t>
            </w:r>
            <w:proofErr w:type="spellEnd"/>
            <w:r w:rsidRPr="00CB1163">
              <w:rPr>
                <w:iCs/>
                <w:sz w:val="22"/>
                <w:szCs w:val="22"/>
                <w:lang w:val="en-US"/>
              </w:rPr>
              <w:t xml:space="preserve"> SIA RSAP</w:t>
            </w:r>
          </w:p>
        </w:tc>
      </w:tr>
      <w:tr w:rsidR="00536B86" w:rsidRPr="004225A2" w14:paraId="6F292101" w14:textId="77777777" w:rsidTr="00F25BBC">
        <w:tc>
          <w:tcPr>
            <w:tcW w:w="601" w:type="dxa"/>
            <w:shd w:val="clear" w:color="auto" w:fill="FFF2CC" w:themeFill="accent4" w:themeFillTint="33"/>
          </w:tcPr>
          <w:p w14:paraId="61111626" w14:textId="64537F3F" w:rsidR="00536B86" w:rsidRDefault="00F25BBC" w:rsidP="00CA1A5B">
            <w:pPr>
              <w:tabs>
                <w:tab w:val="left" w:pos="612"/>
              </w:tabs>
              <w:spacing w:before="120" w:after="120"/>
              <w:rPr>
                <w:iCs/>
                <w:sz w:val="22"/>
                <w:szCs w:val="22"/>
                <w:lang w:val="ro-MD"/>
              </w:rPr>
            </w:pPr>
            <w:r>
              <w:rPr>
                <w:iCs/>
                <w:sz w:val="22"/>
                <w:szCs w:val="22"/>
                <w:lang w:val="ro-MD"/>
              </w:rPr>
              <w:t>10</w:t>
            </w:r>
          </w:p>
        </w:tc>
        <w:tc>
          <w:tcPr>
            <w:tcW w:w="3093"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678BA032" w14:textId="77777777" w:rsidR="00536B86" w:rsidRDefault="008D19F0" w:rsidP="00CA1A5B">
            <w:pPr>
              <w:autoSpaceDE w:val="0"/>
              <w:autoSpaceDN w:val="0"/>
              <w:adjustRightInd w:val="0"/>
              <w:rPr>
                <w:color w:val="000000"/>
                <w:lang w:val="ro-RO"/>
              </w:rPr>
            </w:pPr>
            <w:r>
              <w:rPr>
                <w:color w:val="000000"/>
                <w:lang w:val="ro-RO"/>
              </w:rPr>
              <w:t>Raport de încercare la pra</w:t>
            </w:r>
            <w:r w:rsidR="00056EDE">
              <w:rPr>
                <w:color w:val="000000"/>
                <w:lang w:val="ro-RO"/>
              </w:rPr>
              <w:t xml:space="preserve">f și </w:t>
            </w:r>
            <w:r>
              <w:rPr>
                <w:color w:val="000000"/>
                <w:lang w:val="ro-RO"/>
              </w:rPr>
              <w:t>dezinfectanți</w:t>
            </w:r>
          </w:p>
        </w:tc>
        <w:tc>
          <w:tcPr>
            <w:tcW w:w="4312"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728D89AF" w14:textId="77777777" w:rsidR="00536B86" w:rsidRPr="00AF68A4" w:rsidRDefault="00056EDE" w:rsidP="00AF68A4">
            <w:pPr>
              <w:autoSpaceDE w:val="0"/>
              <w:autoSpaceDN w:val="0"/>
              <w:adjustRightInd w:val="0"/>
              <w:rPr>
                <w:color w:val="000000"/>
                <w:lang w:val="ro-RO"/>
              </w:rPr>
            </w:pPr>
            <w:r w:rsidRPr="00056EDE">
              <w:rPr>
                <w:i/>
                <w:color w:val="000000"/>
                <w:lang w:val="ro-RO"/>
              </w:rPr>
              <w:t>SE PREZINTE ÎN TERMEN DE 3 Zile DUPĂ ADRESAREA AC</w:t>
            </w:r>
          </w:p>
        </w:tc>
        <w:tc>
          <w:tcPr>
            <w:tcW w:w="162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AE7F184" w14:textId="77777777" w:rsidR="00536B86" w:rsidRPr="00AF68A4" w:rsidRDefault="00056EDE" w:rsidP="00CA1A5B">
            <w:pPr>
              <w:rPr>
                <w:iCs/>
                <w:sz w:val="22"/>
                <w:szCs w:val="22"/>
              </w:rPr>
            </w:pPr>
            <w:r w:rsidRPr="00056EDE">
              <w:rPr>
                <w:iCs/>
                <w:sz w:val="22"/>
                <w:szCs w:val="22"/>
                <w:lang w:val="ro-RO"/>
              </w:rPr>
              <w:t>LA SOLICITARE AC</w:t>
            </w:r>
          </w:p>
        </w:tc>
      </w:tr>
      <w:tr w:rsidR="00CA1A5B" w:rsidRPr="004225A2" w14:paraId="26AC1C64" w14:textId="77777777" w:rsidTr="00F25BBC">
        <w:tc>
          <w:tcPr>
            <w:tcW w:w="601" w:type="dxa"/>
            <w:shd w:val="clear" w:color="auto" w:fill="FFF2CC" w:themeFill="accent4" w:themeFillTint="33"/>
          </w:tcPr>
          <w:p w14:paraId="17E40B37" w14:textId="724588FF" w:rsidR="00CA1A5B" w:rsidRPr="00292A5C" w:rsidRDefault="00536B86" w:rsidP="00CA1A5B">
            <w:pPr>
              <w:tabs>
                <w:tab w:val="left" w:pos="612"/>
              </w:tabs>
              <w:spacing w:before="120" w:after="120"/>
              <w:rPr>
                <w:iCs/>
                <w:sz w:val="22"/>
                <w:szCs w:val="22"/>
                <w:lang w:val="ro-MD"/>
              </w:rPr>
            </w:pPr>
            <w:r>
              <w:rPr>
                <w:iCs/>
                <w:sz w:val="22"/>
                <w:szCs w:val="22"/>
                <w:lang w:val="ro-MD"/>
              </w:rPr>
              <w:t>11</w:t>
            </w:r>
          </w:p>
        </w:tc>
        <w:tc>
          <w:tcPr>
            <w:tcW w:w="3093" w:type="dxa"/>
            <w:shd w:val="clear" w:color="auto" w:fill="FFF2CC" w:themeFill="accent4" w:themeFillTint="33"/>
          </w:tcPr>
          <w:p w14:paraId="228F0D88" w14:textId="77777777" w:rsidR="00CA1A5B" w:rsidRDefault="00CA1A5B" w:rsidP="00CA1A5B">
            <w:pPr>
              <w:rPr>
                <w:sz w:val="22"/>
                <w:szCs w:val="22"/>
                <w:lang w:val="ro-RO"/>
              </w:rPr>
            </w:pPr>
            <w:r w:rsidRPr="00292A5C">
              <w:rPr>
                <w:sz w:val="22"/>
                <w:szCs w:val="22"/>
                <w:lang w:val="ro-RO"/>
              </w:rPr>
              <w:t xml:space="preserve">POZE </w:t>
            </w:r>
          </w:p>
          <w:p w14:paraId="6506D7FF" w14:textId="77777777" w:rsidR="00CA1A5B" w:rsidRPr="00292A5C" w:rsidRDefault="00CA1A5B" w:rsidP="00CA1A5B">
            <w:pPr>
              <w:rPr>
                <w:sz w:val="22"/>
                <w:szCs w:val="22"/>
                <w:lang w:val="ro-RO"/>
              </w:rPr>
            </w:pPr>
            <w:r>
              <w:rPr>
                <w:sz w:val="22"/>
                <w:szCs w:val="22"/>
                <w:lang w:val="ro-RO"/>
              </w:rPr>
              <w:t>MOSTRE</w:t>
            </w:r>
          </w:p>
        </w:tc>
        <w:tc>
          <w:tcPr>
            <w:tcW w:w="4312" w:type="dxa"/>
            <w:shd w:val="clear" w:color="auto" w:fill="FFF2CC" w:themeFill="accent4" w:themeFillTint="33"/>
          </w:tcPr>
          <w:p w14:paraId="52993750" w14:textId="77777777" w:rsidR="00CA1A5B" w:rsidRPr="00292A5C" w:rsidRDefault="00CA1A5B" w:rsidP="00CA1A5B">
            <w:pPr>
              <w:autoSpaceDE w:val="0"/>
              <w:autoSpaceDN w:val="0"/>
              <w:adjustRightInd w:val="0"/>
              <w:rPr>
                <w:sz w:val="22"/>
                <w:szCs w:val="22"/>
                <w:lang w:val="ro-RO"/>
              </w:rPr>
            </w:pPr>
            <w:r w:rsidRPr="00292A5C">
              <w:rPr>
                <w:i/>
                <w:sz w:val="22"/>
                <w:szCs w:val="22"/>
                <w:lang w:val="ro-RO"/>
              </w:rPr>
              <w:t xml:space="preserve">SE PREZINTE ÎN TERMEN DE </w:t>
            </w:r>
            <w:r>
              <w:rPr>
                <w:i/>
                <w:sz w:val="22"/>
                <w:szCs w:val="22"/>
                <w:lang w:val="ro-RO"/>
              </w:rPr>
              <w:t>3 Zile</w:t>
            </w:r>
            <w:r w:rsidRPr="00292A5C">
              <w:rPr>
                <w:i/>
                <w:noProof/>
                <w:sz w:val="22"/>
                <w:szCs w:val="22"/>
                <w:lang w:val="ro-RO"/>
              </w:rPr>
              <w:t xml:space="preserve"> </w:t>
            </w:r>
            <w:r w:rsidRPr="00292A5C">
              <w:rPr>
                <w:i/>
                <w:sz w:val="22"/>
                <w:szCs w:val="22"/>
                <w:lang w:val="ro-RO"/>
              </w:rPr>
              <w:t>DUPĂ ADRESAREA AC</w:t>
            </w:r>
          </w:p>
        </w:tc>
        <w:tc>
          <w:tcPr>
            <w:tcW w:w="162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AEBE48F" w14:textId="77777777" w:rsidR="00CA1A5B" w:rsidRPr="00AB3EB6" w:rsidRDefault="00AB3EB6" w:rsidP="00CA1A5B">
            <w:pPr>
              <w:rPr>
                <w:lang w:val="ro-RO"/>
              </w:rPr>
            </w:pPr>
            <w:r>
              <w:rPr>
                <w:iCs/>
                <w:sz w:val="22"/>
                <w:szCs w:val="22"/>
                <w:lang w:val="ro-RO"/>
              </w:rPr>
              <w:t>LA SOLICITARE AC</w:t>
            </w:r>
          </w:p>
        </w:tc>
      </w:tr>
      <w:tr w:rsidR="00147119" w:rsidRPr="00DA5910" w14:paraId="46A0AFA8" w14:textId="77777777" w:rsidTr="00F25BBC">
        <w:tc>
          <w:tcPr>
            <w:tcW w:w="601" w:type="dxa"/>
            <w:shd w:val="clear" w:color="auto" w:fill="BDD6EE" w:themeFill="accent1" w:themeFillTint="66"/>
          </w:tcPr>
          <w:p w14:paraId="33C9E505" w14:textId="77777777" w:rsidR="00147119" w:rsidRPr="004225A2" w:rsidRDefault="007F4418" w:rsidP="00056EDE">
            <w:pPr>
              <w:tabs>
                <w:tab w:val="left" w:pos="612"/>
              </w:tabs>
              <w:spacing w:before="120" w:after="120"/>
              <w:rPr>
                <w:iCs/>
                <w:sz w:val="24"/>
                <w:szCs w:val="24"/>
                <w:lang w:val="ro-MD"/>
              </w:rPr>
            </w:pPr>
            <w:r>
              <w:rPr>
                <w:iCs/>
                <w:sz w:val="24"/>
                <w:szCs w:val="24"/>
                <w:lang w:val="ro-MD"/>
              </w:rPr>
              <w:t>1</w:t>
            </w:r>
            <w:r w:rsidR="00056EDE">
              <w:rPr>
                <w:iCs/>
                <w:sz w:val="24"/>
                <w:szCs w:val="24"/>
                <w:lang w:val="ro-MD"/>
              </w:rPr>
              <w:t>2</w:t>
            </w:r>
          </w:p>
        </w:tc>
        <w:tc>
          <w:tcPr>
            <w:tcW w:w="3093" w:type="dxa"/>
            <w:shd w:val="clear" w:color="auto" w:fill="BDD6EE" w:themeFill="accent1" w:themeFillTint="66"/>
          </w:tcPr>
          <w:p w14:paraId="6363CF99" w14:textId="77777777" w:rsidR="00147119" w:rsidRPr="00DB678B" w:rsidRDefault="00147119" w:rsidP="007B792B">
            <w:pPr>
              <w:ind w:left="40"/>
              <w:jc w:val="both"/>
              <w:rPr>
                <w:lang w:val="ro-RO"/>
              </w:rPr>
            </w:pPr>
            <w:r w:rsidRPr="00DB678B">
              <w:rPr>
                <w:lang w:val="ro-RO"/>
              </w:rPr>
              <w:t>Garanția de bună execuție 5% (operatorul economic desemnat câștigător la momentul încheierii contractului)</w:t>
            </w:r>
          </w:p>
        </w:tc>
        <w:tc>
          <w:tcPr>
            <w:tcW w:w="4312" w:type="dxa"/>
            <w:shd w:val="clear" w:color="auto" w:fill="BDD6EE" w:themeFill="accent1" w:themeFillTint="66"/>
          </w:tcPr>
          <w:p w14:paraId="0720182C" w14:textId="77777777" w:rsidR="00147119" w:rsidRPr="002210BA" w:rsidRDefault="00147119" w:rsidP="00147119">
            <w:pPr>
              <w:ind w:left="40" w:right="-12"/>
              <w:jc w:val="both"/>
              <w:rPr>
                <w:sz w:val="18"/>
                <w:szCs w:val="18"/>
                <w:lang w:val="ro-RO"/>
              </w:rPr>
            </w:pPr>
            <w:r w:rsidRPr="002210BA">
              <w:rPr>
                <w:sz w:val="18"/>
                <w:szCs w:val="18"/>
                <w:lang w:val="ro-RO"/>
              </w:rPr>
              <w:t>Contractul va fi însoțit de o Garanție de bună execuție.</w:t>
            </w:r>
          </w:p>
          <w:p w14:paraId="754BFF90" w14:textId="77777777" w:rsidR="00147119" w:rsidRDefault="00147119" w:rsidP="00147119">
            <w:pPr>
              <w:ind w:left="40" w:right="-12"/>
              <w:jc w:val="both"/>
              <w:rPr>
                <w:sz w:val="18"/>
                <w:szCs w:val="18"/>
                <w:lang w:val="ro-RO"/>
              </w:rPr>
            </w:pPr>
            <w:r w:rsidRPr="002210BA">
              <w:rPr>
                <w:sz w:val="18"/>
                <w:szCs w:val="18"/>
                <w:lang w:val="ro-RO"/>
              </w:rPr>
              <w:t xml:space="preserve"> Pentru câștigător –5 % din valoarea contractului cu TVA. </w:t>
            </w:r>
          </w:p>
          <w:p w14:paraId="1FCA4A24" w14:textId="77777777" w:rsidR="001B34D1" w:rsidRPr="001B34D1" w:rsidRDefault="001B34D1" w:rsidP="001B34D1">
            <w:pPr>
              <w:ind w:left="40" w:right="-12"/>
              <w:jc w:val="both"/>
              <w:rPr>
                <w:sz w:val="18"/>
                <w:szCs w:val="18"/>
                <w:lang w:val="ro-MD"/>
              </w:rPr>
            </w:pPr>
            <w:r w:rsidRPr="001B34D1">
              <w:rPr>
                <w:iCs/>
                <w:sz w:val="18"/>
                <w:szCs w:val="18"/>
                <w:lang w:val="ro-MD"/>
              </w:rPr>
              <w:t xml:space="preserve">       Garanție bancară emisă de către instituția financiară unde se deservește ofertantul în valoare de 5,0% din suma contractului cu TVA, cu termen de valabilitate nu mai mic decât valabilitatea contractului </w:t>
            </w:r>
            <w:r w:rsidRPr="001B34D1">
              <w:rPr>
                <w:b/>
                <w:bCs/>
                <w:iCs/>
                <w:sz w:val="18"/>
                <w:szCs w:val="18"/>
                <w:lang w:val="ro-MD"/>
              </w:rPr>
              <w:t xml:space="preserve">sau </w:t>
            </w:r>
            <w:r w:rsidRPr="001B34D1">
              <w:rPr>
                <w:iCs/>
                <w:sz w:val="18"/>
                <w:szCs w:val="18"/>
                <w:lang w:val="ro-MD"/>
              </w:rPr>
              <w:t>prin transfer la contul autorității contractante confirmat prin dispoziție de plată, ștampilată și semnată, confirmate prin aplicarea semnăturii a participantului.</w:t>
            </w:r>
            <w:r w:rsidRPr="001B34D1">
              <w:rPr>
                <w:sz w:val="18"/>
                <w:szCs w:val="18"/>
                <w:lang w:val="ro-MD"/>
              </w:rPr>
              <w:t xml:space="preserve">  Garanție de bună execuție se prezintă </w:t>
            </w:r>
            <w:proofErr w:type="spellStart"/>
            <w:r w:rsidRPr="001B34D1">
              <w:rPr>
                <w:sz w:val="18"/>
                <w:szCs w:val="18"/>
                <w:lang w:val="ro-MD"/>
              </w:rPr>
              <w:t>pînă</w:t>
            </w:r>
            <w:proofErr w:type="spellEnd"/>
            <w:r w:rsidRPr="001B34D1">
              <w:rPr>
                <w:sz w:val="18"/>
                <w:szCs w:val="18"/>
                <w:lang w:val="ro-MD"/>
              </w:rPr>
              <w:t xml:space="preserve"> la semnarea contractului.</w:t>
            </w:r>
          </w:p>
          <w:p w14:paraId="7F981E43" w14:textId="77777777" w:rsidR="00147119" w:rsidRPr="002210BA" w:rsidRDefault="00147119" w:rsidP="00147119">
            <w:pPr>
              <w:ind w:left="40" w:right="-12"/>
              <w:jc w:val="both"/>
              <w:rPr>
                <w:sz w:val="18"/>
                <w:szCs w:val="18"/>
                <w:lang w:val="ro-RO"/>
              </w:rPr>
            </w:pPr>
            <w:r w:rsidRPr="002210BA">
              <w:rPr>
                <w:sz w:val="18"/>
                <w:szCs w:val="18"/>
                <w:lang w:val="ro-RO"/>
              </w:rPr>
              <w:t xml:space="preserve">Garanția de buna executare prin transfer la contul </w:t>
            </w:r>
            <w:proofErr w:type="spellStart"/>
            <w:r w:rsidRPr="002210BA">
              <w:rPr>
                <w:sz w:val="18"/>
                <w:szCs w:val="18"/>
                <w:lang w:val="ro-RO"/>
              </w:rPr>
              <w:t>autorităţii</w:t>
            </w:r>
            <w:proofErr w:type="spellEnd"/>
            <w:r w:rsidRPr="002210BA">
              <w:rPr>
                <w:sz w:val="18"/>
                <w:szCs w:val="18"/>
                <w:lang w:val="ro-RO"/>
              </w:rPr>
              <w:t xml:space="preserve"> contractante, conform următoarelor date bancare:</w:t>
            </w:r>
          </w:p>
          <w:p w14:paraId="09CDE05C" w14:textId="77777777" w:rsidR="00147119" w:rsidRPr="002210BA" w:rsidRDefault="00147119" w:rsidP="00147119">
            <w:pPr>
              <w:ind w:left="40" w:right="-12"/>
              <w:jc w:val="both"/>
              <w:rPr>
                <w:sz w:val="18"/>
                <w:szCs w:val="18"/>
                <w:lang w:val="ro-RO"/>
              </w:rPr>
            </w:pPr>
            <w:r w:rsidRPr="002210BA">
              <w:rPr>
                <w:sz w:val="18"/>
                <w:szCs w:val="18"/>
                <w:lang w:val="ro-RO"/>
              </w:rPr>
              <w:t>Direcția Educație, Tineret și Sport sectorul Botanica,</w:t>
            </w:r>
          </w:p>
          <w:p w14:paraId="3A24F22E" w14:textId="77777777" w:rsidR="00147119" w:rsidRPr="002210BA" w:rsidRDefault="00147119" w:rsidP="00147119">
            <w:pPr>
              <w:ind w:left="40" w:right="-12"/>
              <w:jc w:val="both"/>
              <w:rPr>
                <w:sz w:val="18"/>
                <w:szCs w:val="18"/>
                <w:lang w:val="ro-RO"/>
              </w:rPr>
            </w:pPr>
            <w:r w:rsidRPr="002210BA">
              <w:rPr>
                <w:sz w:val="18"/>
                <w:szCs w:val="18"/>
                <w:lang w:val="ro-RO"/>
              </w:rPr>
              <w:t>c.f.: 1007601010448 Banca: Ministerul Finanțelor, Trezoreria de Stat</w:t>
            </w:r>
          </w:p>
          <w:p w14:paraId="366B9080" w14:textId="77777777" w:rsidR="00147119" w:rsidRPr="002210BA" w:rsidRDefault="00147119" w:rsidP="00147119">
            <w:pPr>
              <w:ind w:left="40" w:right="-12"/>
              <w:jc w:val="both"/>
              <w:rPr>
                <w:sz w:val="18"/>
                <w:szCs w:val="18"/>
                <w:lang w:val="ro-RO"/>
              </w:rPr>
            </w:pPr>
            <w:proofErr w:type="spellStart"/>
            <w:r w:rsidRPr="002210BA">
              <w:rPr>
                <w:sz w:val="18"/>
                <w:szCs w:val="18"/>
                <w:lang w:val="ro-RO"/>
              </w:rPr>
              <w:t>c.b.</w:t>
            </w:r>
            <w:proofErr w:type="spellEnd"/>
            <w:r w:rsidRPr="002210BA">
              <w:rPr>
                <w:sz w:val="18"/>
                <w:szCs w:val="18"/>
                <w:lang w:val="ro-RO"/>
              </w:rPr>
              <w:t xml:space="preserve">: </w:t>
            </w:r>
            <w:r w:rsidR="00F1332C" w:rsidRPr="00F1332C">
              <w:rPr>
                <w:sz w:val="18"/>
                <w:szCs w:val="18"/>
                <w:lang w:val="en-US"/>
              </w:rPr>
              <w:t>MD14TRPCDV518440A00780AA</w:t>
            </w:r>
          </w:p>
          <w:p w14:paraId="57934468" w14:textId="77777777" w:rsidR="00147119" w:rsidRPr="002210BA" w:rsidRDefault="00147119" w:rsidP="00147119">
            <w:pPr>
              <w:ind w:left="40" w:right="-12"/>
              <w:jc w:val="both"/>
              <w:rPr>
                <w:sz w:val="18"/>
                <w:szCs w:val="18"/>
                <w:lang w:val="ro-RO"/>
              </w:rPr>
            </w:pPr>
            <w:proofErr w:type="spellStart"/>
            <w:r w:rsidRPr="002210BA">
              <w:rPr>
                <w:sz w:val="18"/>
                <w:szCs w:val="18"/>
                <w:lang w:val="ro-RO"/>
              </w:rPr>
              <w:t>c.b.</w:t>
            </w:r>
            <w:proofErr w:type="spellEnd"/>
            <w:r w:rsidRPr="002210BA">
              <w:rPr>
                <w:sz w:val="18"/>
                <w:szCs w:val="18"/>
                <w:lang w:val="ro-RO"/>
              </w:rPr>
              <w:t>: TREZMD2X</w:t>
            </w:r>
          </w:p>
          <w:p w14:paraId="47B435AE" w14:textId="77777777" w:rsidR="00147119" w:rsidRPr="002210BA" w:rsidRDefault="00147119" w:rsidP="00147119">
            <w:pPr>
              <w:ind w:left="40" w:right="-12"/>
              <w:jc w:val="both"/>
              <w:rPr>
                <w:sz w:val="18"/>
                <w:szCs w:val="18"/>
                <w:lang w:val="ro-RO"/>
              </w:rPr>
            </w:pPr>
            <w:r w:rsidRPr="002210BA">
              <w:rPr>
                <w:sz w:val="18"/>
                <w:szCs w:val="18"/>
                <w:lang w:val="ro-RO"/>
              </w:rPr>
              <w:t xml:space="preserve">cu nota:„ Pentru setul documentelor de </w:t>
            </w:r>
            <w:proofErr w:type="spellStart"/>
            <w:r w:rsidRPr="002210BA">
              <w:rPr>
                <w:sz w:val="18"/>
                <w:szCs w:val="18"/>
                <w:lang w:val="ro-RO"/>
              </w:rPr>
              <w:t>licitaţie</w:t>
            </w:r>
            <w:proofErr w:type="spellEnd"/>
            <w:r w:rsidRPr="002210BA">
              <w:rPr>
                <w:sz w:val="18"/>
                <w:szCs w:val="18"/>
                <w:lang w:val="ro-RO"/>
              </w:rPr>
              <w:t xml:space="preserve">” sau “Pentru </w:t>
            </w:r>
            <w:proofErr w:type="spellStart"/>
            <w:r w:rsidRPr="002210BA">
              <w:rPr>
                <w:sz w:val="18"/>
                <w:szCs w:val="18"/>
                <w:lang w:val="ro-RO"/>
              </w:rPr>
              <w:t>garanţia</w:t>
            </w:r>
            <w:proofErr w:type="spellEnd"/>
            <w:r w:rsidRPr="002210BA">
              <w:rPr>
                <w:sz w:val="18"/>
                <w:szCs w:val="18"/>
                <w:lang w:val="ro-RO"/>
              </w:rPr>
              <w:t xml:space="preserve"> pentru ofertă</w:t>
            </w:r>
          </w:p>
          <w:p w14:paraId="677C1D44" w14:textId="77777777" w:rsidR="00147119" w:rsidRPr="002210BA" w:rsidRDefault="00147119" w:rsidP="00147119">
            <w:pPr>
              <w:ind w:left="40" w:right="-12"/>
              <w:jc w:val="both"/>
              <w:rPr>
                <w:sz w:val="18"/>
                <w:szCs w:val="18"/>
                <w:lang w:val="ro-RO"/>
              </w:rPr>
            </w:pPr>
            <w:r w:rsidRPr="002210BA">
              <w:rPr>
                <w:sz w:val="18"/>
                <w:szCs w:val="18"/>
                <w:lang w:val="ro-RO"/>
              </w:rPr>
              <w:t>la COP/ LP nr. ________din___________”.</w:t>
            </w:r>
          </w:p>
          <w:p w14:paraId="1F7B975E" w14:textId="77777777" w:rsidR="00147119" w:rsidRPr="002210BA" w:rsidRDefault="00147119" w:rsidP="00147119">
            <w:pPr>
              <w:ind w:left="40" w:right="-12"/>
              <w:jc w:val="both"/>
              <w:rPr>
                <w:sz w:val="18"/>
                <w:szCs w:val="18"/>
                <w:lang w:val="ro-RO"/>
              </w:rPr>
            </w:pPr>
            <w:r w:rsidRPr="002210BA">
              <w:rPr>
                <w:sz w:val="18"/>
                <w:szCs w:val="18"/>
                <w:lang w:val="ro-RO"/>
              </w:rPr>
              <w:t>Original, cu aplicarea ștampilei umede a băncii.</w:t>
            </w:r>
          </w:p>
        </w:tc>
        <w:tc>
          <w:tcPr>
            <w:tcW w:w="1622" w:type="dxa"/>
            <w:shd w:val="clear" w:color="auto" w:fill="BDD6EE" w:themeFill="accent1" w:themeFillTint="66"/>
          </w:tcPr>
          <w:p w14:paraId="636AA692" w14:textId="77777777" w:rsidR="00147119" w:rsidRPr="00DB678B" w:rsidRDefault="00147119" w:rsidP="00147119">
            <w:pPr>
              <w:tabs>
                <w:tab w:val="left" w:pos="612"/>
              </w:tabs>
              <w:spacing w:before="120" w:after="120"/>
              <w:rPr>
                <w:i/>
                <w:iCs/>
                <w:lang w:val="ro-RO"/>
              </w:rPr>
            </w:pPr>
            <w:r w:rsidRPr="00DB678B">
              <w:rPr>
                <w:i/>
                <w:iCs/>
                <w:lang w:val="ro-RO"/>
              </w:rPr>
              <w:t>Obligatorie p/u</w:t>
            </w:r>
          </w:p>
          <w:p w14:paraId="0D851C70" w14:textId="77777777" w:rsidR="00147119" w:rsidRPr="00DB678B" w:rsidRDefault="00147119" w:rsidP="00147119">
            <w:pPr>
              <w:tabs>
                <w:tab w:val="left" w:pos="612"/>
              </w:tabs>
              <w:spacing w:before="120" w:after="120"/>
              <w:rPr>
                <w:iCs/>
                <w:lang w:val="ro-RO"/>
              </w:rPr>
            </w:pPr>
            <w:r w:rsidRPr="00DB678B">
              <w:rPr>
                <w:i/>
                <w:iCs/>
                <w:lang w:val="ro-RO"/>
              </w:rPr>
              <w:t xml:space="preserve"> operatorul desemnat câștigător</w:t>
            </w:r>
          </w:p>
        </w:tc>
      </w:tr>
      <w:tr w:rsidR="00147119" w:rsidRPr="00DA5910" w14:paraId="31D9AA9E" w14:textId="77777777" w:rsidTr="00F25BBC">
        <w:tc>
          <w:tcPr>
            <w:tcW w:w="601" w:type="dxa"/>
            <w:shd w:val="clear" w:color="auto" w:fill="BDD6EE" w:themeFill="accent1" w:themeFillTint="66"/>
          </w:tcPr>
          <w:p w14:paraId="1D7F9800" w14:textId="77777777" w:rsidR="00147119" w:rsidRPr="004225A2" w:rsidRDefault="007F4418" w:rsidP="00056EDE">
            <w:pPr>
              <w:tabs>
                <w:tab w:val="left" w:pos="612"/>
              </w:tabs>
              <w:spacing w:before="120" w:after="120"/>
              <w:rPr>
                <w:iCs/>
                <w:sz w:val="24"/>
                <w:szCs w:val="24"/>
                <w:lang w:val="ro-MD"/>
              </w:rPr>
            </w:pPr>
            <w:r>
              <w:rPr>
                <w:iCs/>
                <w:sz w:val="24"/>
                <w:szCs w:val="24"/>
                <w:lang w:val="ro-MD"/>
              </w:rPr>
              <w:t>1</w:t>
            </w:r>
            <w:r w:rsidR="00056EDE">
              <w:rPr>
                <w:iCs/>
                <w:sz w:val="24"/>
                <w:szCs w:val="24"/>
                <w:lang w:val="ro-MD"/>
              </w:rPr>
              <w:t>3</w:t>
            </w:r>
          </w:p>
        </w:tc>
        <w:tc>
          <w:tcPr>
            <w:tcW w:w="3093" w:type="dxa"/>
            <w:shd w:val="clear" w:color="auto" w:fill="BDD6EE" w:themeFill="accent1" w:themeFillTint="66"/>
          </w:tcPr>
          <w:p w14:paraId="42F6F4EB" w14:textId="77777777" w:rsidR="00147119" w:rsidRPr="00DB678B" w:rsidRDefault="00147119" w:rsidP="00147119">
            <w:pPr>
              <w:rPr>
                <w:lang w:val="ro-RO" w:eastAsia="ro-RO"/>
              </w:rPr>
            </w:pPr>
            <w:bookmarkStart w:id="0" w:name="_Toc449692099"/>
            <w:bookmarkStart w:id="1" w:name="_Toc449633144"/>
            <w:bookmarkStart w:id="2" w:name="_Toc449632652"/>
            <w:r w:rsidRPr="00DB678B">
              <w:rPr>
                <w:lang w:val="ro-RO" w:eastAsia="ro-RO"/>
              </w:rPr>
              <w:t>DECLARAŢIE</w:t>
            </w:r>
            <w:bookmarkEnd w:id="0"/>
            <w:bookmarkEnd w:id="1"/>
            <w:bookmarkEnd w:id="2"/>
          </w:p>
          <w:p w14:paraId="171EA8B3" w14:textId="77777777" w:rsidR="00147119" w:rsidRPr="00DB678B" w:rsidRDefault="00147119" w:rsidP="00147119">
            <w:pPr>
              <w:rPr>
                <w:lang w:val="ro-RO" w:eastAsia="ro-RO"/>
              </w:rPr>
            </w:pPr>
            <w:bookmarkStart w:id="3" w:name="_Toc449692100"/>
            <w:bookmarkStart w:id="4" w:name="_Toc449633145"/>
            <w:bookmarkStart w:id="5" w:name="_Toc449632653"/>
            <w:r w:rsidRPr="00DB678B">
              <w:rPr>
                <w:lang w:val="ro-RO" w:eastAsia="ro-RO"/>
              </w:rPr>
              <w:t xml:space="preserve">privind confirmarea identității beneficiarilor efectivi și neîncadrarea acestora în situația condamnării  </w:t>
            </w:r>
            <w:bookmarkEnd w:id="3"/>
            <w:bookmarkEnd w:id="4"/>
            <w:bookmarkEnd w:id="5"/>
            <w:r w:rsidRPr="00DB678B">
              <w:rPr>
                <w:lang w:val="ro-RO" w:eastAsia="ro-RO"/>
              </w:rPr>
              <w:t xml:space="preserve">pentru participarea la </w:t>
            </w:r>
            <w:proofErr w:type="spellStart"/>
            <w:r w:rsidRPr="00DB678B">
              <w:rPr>
                <w:lang w:val="ro-RO" w:eastAsia="ro-RO"/>
              </w:rPr>
              <w:t>activităţi</w:t>
            </w:r>
            <w:proofErr w:type="spellEnd"/>
            <w:r w:rsidRPr="00DB678B">
              <w:rPr>
                <w:lang w:val="ro-RO" w:eastAsia="ro-RO"/>
              </w:rPr>
              <w:t xml:space="preserve"> ale unei </w:t>
            </w:r>
            <w:proofErr w:type="spellStart"/>
            <w:r w:rsidRPr="00DB678B">
              <w:rPr>
                <w:lang w:val="ro-RO" w:eastAsia="ro-RO"/>
              </w:rPr>
              <w:t>organizaţii</w:t>
            </w:r>
            <w:proofErr w:type="spellEnd"/>
            <w:r w:rsidRPr="00DB678B">
              <w:rPr>
                <w:lang w:val="ro-RO" w:eastAsia="ro-RO"/>
              </w:rPr>
              <w:t xml:space="preserve"> sau </w:t>
            </w:r>
            <w:r w:rsidRPr="00DB678B">
              <w:rPr>
                <w:lang w:val="ro-RO" w:eastAsia="ro-RO"/>
              </w:rPr>
              <w:lastRenderedPageBreak/>
              <w:t xml:space="preserve">grupări criminale, pentru </w:t>
            </w:r>
            <w:proofErr w:type="spellStart"/>
            <w:r w:rsidRPr="00DB678B">
              <w:rPr>
                <w:lang w:val="ro-RO" w:eastAsia="ro-RO"/>
              </w:rPr>
              <w:t>corupţie</w:t>
            </w:r>
            <w:proofErr w:type="spellEnd"/>
            <w:r w:rsidRPr="00DB678B">
              <w:rPr>
                <w:lang w:val="ro-RO" w:eastAsia="ro-RO"/>
              </w:rPr>
              <w:t xml:space="preserve">, fraudă </w:t>
            </w:r>
            <w:proofErr w:type="spellStart"/>
            <w:r w:rsidRPr="00DB678B">
              <w:rPr>
                <w:lang w:val="ro-RO" w:eastAsia="ro-RO"/>
              </w:rPr>
              <w:t>şi</w:t>
            </w:r>
            <w:proofErr w:type="spellEnd"/>
            <w:r w:rsidRPr="00DB678B">
              <w:rPr>
                <w:lang w:val="ro-RO" w:eastAsia="ro-RO"/>
              </w:rPr>
              <w:t>/sau spălare de bani.</w:t>
            </w:r>
          </w:p>
        </w:tc>
        <w:tc>
          <w:tcPr>
            <w:tcW w:w="4312" w:type="dxa"/>
            <w:shd w:val="clear" w:color="auto" w:fill="BDD6EE" w:themeFill="accent1" w:themeFillTint="66"/>
          </w:tcPr>
          <w:p w14:paraId="0E3A9FE4" w14:textId="77777777" w:rsidR="00147119" w:rsidRPr="002210BA" w:rsidRDefault="00147119" w:rsidP="00147119">
            <w:pPr>
              <w:rPr>
                <w:sz w:val="18"/>
                <w:szCs w:val="18"/>
                <w:lang w:val="ro-RO" w:eastAsia="ro-RO"/>
              </w:rPr>
            </w:pPr>
            <w:r w:rsidRPr="002210BA">
              <w:rPr>
                <w:sz w:val="18"/>
                <w:szCs w:val="18"/>
                <w:lang w:val="ro-RO" w:eastAsia="ro-RO"/>
              </w:rPr>
              <w:lastRenderedPageBreak/>
              <w:t>Original. Confirmat prin semnătura ofertantului. obligatoriu semnarea prin semnătura electronica.</w:t>
            </w:r>
          </w:p>
          <w:p w14:paraId="7A149E87" w14:textId="77777777" w:rsidR="00147119" w:rsidRPr="002210BA" w:rsidRDefault="00147119" w:rsidP="00147119">
            <w:pPr>
              <w:rPr>
                <w:bCs/>
                <w:sz w:val="18"/>
                <w:szCs w:val="18"/>
                <w:lang w:val="ro-RO"/>
              </w:rPr>
            </w:pPr>
            <w:r w:rsidRPr="002210BA">
              <w:rPr>
                <w:bCs/>
                <w:sz w:val="18"/>
                <w:szCs w:val="18"/>
                <w:lang w:val="ro-RO"/>
              </w:rPr>
              <w:t>APROBAT  prin Ordinul  Ministrului Finanțelor  nr. 145  din 24 noiembrie 2020</w:t>
            </w:r>
          </w:p>
          <w:p w14:paraId="0412A3CC" w14:textId="77777777" w:rsidR="00147119" w:rsidRPr="002210BA" w:rsidRDefault="00147119" w:rsidP="00147119">
            <w:pPr>
              <w:rPr>
                <w:sz w:val="18"/>
                <w:szCs w:val="18"/>
                <w:lang w:val="ro-RO" w:eastAsia="ro-RO"/>
              </w:rPr>
            </w:pPr>
            <w:r w:rsidRPr="002210BA">
              <w:rPr>
                <w:bCs/>
                <w:sz w:val="18"/>
                <w:szCs w:val="18"/>
                <w:lang w:val="ro-RO"/>
              </w:rPr>
              <w:t xml:space="preserve">În termen de 5 zile după primirea </w:t>
            </w:r>
            <w:proofErr w:type="spellStart"/>
            <w:r w:rsidRPr="002210BA">
              <w:rPr>
                <w:bCs/>
                <w:sz w:val="18"/>
                <w:szCs w:val="18"/>
                <w:lang w:val="ro-RO"/>
              </w:rPr>
              <w:t>scrisoarei</w:t>
            </w:r>
            <w:proofErr w:type="spellEnd"/>
            <w:r w:rsidRPr="002210BA">
              <w:rPr>
                <w:bCs/>
                <w:sz w:val="18"/>
                <w:szCs w:val="18"/>
                <w:lang w:val="ro-RO"/>
              </w:rPr>
              <w:t xml:space="preserve"> de înștiințare.</w:t>
            </w:r>
          </w:p>
        </w:tc>
        <w:tc>
          <w:tcPr>
            <w:tcW w:w="1622" w:type="dxa"/>
            <w:shd w:val="clear" w:color="auto" w:fill="BDD6EE" w:themeFill="accent1" w:themeFillTint="66"/>
          </w:tcPr>
          <w:p w14:paraId="5A227B3C" w14:textId="77777777" w:rsidR="00147119" w:rsidRPr="00DB678B" w:rsidRDefault="00147119" w:rsidP="00147119">
            <w:pPr>
              <w:tabs>
                <w:tab w:val="left" w:pos="612"/>
              </w:tabs>
              <w:spacing w:before="120" w:after="120"/>
              <w:rPr>
                <w:i/>
                <w:iCs/>
                <w:lang w:val="ro-RO"/>
              </w:rPr>
            </w:pPr>
            <w:r w:rsidRPr="00DB678B">
              <w:rPr>
                <w:i/>
                <w:iCs/>
                <w:lang w:val="ro-RO"/>
              </w:rPr>
              <w:t>Obligatorie p/u</w:t>
            </w:r>
          </w:p>
          <w:p w14:paraId="77DE9A7D" w14:textId="77777777" w:rsidR="00147119" w:rsidRPr="00DB678B" w:rsidRDefault="00147119" w:rsidP="00147119">
            <w:pPr>
              <w:tabs>
                <w:tab w:val="left" w:pos="612"/>
              </w:tabs>
              <w:spacing w:before="120" w:after="120"/>
              <w:rPr>
                <w:i/>
                <w:iCs/>
                <w:lang w:val="ro-RO"/>
              </w:rPr>
            </w:pPr>
            <w:r w:rsidRPr="00DB678B">
              <w:rPr>
                <w:i/>
                <w:iCs/>
                <w:lang w:val="ro-RO"/>
              </w:rPr>
              <w:t xml:space="preserve"> operatorul desemnat câștigător</w:t>
            </w:r>
          </w:p>
        </w:tc>
      </w:tr>
      <w:tr w:rsidR="00147119" w:rsidRPr="00DA5910" w14:paraId="1C2FE052" w14:textId="77777777" w:rsidTr="00621FBC">
        <w:tc>
          <w:tcPr>
            <w:tcW w:w="9628" w:type="dxa"/>
            <w:gridSpan w:val="4"/>
            <w:shd w:val="clear" w:color="auto" w:fill="FFFF00"/>
          </w:tcPr>
          <w:p w14:paraId="067336F5" w14:textId="77777777" w:rsidR="00147119" w:rsidRPr="00147119" w:rsidRDefault="00147119" w:rsidP="00147119">
            <w:pPr>
              <w:tabs>
                <w:tab w:val="left" w:pos="612"/>
              </w:tabs>
              <w:spacing w:before="120" w:after="120"/>
              <w:rPr>
                <w:i/>
                <w:iCs/>
                <w:lang w:val="ro-RO"/>
              </w:rPr>
            </w:pPr>
            <w:r w:rsidRPr="00147119">
              <w:rPr>
                <w:b/>
                <w:i/>
                <w:iCs/>
                <w:lang w:val="ro-RO"/>
              </w:rPr>
              <w:lastRenderedPageBreak/>
              <w:t>Notă:</w:t>
            </w:r>
            <w:r w:rsidRPr="00147119">
              <w:rPr>
                <w:i/>
                <w:iCs/>
                <w:lang w:val="ro-RO"/>
              </w:rPr>
              <w:tab/>
              <w:t>Operatorii economici pregătesc ofertele conform cerințelor stabilite în anunțul de participare, publicat de către autoritatea contractantă.</w:t>
            </w:r>
          </w:p>
          <w:p w14:paraId="0D101A64" w14:textId="77777777" w:rsidR="00147119" w:rsidRPr="00147119" w:rsidRDefault="00147119" w:rsidP="00147119">
            <w:pPr>
              <w:tabs>
                <w:tab w:val="left" w:pos="612"/>
              </w:tabs>
              <w:spacing w:before="120" w:after="120"/>
              <w:rPr>
                <w:i/>
                <w:iCs/>
                <w:lang w:val="ro-RO"/>
              </w:rPr>
            </w:pPr>
            <w:r w:rsidRPr="00147119">
              <w:rPr>
                <w:i/>
                <w:iCs/>
                <w:lang w:val="ro-RO"/>
              </w:rPr>
              <w:t xml:space="preserve">Dacă oferta, inclusiv formularele care o însoțesc, nu corespunde cerințelor prestabilite în invitația/anunțul de participare, inclusiv în documentația de atribuire sau aceasta nu este completată, semnată electronic și, după caz, semnată și ștampilată în modul corespunzător, ea se respinge de către autoritatea contractantă, și nu poate fi rectificată cu scopul de a corespunde cerințelor, prin corectarea sau înlăturarea devierilor sau rezervelor necorespunzătoare, excepție constituind doar corectarea greșelilor aritmetice sau abaterilor neînsemnate. </w:t>
            </w:r>
          </w:p>
          <w:p w14:paraId="3DD12972" w14:textId="77777777" w:rsidR="00147119" w:rsidRPr="00DB678B" w:rsidRDefault="00147119" w:rsidP="00147119">
            <w:pPr>
              <w:tabs>
                <w:tab w:val="left" w:pos="612"/>
              </w:tabs>
              <w:spacing w:before="120" w:after="120"/>
              <w:rPr>
                <w:i/>
                <w:iCs/>
                <w:lang w:val="ro-RO"/>
              </w:rPr>
            </w:pPr>
            <w:r w:rsidRPr="00147119">
              <w:rPr>
                <w:i/>
                <w:iCs/>
                <w:lang w:val="ro-RO"/>
              </w:rPr>
              <w:tab/>
              <w:t xml:space="preserve">Refuzul ofertantului câștigători de a depune garanția de bună execuție sau de a semna contractul constituie motiv pentru anularea atribuirii contractului </w:t>
            </w:r>
            <w:proofErr w:type="spellStart"/>
            <w:r w:rsidRPr="00147119">
              <w:rPr>
                <w:i/>
                <w:iCs/>
                <w:lang w:val="ro-RO"/>
              </w:rPr>
              <w:t>şi</w:t>
            </w:r>
            <w:proofErr w:type="spellEnd"/>
            <w:r w:rsidRPr="00147119">
              <w:rPr>
                <w:i/>
                <w:iCs/>
                <w:lang w:val="ro-RO"/>
              </w:rPr>
              <w:t xml:space="preserve"> reținerii garanției pentru ofertă. În acest caz, autoritatea contractantă poate atribui contractul următorului ofertant cu oferta cea mai bine clasată, a cărui ofertă este conformă cerințelor </w:t>
            </w:r>
            <w:proofErr w:type="spellStart"/>
            <w:r w:rsidRPr="00147119">
              <w:rPr>
                <w:i/>
                <w:iCs/>
                <w:lang w:val="ro-RO"/>
              </w:rPr>
              <w:t>şi</w:t>
            </w:r>
            <w:proofErr w:type="spellEnd"/>
            <w:r w:rsidRPr="00147119">
              <w:rPr>
                <w:i/>
                <w:iCs/>
                <w:lang w:val="ro-RO"/>
              </w:rPr>
              <w:t xml:space="preserve"> care este apreciată de către autoritatea contractantă a fi calificată în executarea contractului. Totodată, autoritatea contractantă este în drept să respingă toate celelalte oferte.</w:t>
            </w:r>
          </w:p>
        </w:tc>
      </w:tr>
    </w:tbl>
    <w:p w14:paraId="73BD5E76" w14:textId="77777777" w:rsidR="00F53932" w:rsidRPr="007F4418" w:rsidRDefault="00F53932" w:rsidP="004F6142">
      <w:pPr>
        <w:numPr>
          <w:ilvl w:val="0"/>
          <w:numId w:val="3"/>
        </w:numPr>
        <w:tabs>
          <w:tab w:val="right" w:pos="426"/>
        </w:tabs>
        <w:spacing w:before="120"/>
        <w:ind w:left="360"/>
        <w:rPr>
          <w:b/>
          <w:sz w:val="16"/>
          <w:szCs w:val="16"/>
          <w:lang w:val="ro-MD"/>
        </w:rPr>
      </w:pPr>
      <w:r w:rsidRPr="007F4418">
        <w:rPr>
          <w:b/>
          <w:sz w:val="16"/>
          <w:szCs w:val="16"/>
          <w:lang w:val="ro-MD"/>
        </w:rPr>
        <w:t xml:space="preserve">Motivul recurgerii la procedura accelerată (în cazul </w:t>
      </w:r>
      <w:r w:rsidR="00AC2788" w:rsidRPr="007F4418">
        <w:rPr>
          <w:b/>
          <w:sz w:val="16"/>
          <w:szCs w:val="16"/>
          <w:lang w:val="ro-MD"/>
        </w:rPr>
        <w:t>licitației</w:t>
      </w:r>
      <w:r w:rsidRPr="007F4418">
        <w:rPr>
          <w:b/>
          <w:sz w:val="16"/>
          <w:szCs w:val="16"/>
          <w:lang w:val="ro-MD"/>
        </w:rPr>
        <w:t xml:space="preserve"> deschise, </w:t>
      </w:r>
      <w:proofErr w:type="spellStart"/>
      <w:r w:rsidRPr="007F4418">
        <w:rPr>
          <w:b/>
          <w:sz w:val="16"/>
          <w:szCs w:val="16"/>
          <w:lang w:val="ro-MD"/>
        </w:rPr>
        <w:t>restrînse</w:t>
      </w:r>
      <w:proofErr w:type="spellEnd"/>
      <w:r w:rsidRPr="007F4418">
        <w:rPr>
          <w:b/>
          <w:sz w:val="16"/>
          <w:szCs w:val="16"/>
          <w:lang w:val="ro-MD"/>
        </w:rPr>
        <w:t xml:space="preserve"> </w:t>
      </w:r>
      <w:r w:rsidR="00AC2788" w:rsidRPr="007F4418">
        <w:rPr>
          <w:b/>
          <w:sz w:val="16"/>
          <w:szCs w:val="16"/>
          <w:lang w:val="ro-MD"/>
        </w:rPr>
        <w:t>și</w:t>
      </w:r>
      <w:r w:rsidRPr="007F4418">
        <w:rPr>
          <w:b/>
          <w:sz w:val="16"/>
          <w:szCs w:val="16"/>
          <w:lang w:val="ro-MD"/>
        </w:rPr>
        <w:t xml:space="preserve"> al </w:t>
      </w:r>
      <w:r w:rsidR="007F1077" w:rsidRPr="007F4418">
        <w:rPr>
          <w:b/>
          <w:sz w:val="16"/>
          <w:szCs w:val="16"/>
          <w:lang w:val="ro-MD"/>
        </w:rPr>
        <w:t>procedurii negociate), după caz</w:t>
      </w:r>
      <w:r w:rsidRPr="007F4418">
        <w:rPr>
          <w:b/>
          <w:sz w:val="16"/>
          <w:szCs w:val="16"/>
          <w:shd w:val="clear" w:color="auto" w:fill="FFFFFF" w:themeFill="background1"/>
          <w:lang w:val="ro-MD"/>
        </w:rPr>
        <w:t>_</w:t>
      </w:r>
      <w:r w:rsidR="00047A53" w:rsidRPr="007F4418">
        <w:rPr>
          <w:b/>
          <w:sz w:val="16"/>
          <w:szCs w:val="16"/>
          <w:shd w:val="clear" w:color="auto" w:fill="FFFFFF" w:themeFill="background1"/>
          <w:lang w:val="ro-MD"/>
        </w:rPr>
        <w:t xml:space="preserve"> NU SE APLICĂ </w:t>
      </w:r>
      <w:r w:rsidRPr="007F4418">
        <w:rPr>
          <w:b/>
          <w:sz w:val="16"/>
          <w:szCs w:val="16"/>
          <w:shd w:val="clear" w:color="auto" w:fill="FFFFFF" w:themeFill="background1"/>
          <w:lang w:val="ro-MD"/>
        </w:rPr>
        <w:t>_</w:t>
      </w:r>
    </w:p>
    <w:p w14:paraId="42DDC94E" w14:textId="77777777" w:rsidR="00EF7226" w:rsidRPr="004225A2" w:rsidRDefault="00EF7226" w:rsidP="004F6142">
      <w:pPr>
        <w:numPr>
          <w:ilvl w:val="0"/>
          <w:numId w:val="3"/>
        </w:numPr>
        <w:tabs>
          <w:tab w:val="right" w:pos="426"/>
        </w:tabs>
        <w:spacing w:before="120"/>
        <w:ind w:left="360"/>
        <w:rPr>
          <w:b/>
          <w:sz w:val="24"/>
          <w:szCs w:val="24"/>
          <w:lang w:val="ro-MD"/>
        </w:rPr>
      </w:pPr>
      <w:r w:rsidRPr="004225A2">
        <w:rPr>
          <w:b/>
          <w:sz w:val="24"/>
          <w:szCs w:val="24"/>
          <w:lang w:val="ro-MD"/>
        </w:rPr>
        <w:t>Tehnici și instrumente specifice de atribuire (dacă este cazul</w:t>
      </w:r>
      <w:r w:rsidR="007F1077" w:rsidRPr="004225A2">
        <w:rPr>
          <w:b/>
          <w:sz w:val="24"/>
          <w:szCs w:val="24"/>
          <w:lang w:val="ro-MD"/>
        </w:rPr>
        <w:t xml:space="preserve"> specificați dacă se va utiliza acordul-cadru, sistemul dinamic de achiziție sau licitația electronică</w:t>
      </w:r>
      <w:r w:rsidRPr="004225A2">
        <w:rPr>
          <w:b/>
          <w:sz w:val="24"/>
          <w:szCs w:val="24"/>
          <w:lang w:val="ro-MD"/>
        </w:rPr>
        <w:t xml:space="preserve">): </w:t>
      </w:r>
      <w:r w:rsidR="00047A53" w:rsidRPr="00047A53">
        <w:rPr>
          <w:b/>
          <w:sz w:val="24"/>
          <w:szCs w:val="24"/>
          <w:shd w:val="clear" w:color="auto" w:fill="FFFF00"/>
          <w:lang w:val="ro-MD"/>
        </w:rPr>
        <w:t>conform SIA RSAP</w:t>
      </w:r>
    </w:p>
    <w:p w14:paraId="2ABAC8A1" w14:textId="77777777" w:rsidR="00405F67" w:rsidRPr="00405F67" w:rsidRDefault="004225A2" w:rsidP="008876C3">
      <w:pPr>
        <w:numPr>
          <w:ilvl w:val="0"/>
          <w:numId w:val="3"/>
        </w:numPr>
        <w:tabs>
          <w:tab w:val="right" w:pos="426"/>
        </w:tabs>
        <w:spacing w:before="120"/>
        <w:ind w:left="0" w:firstLine="0"/>
        <w:rPr>
          <w:b/>
          <w:sz w:val="16"/>
          <w:szCs w:val="16"/>
          <w:lang w:val="ro-MD"/>
        </w:rPr>
      </w:pPr>
      <w:r w:rsidRPr="007F4418">
        <w:rPr>
          <w:b/>
          <w:sz w:val="16"/>
          <w:szCs w:val="16"/>
          <w:lang w:val="ro-MD"/>
        </w:rPr>
        <w:t>Condiții</w:t>
      </w:r>
      <w:r w:rsidR="00654065" w:rsidRPr="007F4418">
        <w:rPr>
          <w:b/>
          <w:sz w:val="16"/>
          <w:szCs w:val="16"/>
          <w:lang w:val="ro-MD"/>
        </w:rPr>
        <w:t xml:space="preserve"> speciale de care depinde îndeplinirea contractului (</w:t>
      </w:r>
      <w:r w:rsidR="007F1077" w:rsidRPr="007F4418">
        <w:rPr>
          <w:sz w:val="16"/>
          <w:szCs w:val="16"/>
          <w:lang w:val="ro-MD"/>
        </w:rPr>
        <w:t>indicați după caz</w:t>
      </w:r>
      <w:r w:rsidR="007F1077" w:rsidRPr="007F4418">
        <w:rPr>
          <w:b/>
          <w:sz w:val="16"/>
          <w:szCs w:val="16"/>
          <w:lang w:val="ro-MD"/>
        </w:rPr>
        <w:t xml:space="preserve">): </w:t>
      </w:r>
    </w:p>
    <w:p w14:paraId="5AAF8687" w14:textId="0FC61ED7" w:rsidR="00405F67" w:rsidRPr="00405F67" w:rsidRDefault="00405F67" w:rsidP="00405F67">
      <w:pPr>
        <w:numPr>
          <w:ilvl w:val="0"/>
          <w:numId w:val="23"/>
        </w:numPr>
        <w:tabs>
          <w:tab w:val="right" w:pos="426"/>
        </w:tabs>
        <w:spacing w:before="120"/>
        <w:rPr>
          <w:bCs/>
          <w:sz w:val="16"/>
          <w:szCs w:val="16"/>
          <w:shd w:val="clear" w:color="auto" w:fill="FFFFFF" w:themeFill="background1"/>
          <w:lang w:val="ro-RO"/>
        </w:rPr>
      </w:pPr>
      <w:r w:rsidRPr="00405F67">
        <w:rPr>
          <w:bCs/>
          <w:noProof/>
          <w:sz w:val="22"/>
          <w:szCs w:val="22"/>
          <w:lang w:val="ro-RO" w:eastAsia="en-US"/>
        </w:rPr>
        <w:t xml:space="preserve"> </w:t>
      </w:r>
      <w:r w:rsidRPr="00405F67">
        <w:rPr>
          <w:bCs/>
          <w:sz w:val="16"/>
          <w:szCs w:val="16"/>
          <w:shd w:val="clear" w:color="auto" w:fill="FFFFFF" w:themeFill="background1"/>
          <w:lang w:val="ro-RO"/>
        </w:rPr>
        <w:t xml:space="preserve">Termenul de semnare a contractului – în termen numai după împlinirea termenelor de </w:t>
      </w:r>
      <w:proofErr w:type="spellStart"/>
      <w:r w:rsidRPr="00405F67">
        <w:rPr>
          <w:bCs/>
          <w:sz w:val="16"/>
          <w:szCs w:val="16"/>
          <w:shd w:val="clear" w:color="auto" w:fill="FFFFFF" w:themeFill="background1"/>
          <w:lang w:val="ro-RO"/>
        </w:rPr>
        <w:t>aşteptare</w:t>
      </w:r>
      <w:proofErr w:type="spellEnd"/>
      <w:r w:rsidRPr="00405F67">
        <w:rPr>
          <w:bCs/>
          <w:sz w:val="16"/>
          <w:szCs w:val="16"/>
          <w:shd w:val="clear" w:color="auto" w:fill="FFFFFF" w:themeFill="background1"/>
          <w:lang w:val="ro-RO"/>
        </w:rPr>
        <w:t xml:space="preserve"> de 6 zile de la data transmiterii comunicării privind rezultatul aplicării procedurii de atribuire;</w:t>
      </w:r>
    </w:p>
    <w:p w14:paraId="518099AA" w14:textId="057C176A" w:rsidR="00654065" w:rsidRPr="00405F67" w:rsidRDefault="00405F67" w:rsidP="00102CCB">
      <w:pPr>
        <w:numPr>
          <w:ilvl w:val="0"/>
          <w:numId w:val="23"/>
        </w:numPr>
        <w:tabs>
          <w:tab w:val="right" w:pos="426"/>
        </w:tabs>
        <w:spacing w:before="120"/>
        <w:rPr>
          <w:bCs/>
          <w:sz w:val="16"/>
          <w:szCs w:val="16"/>
          <w:lang w:val="ro-MD"/>
        </w:rPr>
      </w:pPr>
      <w:r w:rsidRPr="00405F67">
        <w:rPr>
          <w:bCs/>
          <w:sz w:val="16"/>
          <w:szCs w:val="16"/>
          <w:shd w:val="clear" w:color="auto" w:fill="FFFFFF" w:themeFill="background1"/>
          <w:lang w:val="ro-RO"/>
        </w:rPr>
        <w:t xml:space="preserve">RESPONSOBILITATEA </w:t>
      </w:r>
      <w:proofErr w:type="spellStart"/>
      <w:r w:rsidRPr="00405F67">
        <w:rPr>
          <w:bCs/>
          <w:sz w:val="16"/>
          <w:szCs w:val="16"/>
          <w:shd w:val="clear" w:color="auto" w:fill="FFFFFF" w:themeFill="background1"/>
          <w:lang w:val="ro-RO"/>
        </w:rPr>
        <w:t>Vînzătorului</w:t>
      </w:r>
      <w:proofErr w:type="spellEnd"/>
      <w:r w:rsidRPr="00405F67">
        <w:rPr>
          <w:bCs/>
          <w:sz w:val="16"/>
          <w:szCs w:val="16"/>
          <w:shd w:val="clear" w:color="auto" w:fill="FFFFFF" w:themeFill="background1"/>
          <w:lang w:val="ro-RO"/>
        </w:rPr>
        <w:t>. În cazul refuzului de a furniza întreaga sau parte a mărfii Vânzătorul este supus unei penalități de 10% din valoarea totală a Contractului. Penalitatea specificată se aplică separat și nu se substituie cu Garanția de bună execuție a contractului.</w:t>
      </w:r>
    </w:p>
    <w:p w14:paraId="4D93F0EA" w14:textId="77777777" w:rsidR="00654065" w:rsidRPr="004225A2" w:rsidRDefault="00654065" w:rsidP="00621FBC">
      <w:pPr>
        <w:numPr>
          <w:ilvl w:val="0"/>
          <w:numId w:val="3"/>
        </w:numPr>
        <w:tabs>
          <w:tab w:val="right" w:pos="426"/>
        </w:tabs>
        <w:spacing w:before="120"/>
        <w:ind w:left="0" w:firstLine="0"/>
        <w:rPr>
          <w:b/>
          <w:sz w:val="24"/>
          <w:szCs w:val="24"/>
          <w:lang w:val="ro-MD"/>
        </w:rPr>
      </w:pPr>
      <w:r w:rsidRPr="004225A2">
        <w:rPr>
          <w:b/>
          <w:sz w:val="24"/>
          <w:szCs w:val="24"/>
          <w:lang w:val="ro-MD"/>
        </w:rPr>
        <w:t>Criteriul de evaluare aplicat pentr</w:t>
      </w:r>
      <w:r w:rsidR="0074622B" w:rsidRPr="004225A2">
        <w:rPr>
          <w:b/>
          <w:sz w:val="24"/>
          <w:szCs w:val="24"/>
          <w:lang w:val="ro-MD"/>
        </w:rPr>
        <w:t>u adjudecarea contractului</w:t>
      </w:r>
      <w:r w:rsidRPr="004225A2">
        <w:rPr>
          <w:b/>
          <w:sz w:val="24"/>
          <w:szCs w:val="24"/>
          <w:lang w:val="ro-MD"/>
        </w:rPr>
        <w:t xml:space="preserve">: </w:t>
      </w:r>
      <w:r w:rsidR="00047A53" w:rsidRPr="00047A53">
        <w:rPr>
          <w:b/>
          <w:sz w:val="24"/>
          <w:szCs w:val="24"/>
          <w:shd w:val="clear" w:color="auto" w:fill="FFFF00"/>
          <w:lang w:val="ro-MD"/>
        </w:rPr>
        <w:t>preț cel mai scăzut</w:t>
      </w:r>
    </w:p>
    <w:p w14:paraId="3F8E18E6" w14:textId="77777777" w:rsidR="00654065" w:rsidRPr="004225A2" w:rsidRDefault="00654065"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Factorii de evaluare a ofertei celei mai avantajoase din punct de vedere economic, precum </w:t>
      </w:r>
      <w:r w:rsidR="00AC2788" w:rsidRPr="004225A2">
        <w:rPr>
          <w:b/>
          <w:sz w:val="24"/>
          <w:szCs w:val="24"/>
          <w:lang w:val="ro-MD"/>
        </w:rPr>
        <w:t>și</w:t>
      </w:r>
      <w:r w:rsidRPr="004225A2">
        <w:rPr>
          <w:b/>
          <w:sz w:val="24"/>
          <w:szCs w:val="24"/>
          <w:lang w:val="ro-MD"/>
        </w:rPr>
        <w:t xml:space="preserve"> ponderile lor:</w:t>
      </w:r>
    </w:p>
    <w:tbl>
      <w:tblPr>
        <w:tblStyle w:val="a9"/>
        <w:tblW w:w="0" w:type="auto"/>
        <w:tblLook w:val="04A0" w:firstRow="1" w:lastRow="0" w:firstColumn="1" w:lastColumn="0" w:noHBand="0" w:noVBand="1"/>
      </w:tblPr>
      <w:tblGrid>
        <w:gridCol w:w="577"/>
        <w:gridCol w:w="7248"/>
        <w:gridCol w:w="1800"/>
      </w:tblGrid>
      <w:tr w:rsidR="0074622B" w:rsidRPr="004225A2" w14:paraId="236FA944" w14:textId="77777777" w:rsidTr="0074622B">
        <w:tc>
          <w:tcPr>
            <w:tcW w:w="577" w:type="dxa"/>
            <w:shd w:val="clear" w:color="auto" w:fill="D9D9D9" w:themeFill="background1" w:themeFillShade="D9"/>
          </w:tcPr>
          <w:p w14:paraId="495E0BDE" w14:textId="77777777" w:rsidR="0074622B" w:rsidRPr="007F4418" w:rsidRDefault="0074622B" w:rsidP="00047A53">
            <w:pPr>
              <w:pStyle w:val="ad"/>
              <w:rPr>
                <w:sz w:val="16"/>
                <w:szCs w:val="16"/>
                <w:lang w:val="ro-MD"/>
              </w:rPr>
            </w:pPr>
            <w:r w:rsidRPr="007F4418">
              <w:rPr>
                <w:sz w:val="16"/>
                <w:szCs w:val="16"/>
                <w:lang w:val="ro-MD"/>
              </w:rPr>
              <w:t>Nr. d/o</w:t>
            </w:r>
          </w:p>
        </w:tc>
        <w:tc>
          <w:tcPr>
            <w:tcW w:w="7248" w:type="dxa"/>
            <w:shd w:val="clear" w:color="auto" w:fill="D9D9D9" w:themeFill="background1" w:themeFillShade="D9"/>
          </w:tcPr>
          <w:p w14:paraId="37FA1519" w14:textId="77777777" w:rsidR="0074622B" w:rsidRPr="007F4418" w:rsidRDefault="0074622B" w:rsidP="00047A53">
            <w:pPr>
              <w:pStyle w:val="ad"/>
              <w:rPr>
                <w:sz w:val="16"/>
                <w:szCs w:val="16"/>
                <w:lang w:val="ro-MD"/>
              </w:rPr>
            </w:pPr>
            <w:r w:rsidRPr="007F4418">
              <w:rPr>
                <w:sz w:val="16"/>
                <w:szCs w:val="16"/>
                <w:lang w:val="ro-MD"/>
              </w:rPr>
              <w:t>Denumirea factorului de evaluare</w:t>
            </w:r>
          </w:p>
        </w:tc>
        <w:tc>
          <w:tcPr>
            <w:tcW w:w="1800" w:type="dxa"/>
            <w:shd w:val="clear" w:color="auto" w:fill="D9D9D9" w:themeFill="background1" w:themeFillShade="D9"/>
          </w:tcPr>
          <w:p w14:paraId="10082492" w14:textId="77777777" w:rsidR="0074622B" w:rsidRPr="007F4418" w:rsidRDefault="0074622B" w:rsidP="00047A53">
            <w:pPr>
              <w:pStyle w:val="ad"/>
              <w:rPr>
                <w:sz w:val="16"/>
                <w:szCs w:val="16"/>
                <w:lang w:val="ro-MD"/>
              </w:rPr>
            </w:pPr>
            <w:r w:rsidRPr="007F4418">
              <w:rPr>
                <w:sz w:val="16"/>
                <w:szCs w:val="16"/>
                <w:lang w:val="ro-MD"/>
              </w:rPr>
              <w:t>Ponderea%</w:t>
            </w:r>
          </w:p>
        </w:tc>
      </w:tr>
      <w:tr w:rsidR="0074622B" w:rsidRPr="004225A2" w14:paraId="70126827" w14:textId="77777777" w:rsidTr="00DB2FA4">
        <w:tc>
          <w:tcPr>
            <w:tcW w:w="577" w:type="dxa"/>
            <w:shd w:val="clear" w:color="auto" w:fill="FFFF00"/>
          </w:tcPr>
          <w:p w14:paraId="0DBD6056" w14:textId="77777777" w:rsidR="0074622B" w:rsidRPr="007F4418" w:rsidRDefault="0074622B" w:rsidP="00047A53">
            <w:pPr>
              <w:pStyle w:val="ad"/>
              <w:rPr>
                <w:sz w:val="16"/>
                <w:szCs w:val="16"/>
                <w:lang w:val="ro-MD"/>
              </w:rPr>
            </w:pPr>
          </w:p>
        </w:tc>
        <w:tc>
          <w:tcPr>
            <w:tcW w:w="7248" w:type="dxa"/>
            <w:shd w:val="clear" w:color="auto" w:fill="FFFF00"/>
          </w:tcPr>
          <w:p w14:paraId="3525736C" w14:textId="77777777" w:rsidR="0074622B" w:rsidRPr="007F4418" w:rsidRDefault="0074622B" w:rsidP="00047A53">
            <w:pPr>
              <w:pStyle w:val="ad"/>
              <w:rPr>
                <w:sz w:val="16"/>
                <w:szCs w:val="16"/>
                <w:lang w:val="ro-MD"/>
              </w:rPr>
            </w:pPr>
          </w:p>
        </w:tc>
        <w:tc>
          <w:tcPr>
            <w:tcW w:w="1800" w:type="dxa"/>
            <w:shd w:val="clear" w:color="auto" w:fill="FFFF00"/>
          </w:tcPr>
          <w:p w14:paraId="78C9C834" w14:textId="77777777" w:rsidR="0074622B" w:rsidRPr="007F4418" w:rsidRDefault="0074622B" w:rsidP="00047A53">
            <w:pPr>
              <w:pStyle w:val="ad"/>
              <w:rPr>
                <w:sz w:val="16"/>
                <w:szCs w:val="16"/>
                <w:lang w:val="ro-MD"/>
              </w:rPr>
            </w:pPr>
          </w:p>
        </w:tc>
      </w:tr>
      <w:tr w:rsidR="0074622B" w:rsidRPr="004225A2" w14:paraId="648AD382" w14:textId="77777777" w:rsidTr="00DB2FA4">
        <w:tc>
          <w:tcPr>
            <w:tcW w:w="577" w:type="dxa"/>
            <w:shd w:val="clear" w:color="auto" w:fill="FFFF00"/>
          </w:tcPr>
          <w:p w14:paraId="0D32845A" w14:textId="77777777" w:rsidR="0074622B" w:rsidRPr="007F4418" w:rsidRDefault="0074622B" w:rsidP="00047A53">
            <w:pPr>
              <w:pStyle w:val="ad"/>
              <w:rPr>
                <w:sz w:val="16"/>
                <w:szCs w:val="16"/>
                <w:lang w:val="ro-MD"/>
              </w:rPr>
            </w:pPr>
          </w:p>
        </w:tc>
        <w:tc>
          <w:tcPr>
            <w:tcW w:w="7248" w:type="dxa"/>
            <w:shd w:val="clear" w:color="auto" w:fill="FFFF00"/>
          </w:tcPr>
          <w:p w14:paraId="660C1EA0" w14:textId="77777777" w:rsidR="0074622B" w:rsidRPr="007F4418" w:rsidRDefault="0074622B" w:rsidP="00047A53">
            <w:pPr>
              <w:pStyle w:val="ad"/>
              <w:rPr>
                <w:sz w:val="16"/>
                <w:szCs w:val="16"/>
                <w:lang w:val="ro-MD"/>
              </w:rPr>
            </w:pPr>
          </w:p>
        </w:tc>
        <w:tc>
          <w:tcPr>
            <w:tcW w:w="1800" w:type="dxa"/>
            <w:shd w:val="clear" w:color="auto" w:fill="FFFF00"/>
          </w:tcPr>
          <w:p w14:paraId="79FFC739" w14:textId="77777777" w:rsidR="0074622B" w:rsidRPr="007F4418" w:rsidRDefault="0074622B" w:rsidP="00047A53">
            <w:pPr>
              <w:pStyle w:val="ad"/>
              <w:rPr>
                <w:sz w:val="16"/>
                <w:szCs w:val="16"/>
                <w:lang w:val="ro-MD"/>
              </w:rPr>
            </w:pPr>
          </w:p>
        </w:tc>
      </w:tr>
    </w:tbl>
    <w:p w14:paraId="3CE12188" w14:textId="77777777" w:rsidR="00297F99" w:rsidRPr="004225A2" w:rsidRDefault="00297F99" w:rsidP="008876C3">
      <w:pPr>
        <w:numPr>
          <w:ilvl w:val="0"/>
          <w:numId w:val="3"/>
        </w:numPr>
        <w:tabs>
          <w:tab w:val="right" w:pos="426"/>
        </w:tabs>
        <w:spacing w:before="120"/>
        <w:ind w:left="0" w:firstLine="0"/>
        <w:rPr>
          <w:b/>
          <w:sz w:val="24"/>
          <w:szCs w:val="24"/>
          <w:lang w:val="ro-MD"/>
        </w:rPr>
      </w:pPr>
      <w:r w:rsidRPr="004225A2">
        <w:rPr>
          <w:b/>
          <w:sz w:val="24"/>
          <w:szCs w:val="24"/>
          <w:lang w:val="ro-MD"/>
        </w:rPr>
        <w:t>Termenul</w:t>
      </w:r>
      <w:r w:rsidR="0074622B" w:rsidRPr="004225A2">
        <w:rPr>
          <w:b/>
          <w:sz w:val="24"/>
          <w:szCs w:val="24"/>
          <w:lang w:val="ro-MD"/>
        </w:rPr>
        <w:t xml:space="preserve"> limită</w:t>
      </w:r>
      <w:r w:rsidRPr="004225A2">
        <w:rPr>
          <w:b/>
          <w:sz w:val="24"/>
          <w:szCs w:val="24"/>
          <w:lang w:val="ro-MD"/>
        </w:rPr>
        <w:t xml:space="preserve"> de depunere/deschidere a ofertelor:</w:t>
      </w:r>
    </w:p>
    <w:p w14:paraId="23D02930" w14:textId="77777777" w:rsidR="00297F99" w:rsidRPr="004225A2" w:rsidRDefault="004225A2" w:rsidP="008876C3">
      <w:pPr>
        <w:pStyle w:val="aa"/>
        <w:numPr>
          <w:ilvl w:val="0"/>
          <w:numId w:val="20"/>
        </w:numPr>
        <w:tabs>
          <w:tab w:val="right" w:pos="426"/>
        </w:tabs>
        <w:spacing w:before="120"/>
        <w:contextualSpacing w:val="0"/>
        <w:rPr>
          <w:b/>
          <w:sz w:val="24"/>
          <w:szCs w:val="24"/>
          <w:lang w:val="ro-MD"/>
        </w:rPr>
      </w:pPr>
      <w:r w:rsidRPr="004225A2">
        <w:rPr>
          <w:b/>
          <w:sz w:val="24"/>
          <w:szCs w:val="24"/>
          <w:lang w:val="ro-MD"/>
        </w:rPr>
        <w:t>până</w:t>
      </w:r>
      <w:r w:rsidR="00297F99" w:rsidRPr="004225A2">
        <w:rPr>
          <w:b/>
          <w:sz w:val="24"/>
          <w:szCs w:val="24"/>
          <w:lang w:val="ro-MD"/>
        </w:rPr>
        <w:t xml:space="preserve"> la: </w:t>
      </w:r>
      <w:r w:rsidR="00297F99" w:rsidRPr="004225A2">
        <w:rPr>
          <w:b/>
          <w:i/>
          <w:sz w:val="24"/>
          <w:szCs w:val="24"/>
          <w:lang w:val="ro-MD"/>
        </w:rPr>
        <w:t>[ora exactă]</w:t>
      </w:r>
      <w:r w:rsidR="00297F99" w:rsidRPr="004225A2">
        <w:rPr>
          <w:b/>
          <w:sz w:val="24"/>
          <w:szCs w:val="24"/>
          <w:lang w:val="ro-MD"/>
        </w:rPr>
        <w:t xml:space="preserve"> </w:t>
      </w:r>
      <w:r w:rsidR="00297F99" w:rsidRPr="00DB2FA4">
        <w:rPr>
          <w:b/>
          <w:sz w:val="24"/>
          <w:szCs w:val="24"/>
          <w:shd w:val="clear" w:color="auto" w:fill="FFFF00"/>
          <w:lang w:val="ro-MD"/>
        </w:rPr>
        <w:t>_</w:t>
      </w:r>
      <w:r w:rsidR="00047A53" w:rsidRPr="00047A53">
        <w:rPr>
          <w:b/>
          <w:sz w:val="24"/>
          <w:szCs w:val="24"/>
          <w:u w:val="single"/>
          <w:shd w:val="clear" w:color="auto" w:fill="FFFF00"/>
          <w:lang w:val="ro-MD"/>
        </w:rPr>
        <w:t xml:space="preserve"> STABILIT DE </w:t>
      </w:r>
      <w:r w:rsidR="00047A53" w:rsidRPr="00047A53">
        <w:rPr>
          <w:b/>
          <w:i/>
          <w:sz w:val="24"/>
          <w:szCs w:val="24"/>
          <w:shd w:val="clear" w:color="auto" w:fill="FFFF00"/>
          <w:lang w:val="ro-MD"/>
        </w:rPr>
        <w:t>SIA RSAP</w:t>
      </w:r>
    </w:p>
    <w:p w14:paraId="03C8D48F" w14:textId="77777777" w:rsidR="00654065" w:rsidRPr="004225A2" w:rsidRDefault="00297F99" w:rsidP="008876C3">
      <w:pPr>
        <w:pStyle w:val="aa"/>
        <w:numPr>
          <w:ilvl w:val="0"/>
          <w:numId w:val="20"/>
        </w:numPr>
        <w:tabs>
          <w:tab w:val="right" w:pos="426"/>
        </w:tabs>
        <w:spacing w:before="120"/>
        <w:contextualSpacing w:val="0"/>
        <w:rPr>
          <w:b/>
          <w:sz w:val="24"/>
          <w:szCs w:val="24"/>
          <w:lang w:val="ro-MD"/>
        </w:rPr>
      </w:pPr>
      <w:r w:rsidRPr="004225A2">
        <w:rPr>
          <w:b/>
          <w:sz w:val="24"/>
          <w:szCs w:val="24"/>
          <w:lang w:val="ro-MD"/>
        </w:rPr>
        <w:t xml:space="preserve">pe: </w:t>
      </w:r>
      <w:r w:rsidRPr="004225A2">
        <w:rPr>
          <w:b/>
          <w:i/>
          <w:sz w:val="24"/>
          <w:szCs w:val="24"/>
          <w:lang w:val="ro-MD"/>
        </w:rPr>
        <w:t>[data]</w:t>
      </w:r>
      <w:r w:rsidRPr="004225A2">
        <w:rPr>
          <w:b/>
          <w:sz w:val="24"/>
          <w:szCs w:val="24"/>
          <w:lang w:val="ro-MD"/>
        </w:rPr>
        <w:t xml:space="preserve"> </w:t>
      </w:r>
      <w:r w:rsidR="00047A53" w:rsidRPr="00047A53">
        <w:rPr>
          <w:b/>
          <w:sz w:val="24"/>
          <w:szCs w:val="24"/>
          <w:u w:val="single"/>
          <w:shd w:val="clear" w:color="auto" w:fill="FFFF00"/>
          <w:lang w:val="ro-MD"/>
        </w:rPr>
        <w:t xml:space="preserve">data și ora deschiderii va fi anunțată de către platforma la care sunteți înregistrați  STABILIT DE </w:t>
      </w:r>
      <w:r w:rsidR="00047A53" w:rsidRPr="00047A53">
        <w:rPr>
          <w:b/>
          <w:i/>
          <w:sz w:val="24"/>
          <w:szCs w:val="24"/>
          <w:shd w:val="clear" w:color="auto" w:fill="FFFF00"/>
          <w:lang w:val="ro-MD"/>
        </w:rPr>
        <w:t>SIA RSAP</w:t>
      </w:r>
      <w:r w:rsidR="00047A53" w:rsidRPr="00047A53">
        <w:rPr>
          <w:b/>
          <w:sz w:val="24"/>
          <w:szCs w:val="24"/>
          <w:shd w:val="clear" w:color="auto" w:fill="FFFF00"/>
          <w:lang w:val="ro-MD"/>
        </w:rPr>
        <w:t xml:space="preserve"> </w:t>
      </w:r>
      <w:r w:rsidR="0074622B" w:rsidRPr="00DB2FA4">
        <w:rPr>
          <w:b/>
          <w:sz w:val="24"/>
          <w:szCs w:val="24"/>
          <w:shd w:val="clear" w:color="auto" w:fill="FFFF00"/>
          <w:lang w:val="ro-MD"/>
        </w:rPr>
        <w:t>__</w:t>
      </w:r>
    </w:p>
    <w:p w14:paraId="4A8F1551" w14:textId="77777777" w:rsidR="003647B8" w:rsidRPr="004225A2" w:rsidRDefault="003647B8" w:rsidP="008876C3">
      <w:pPr>
        <w:numPr>
          <w:ilvl w:val="0"/>
          <w:numId w:val="3"/>
        </w:numPr>
        <w:tabs>
          <w:tab w:val="right" w:pos="426"/>
        </w:tabs>
        <w:spacing w:before="120"/>
        <w:ind w:left="0" w:firstLine="0"/>
        <w:rPr>
          <w:b/>
          <w:sz w:val="24"/>
          <w:szCs w:val="24"/>
          <w:lang w:val="ro-MD"/>
        </w:rPr>
      </w:pPr>
      <w:r w:rsidRPr="004225A2">
        <w:rPr>
          <w:b/>
          <w:sz w:val="24"/>
          <w:szCs w:val="24"/>
          <w:lang w:val="ro-MD"/>
        </w:rPr>
        <w:t>Adresa la care trebuie transmise ofertele sau cererile de participare</w:t>
      </w:r>
      <w:r w:rsidR="0096527B" w:rsidRPr="004225A2">
        <w:rPr>
          <w:b/>
          <w:sz w:val="24"/>
          <w:szCs w:val="24"/>
          <w:lang w:val="ro-MD"/>
        </w:rPr>
        <w:t xml:space="preserve">: </w:t>
      </w:r>
    </w:p>
    <w:p w14:paraId="6E319412" w14:textId="77777777" w:rsidR="0096527B" w:rsidRDefault="003647B8" w:rsidP="00700A2F">
      <w:pPr>
        <w:tabs>
          <w:tab w:val="right" w:pos="426"/>
        </w:tabs>
        <w:spacing w:before="120"/>
        <w:ind w:left="450"/>
        <w:rPr>
          <w:b/>
          <w:i/>
          <w:sz w:val="24"/>
          <w:szCs w:val="24"/>
          <w:lang w:val="ro-MD"/>
        </w:rPr>
      </w:pPr>
      <w:r w:rsidRPr="004225A2">
        <w:rPr>
          <w:b/>
          <w:i/>
          <w:sz w:val="24"/>
          <w:szCs w:val="24"/>
          <w:lang w:val="ro-MD"/>
        </w:rPr>
        <w:t>Ofertele</w:t>
      </w:r>
      <w:r w:rsidR="008876C3" w:rsidRPr="004225A2">
        <w:rPr>
          <w:b/>
          <w:i/>
          <w:sz w:val="24"/>
          <w:szCs w:val="24"/>
          <w:lang w:val="ro-MD"/>
        </w:rPr>
        <w:t xml:space="preserve"> sau cererile de participare</w:t>
      </w:r>
      <w:r w:rsidRPr="004225A2">
        <w:rPr>
          <w:b/>
          <w:i/>
          <w:sz w:val="24"/>
          <w:szCs w:val="24"/>
          <w:lang w:val="ro-MD"/>
        </w:rPr>
        <w:t xml:space="preserve"> vor fi depuse electronic prin intermediul SIA RSAP</w:t>
      </w:r>
    </w:p>
    <w:p w14:paraId="7F0A79F6" w14:textId="77777777" w:rsidR="00047A53" w:rsidRPr="00047A53" w:rsidRDefault="00047A53" w:rsidP="00047A53">
      <w:pPr>
        <w:tabs>
          <w:tab w:val="right" w:pos="426"/>
        </w:tabs>
        <w:spacing w:before="120"/>
        <w:ind w:left="450"/>
        <w:jc w:val="both"/>
        <w:rPr>
          <w:b/>
          <w:sz w:val="16"/>
          <w:szCs w:val="16"/>
          <w:lang w:val="ro-MD"/>
        </w:rPr>
      </w:pPr>
      <w:r w:rsidRPr="00047A53">
        <w:rPr>
          <w:b/>
          <w:i/>
          <w:sz w:val="16"/>
          <w:szCs w:val="16"/>
          <w:lang w:val="ro-MD"/>
        </w:rPr>
        <w:t>ÎN CAZUL DACĂ PLATFORMA ELECTRONICĂ (SIA RSAP) nu va fi funcționabilă din motivele care nu depind nici de operator economic nici de autoritatea contractantă atunci ofertele se prezint pe suport de hârtie la sediu DETS sectorul Botanica la data și ora preconizată pentru deschiderea în SIA RSAP.</w:t>
      </w:r>
    </w:p>
    <w:p w14:paraId="4FF5C349" w14:textId="77777777" w:rsidR="00B86AD1" w:rsidRPr="004225A2" w:rsidRDefault="00B86AD1"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Termenul de valabilitate a ofertelor: </w:t>
      </w:r>
      <w:r w:rsidR="007F4418">
        <w:rPr>
          <w:b/>
          <w:sz w:val="24"/>
          <w:szCs w:val="24"/>
          <w:shd w:val="clear" w:color="auto" w:fill="FFFF00"/>
          <w:lang w:val="ro-MD"/>
        </w:rPr>
        <w:t>120</w:t>
      </w:r>
      <w:r w:rsidR="00047A53">
        <w:rPr>
          <w:b/>
          <w:sz w:val="24"/>
          <w:szCs w:val="24"/>
          <w:shd w:val="clear" w:color="auto" w:fill="FFFF00"/>
          <w:lang w:val="ro-MD"/>
        </w:rPr>
        <w:t xml:space="preserve"> zile.</w:t>
      </w:r>
    </w:p>
    <w:p w14:paraId="2251972C" w14:textId="77777777" w:rsidR="0074622B" w:rsidRPr="004225A2" w:rsidRDefault="0074622B" w:rsidP="008876C3">
      <w:pPr>
        <w:numPr>
          <w:ilvl w:val="0"/>
          <w:numId w:val="3"/>
        </w:numPr>
        <w:tabs>
          <w:tab w:val="right" w:pos="426"/>
        </w:tabs>
        <w:spacing w:before="120"/>
        <w:ind w:left="0" w:firstLine="0"/>
        <w:rPr>
          <w:b/>
          <w:sz w:val="24"/>
          <w:szCs w:val="24"/>
          <w:lang w:val="ro-MD"/>
        </w:rPr>
      </w:pPr>
      <w:r w:rsidRPr="004225A2">
        <w:rPr>
          <w:b/>
          <w:sz w:val="24"/>
          <w:szCs w:val="24"/>
          <w:lang w:val="ro-MD"/>
        </w:rPr>
        <w:t>L</w:t>
      </w:r>
      <w:r w:rsidR="00B86AD1" w:rsidRPr="004225A2">
        <w:rPr>
          <w:b/>
          <w:sz w:val="24"/>
          <w:szCs w:val="24"/>
          <w:lang w:val="ro-MD"/>
        </w:rPr>
        <w:t xml:space="preserve">ocul deschiderii ofertelor: </w:t>
      </w:r>
      <w:r w:rsidR="00CD03FA">
        <w:rPr>
          <w:b/>
          <w:sz w:val="24"/>
          <w:szCs w:val="24"/>
          <w:shd w:val="clear" w:color="auto" w:fill="FFFF00"/>
          <w:lang w:val="ro-MD"/>
        </w:rPr>
        <w:t>SIA RSAP</w:t>
      </w:r>
    </w:p>
    <w:p w14:paraId="2F2129AF" w14:textId="77777777" w:rsidR="00B86AD1" w:rsidRDefault="0074622B" w:rsidP="0074622B">
      <w:pPr>
        <w:pStyle w:val="aa"/>
        <w:tabs>
          <w:tab w:val="right" w:pos="426"/>
        </w:tabs>
        <w:ind w:left="3240"/>
        <w:jc w:val="center"/>
        <w:rPr>
          <w:szCs w:val="24"/>
          <w:lang w:val="ro-MD"/>
        </w:rPr>
      </w:pPr>
      <w:r w:rsidRPr="004225A2">
        <w:rPr>
          <w:szCs w:val="24"/>
          <w:lang w:val="ro-MD"/>
        </w:rPr>
        <w:t>(SIA RSAP sau adresa deschiderii)</w:t>
      </w:r>
    </w:p>
    <w:p w14:paraId="2648E8FB" w14:textId="77777777" w:rsidR="00CD03FA" w:rsidRPr="00CD03FA" w:rsidRDefault="00CD03FA" w:rsidP="00CD03FA">
      <w:pPr>
        <w:tabs>
          <w:tab w:val="right" w:pos="426"/>
        </w:tabs>
        <w:spacing w:before="120"/>
        <w:rPr>
          <w:b/>
          <w:sz w:val="16"/>
          <w:szCs w:val="16"/>
          <w:lang w:val="ro-MD"/>
        </w:rPr>
      </w:pPr>
      <w:r w:rsidRPr="00CD03FA">
        <w:rPr>
          <w:b/>
          <w:i/>
          <w:sz w:val="16"/>
          <w:szCs w:val="16"/>
          <w:lang w:val="ro-MD"/>
        </w:rPr>
        <w:t>ÎN CAZUL DACĂ PLATFORMA ELECTRONICĂ (SIA RSAP) nu va fi funcționabilă din motivele care nu depind nici de operator economic nici de autoritatea contractantă atunci ofertele vor fi deschise pe bd. Traian 21/2 mun. Chișinău.</w:t>
      </w:r>
    </w:p>
    <w:p w14:paraId="561EA6D2" w14:textId="77777777" w:rsidR="00CD03FA" w:rsidRPr="004225A2" w:rsidRDefault="00CD03FA" w:rsidP="0074622B">
      <w:pPr>
        <w:pStyle w:val="aa"/>
        <w:tabs>
          <w:tab w:val="right" w:pos="426"/>
        </w:tabs>
        <w:ind w:left="3240"/>
        <w:jc w:val="center"/>
        <w:rPr>
          <w:szCs w:val="24"/>
          <w:lang w:val="ro-MD"/>
        </w:rPr>
      </w:pPr>
    </w:p>
    <w:p w14:paraId="70F2A49F" w14:textId="77777777" w:rsidR="00B86AD1" w:rsidRDefault="00B86AD1" w:rsidP="00700A2F">
      <w:pPr>
        <w:pStyle w:val="aa"/>
        <w:tabs>
          <w:tab w:val="left" w:pos="360"/>
          <w:tab w:val="left" w:pos="1800"/>
          <w:tab w:val="left" w:pos="3240"/>
        </w:tabs>
        <w:spacing w:after="120"/>
        <w:ind w:left="360"/>
        <w:contextualSpacing w:val="0"/>
        <w:rPr>
          <w:b/>
          <w:i/>
          <w:sz w:val="24"/>
          <w:szCs w:val="24"/>
          <w:lang w:val="ro-MD"/>
        </w:rPr>
      </w:pPr>
      <w:r w:rsidRPr="004225A2">
        <w:rPr>
          <w:b/>
          <w:i/>
          <w:sz w:val="24"/>
          <w:szCs w:val="24"/>
          <w:lang w:val="ro-MD"/>
        </w:rPr>
        <w:t xml:space="preserve">Ofertele </w:t>
      </w:r>
      <w:r w:rsidR="00292A5C" w:rsidRPr="004225A2">
        <w:rPr>
          <w:b/>
          <w:i/>
          <w:sz w:val="24"/>
          <w:szCs w:val="24"/>
          <w:lang w:val="ro-MD"/>
        </w:rPr>
        <w:t>întârziate</w:t>
      </w:r>
      <w:r w:rsidRPr="004225A2">
        <w:rPr>
          <w:b/>
          <w:i/>
          <w:sz w:val="24"/>
          <w:szCs w:val="24"/>
          <w:lang w:val="ro-MD"/>
        </w:rPr>
        <w:t xml:space="preserve"> vor fi respinse. </w:t>
      </w:r>
    </w:p>
    <w:p w14:paraId="27A25BE7" w14:textId="77777777" w:rsidR="00B86AD1" w:rsidRPr="004225A2" w:rsidRDefault="00B86AD1" w:rsidP="00700A2F">
      <w:pPr>
        <w:numPr>
          <w:ilvl w:val="0"/>
          <w:numId w:val="3"/>
        </w:numPr>
        <w:tabs>
          <w:tab w:val="right" w:pos="426"/>
        </w:tabs>
        <w:spacing w:before="120"/>
        <w:ind w:left="450" w:hanging="450"/>
        <w:rPr>
          <w:b/>
          <w:sz w:val="24"/>
          <w:szCs w:val="24"/>
          <w:lang w:val="ro-MD"/>
        </w:rPr>
      </w:pPr>
      <w:r w:rsidRPr="004225A2">
        <w:rPr>
          <w:b/>
          <w:sz w:val="24"/>
          <w:szCs w:val="24"/>
          <w:lang w:val="ro-MD"/>
        </w:rPr>
        <w:t xml:space="preserve">Persoanele autorizate să asiste la deschiderea ofertelor: </w:t>
      </w:r>
      <w:r w:rsidR="00207B3C" w:rsidRPr="004225A2">
        <w:rPr>
          <w:b/>
          <w:sz w:val="24"/>
          <w:szCs w:val="24"/>
          <w:lang w:val="ro-MD"/>
        </w:rPr>
        <w:br/>
      </w:r>
      <w:r w:rsidR="00AC2788" w:rsidRPr="004225A2">
        <w:rPr>
          <w:b/>
          <w:i/>
          <w:sz w:val="24"/>
          <w:szCs w:val="24"/>
          <w:lang w:val="ro-MD"/>
        </w:rPr>
        <w:t>Ofertanții</w:t>
      </w:r>
      <w:r w:rsidR="00207B3C" w:rsidRPr="004225A2">
        <w:rPr>
          <w:b/>
          <w:i/>
          <w:sz w:val="24"/>
          <w:szCs w:val="24"/>
          <w:lang w:val="ro-MD"/>
        </w:rPr>
        <w:t xml:space="preserve"> sau </w:t>
      </w:r>
      <w:r w:rsidR="00AC2788" w:rsidRPr="004225A2">
        <w:rPr>
          <w:b/>
          <w:i/>
          <w:sz w:val="24"/>
          <w:szCs w:val="24"/>
          <w:lang w:val="ro-MD"/>
        </w:rPr>
        <w:t>reprezentanții</w:t>
      </w:r>
      <w:r w:rsidR="00207B3C" w:rsidRPr="004225A2">
        <w:rPr>
          <w:b/>
          <w:i/>
          <w:sz w:val="24"/>
          <w:szCs w:val="24"/>
          <w:lang w:val="ro-MD"/>
        </w:rPr>
        <w:t xml:space="preserve"> acestora au dreptul să participe la deschiderea ofertelor, cu </w:t>
      </w:r>
      <w:r w:rsidR="00AC2788" w:rsidRPr="004225A2">
        <w:rPr>
          <w:b/>
          <w:i/>
          <w:sz w:val="24"/>
          <w:szCs w:val="24"/>
          <w:lang w:val="ro-MD"/>
        </w:rPr>
        <w:t>excepția</w:t>
      </w:r>
      <w:r w:rsidR="00207B3C" w:rsidRPr="004225A2">
        <w:rPr>
          <w:b/>
          <w:i/>
          <w:sz w:val="24"/>
          <w:szCs w:val="24"/>
          <w:lang w:val="ro-MD"/>
        </w:rPr>
        <w:t xml:space="preserve"> cazului </w:t>
      </w:r>
      <w:proofErr w:type="spellStart"/>
      <w:r w:rsidR="00207B3C" w:rsidRPr="004225A2">
        <w:rPr>
          <w:b/>
          <w:i/>
          <w:sz w:val="24"/>
          <w:szCs w:val="24"/>
          <w:lang w:val="ro-MD"/>
        </w:rPr>
        <w:t>cînd</w:t>
      </w:r>
      <w:proofErr w:type="spellEnd"/>
      <w:r w:rsidR="00207B3C" w:rsidRPr="004225A2">
        <w:rPr>
          <w:b/>
          <w:i/>
          <w:sz w:val="24"/>
          <w:szCs w:val="24"/>
          <w:lang w:val="ro-MD"/>
        </w:rPr>
        <w:t xml:space="preserve"> ofertele au fost depuse prin SIA “RSAP”</w:t>
      </w:r>
      <w:r w:rsidRPr="004225A2">
        <w:rPr>
          <w:b/>
          <w:sz w:val="24"/>
          <w:szCs w:val="24"/>
          <w:lang w:val="ro-MD"/>
        </w:rPr>
        <w:t>.</w:t>
      </w:r>
    </w:p>
    <w:p w14:paraId="1AAC7560" w14:textId="77777777" w:rsidR="005140ED" w:rsidRPr="004225A2" w:rsidRDefault="000056FD" w:rsidP="004F6142">
      <w:pPr>
        <w:numPr>
          <w:ilvl w:val="0"/>
          <w:numId w:val="3"/>
        </w:numPr>
        <w:tabs>
          <w:tab w:val="right" w:pos="426"/>
        </w:tabs>
        <w:spacing w:before="120"/>
        <w:ind w:left="450" w:hanging="450"/>
        <w:rPr>
          <w:b/>
          <w:sz w:val="24"/>
          <w:szCs w:val="24"/>
          <w:lang w:val="ro-MD"/>
        </w:rPr>
      </w:pPr>
      <w:r w:rsidRPr="004225A2">
        <w:rPr>
          <w:b/>
          <w:sz w:val="24"/>
          <w:szCs w:val="24"/>
          <w:lang w:val="ro-MD"/>
        </w:rPr>
        <w:t>Limba sau limbile în care trebuie redactate ofertele sau cererile de participare</w:t>
      </w:r>
      <w:r w:rsidR="004F6142" w:rsidRPr="004225A2">
        <w:rPr>
          <w:b/>
          <w:sz w:val="24"/>
          <w:szCs w:val="24"/>
          <w:lang w:val="ro-MD"/>
        </w:rPr>
        <w:t xml:space="preserve">: </w:t>
      </w:r>
      <w:r w:rsidR="00CD03FA" w:rsidRPr="00CD03FA">
        <w:rPr>
          <w:b/>
          <w:sz w:val="24"/>
          <w:szCs w:val="24"/>
          <w:u w:val="single"/>
          <w:shd w:val="clear" w:color="auto" w:fill="FFFF00"/>
          <w:lang w:val="ro-MD"/>
        </w:rPr>
        <w:t>limba de stat a RM.</w:t>
      </w:r>
      <w:r w:rsidR="00CD03FA" w:rsidRPr="00CD03FA">
        <w:rPr>
          <w:b/>
          <w:sz w:val="24"/>
          <w:szCs w:val="24"/>
          <w:shd w:val="clear" w:color="auto" w:fill="FFFF00"/>
          <w:lang w:val="ro-MD"/>
        </w:rPr>
        <w:t xml:space="preserve"> </w:t>
      </w:r>
    </w:p>
    <w:p w14:paraId="651FB026" w14:textId="77777777" w:rsidR="0074622B" w:rsidRPr="007F4418" w:rsidRDefault="005140ED" w:rsidP="004F6142">
      <w:pPr>
        <w:numPr>
          <w:ilvl w:val="0"/>
          <w:numId w:val="3"/>
        </w:numPr>
        <w:tabs>
          <w:tab w:val="right" w:pos="426"/>
        </w:tabs>
        <w:spacing w:before="120"/>
        <w:ind w:left="360"/>
        <w:rPr>
          <w:b/>
          <w:sz w:val="16"/>
          <w:szCs w:val="16"/>
          <w:lang w:val="ro-MD"/>
        </w:rPr>
      </w:pPr>
      <w:r w:rsidRPr="007F4418">
        <w:rPr>
          <w:b/>
          <w:sz w:val="16"/>
          <w:szCs w:val="16"/>
          <w:lang w:val="ro-MD"/>
        </w:rPr>
        <w:t xml:space="preserve">Respectivul contract se referă la un proiect </w:t>
      </w:r>
      <w:r w:rsidR="00AC2788" w:rsidRPr="007F4418">
        <w:rPr>
          <w:b/>
          <w:sz w:val="16"/>
          <w:szCs w:val="16"/>
          <w:lang w:val="ro-MD"/>
        </w:rPr>
        <w:t>și</w:t>
      </w:r>
      <w:r w:rsidRPr="007F4418">
        <w:rPr>
          <w:b/>
          <w:sz w:val="16"/>
          <w:szCs w:val="16"/>
          <w:lang w:val="ro-MD"/>
        </w:rPr>
        <w:t xml:space="preserve">/sau program </w:t>
      </w:r>
      <w:r w:rsidR="004225A2" w:rsidRPr="007F4418">
        <w:rPr>
          <w:b/>
          <w:sz w:val="16"/>
          <w:szCs w:val="16"/>
          <w:lang w:val="ro-MD"/>
        </w:rPr>
        <w:t>finanțat</w:t>
      </w:r>
      <w:r w:rsidRPr="007F4418">
        <w:rPr>
          <w:b/>
          <w:sz w:val="16"/>
          <w:szCs w:val="16"/>
          <w:lang w:val="ro-MD"/>
        </w:rPr>
        <w:t xml:space="preserve"> din fonduri ale Uniunii Europene: </w:t>
      </w:r>
      <w:r w:rsidR="00CD03FA" w:rsidRPr="007F4418">
        <w:rPr>
          <w:b/>
          <w:sz w:val="16"/>
          <w:szCs w:val="16"/>
          <w:shd w:val="clear" w:color="auto" w:fill="FFFFFF" w:themeFill="background1"/>
          <w:lang w:val="ro-MD"/>
        </w:rPr>
        <w:t>NU SE APLICĂ</w:t>
      </w:r>
    </w:p>
    <w:p w14:paraId="0BB59E90" w14:textId="77777777" w:rsidR="0074622B" w:rsidRPr="004225A2" w:rsidRDefault="0074622B" w:rsidP="0074622B">
      <w:pPr>
        <w:pStyle w:val="aa"/>
        <w:tabs>
          <w:tab w:val="right" w:pos="426"/>
        </w:tabs>
        <w:ind w:left="1980"/>
        <w:jc w:val="center"/>
        <w:rPr>
          <w:szCs w:val="24"/>
          <w:lang w:val="ro-MD"/>
        </w:rPr>
      </w:pPr>
      <w:r w:rsidRPr="004225A2">
        <w:rPr>
          <w:szCs w:val="24"/>
          <w:lang w:val="ro-MD"/>
        </w:rPr>
        <w:t xml:space="preserve">(se specifică </w:t>
      </w:r>
      <w:r w:rsidR="00207B3C" w:rsidRPr="004225A2">
        <w:rPr>
          <w:szCs w:val="24"/>
          <w:lang w:val="ro-MD"/>
        </w:rPr>
        <w:t>denumirea</w:t>
      </w:r>
      <w:r w:rsidR="00207B3C" w:rsidRPr="004225A2">
        <w:rPr>
          <w:sz w:val="24"/>
          <w:szCs w:val="24"/>
          <w:lang w:val="ro-MD"/>
        </w:rPr>
        <w:t xml:space="preserve"> </w:t>
      </w:r>
      <w:r w:rsidR="00207B3C" w:rsidRPr="004225A2">
        <w:rPr>
          <w:szCs w:val="24"/>
          <w:lang w:val="ro-MD"/>
        </w:rPr>
        <w:t xml:space="preserve">proiectului </w:t>
      </w:r>
      <w:r w:rsidR="00AC2788" w:rsidRPr="004225A2">
        <w:rPr>
          <w:szCs w:val="24"/>
          <w:lang w:val="ro-MD"/>
        </w:rPr>
        <w:t>și</w:t>
      </w:r>
      <w:r w:rsidR="00207B3C" w:rsidRPr="004225A2">
        <w:rPr>
          <w:szCs w:val="24"/>
          <w:lang w:val="ro-MD"/>
        </w:rPr>
        <w:t>/sau programului</w:t>
      </w:r>
      <w:r w:rsidRPr="004225A2">
        <w:rPr>
          <w:szCs w:val="24"/>
          <w:lang w:val="ro-MD"/>
        </w:rPr>
        <w:t>)</w:t>
      </w:r>
    </w:p>
    <w:p w14:paraId="5190BE59" w14:textId="77777777" w:rsidR="005140ED" w:rsidRPr="00E801C1" w:rsidRDefault="005140ED" w:rsidP="008876C3">
      <w:pPr>
        <w:numPr>
          <w:ilvl w:val="0"/>
          <w:numId w:val="3"/>
        </w:numPr>
        <w:tabs>
          <w:tab w:val="right" w:pos="426"/>
        </w:tabs>
        <w:spacing w:before="120"/>
        <w:ind w:left="0" w:firstLine="0"/>
        <w:rPr>
          <w:b/>
          <w:lang w:val="ro-MD"/>
        </w:rPr>
      </w:pPr>
      <w:r w:rsidRPr="00E801C1">
        <w:rPr>
          <w:b/>
          <w:lang w:val="ro-MD"/>
        </w:rPr>
        <w:lastRenderedPageBreak/>
        <w:t xml:space="preserve">Denumirea </w:t>
      </w:r>
      <w:r w:rsidR="00AC2788" w:rsidRPr="00E801C1">
        <w:rPr>
          <w:b/>
          <w:lang w:val="ro-MD"/>
        </w:rPr>
        <w:t>și</w:t>
      </w:r>
      <w:r w:rsidRPr="00E801C1">
        <w:rPr>
          <w:b/>
          <w:lang w:val="ro-MD"/>
        </w:rPr>
        <w:t xml:space="preserve"> adresa organismului competent de soluționare a </w:t>
      </w:r>
      <w:r w:rsidR="00AC2788" w:rsidRPr="00E801C1">
        <w:rPr>
          <w:b/>
          <w:lang w:val="ro-MD"/>
        </w:rPr>
        <w:t>contestațiilor</w:t>
      </w:r>
      <w:r w:rsidRPr="00E801C1">
        <w:rPr>
          <w:b/>
          <w:lang w:val="ro-MD"/>
        </w:rPr>
        <w:t xml:space="preserve">: </w:t>
      </w:r>
    </w:p>
    <w:p w14:paraId="38E33379" w14:textId="77777777" w:rsidR="005140ED" w:rsidRPr="00E801C1" w:rsidRDefault="005140ED" w:rsidP="00700A2F">
      <w:pPr>
        <w:tabs>
          <w:tab w:val="right" w:pos="426"/>
        </w:tabs>
        <w:ind w:left="450"/>
        <w:rPr>
          <w:b/>
          <w:i/>
          <w:lang w:val="ro-MD"/>
        </w:rPr>
      </w:pPr>
      <w:r w:rsidRPr="00E801C1">
        <w:rPr>
          <w:b/>
          <w:i/>
          <w:lang w:val="ro-MD"/>
        </w:rPr>
        <w:t>Agenția Națională pentru Soluționarea Contestațiilor</w:t>
      </w:r>
    </w:p>
    <w:p w14:paraId="7F3A8C4F" w14:textId="77777777" w:rsidR="005140ED" w:rsidRPr="00E801C1" w:rsidRDefault="005140ED" w:rsidP="00700A2F">
      <w:pPr>
        <w:tabs>
          <w:tab w:val="right" w:pos="426"/>
        </w:tabs>
        <w:ind w:left="450"/>
        <w:rPr>
          <w:b/>
          <w:i/>
          <w:lang w:val="ro-MD"/>
        </w:rPr>
      </w:pPr>
      <w:r w:rsidRPr="00E801C1">
        <w:rPr>
          <w:b/>
          <w:i/>
          <w:lang w:val="ro-MD"/>
        </w:rPr>
        <w:t>Adresa: mun. Chișinău, bd. Ștefan cel Mare și Sfânt nr.124 (et.4), MD 2001;</w:t>
      </w:r>
    </w:p>
    <w:p w14:paraId="0425AD5C" w14:textId="77777777" w:rsidR="000056FD" w:rsidRPr="00E801C1" w:rsidRDefault="005140ED" w:rsidP="00700A2F">
      <w:pPr>
        <w:tabs>
          <w:tab w:val="right" w:pos="426"/>
        </w:tabs>
        <w:ind w:left="450"/>
        <w:rPr>
          <w:b/>
          <w:i/>
          <w:lang w:val="ro-MD"/>
        </w:rPr>
      </w:pPr>
      <w:r w:rsidRPr="00E801C1">
        <w:rPr>
          <w:b/>
          <w:i/>
          <w:lang w:val="ro-MD"/>
        </w:rPr>
        <w:t>Tel/Fax/email:</w:t>
      </w:r>
      <w:r w:rsidRPr="00E801C1">
        <w:rPr>
          <w:b/>
          <w:i/>
          <w:color w:val="000000"/>
          <w:shd w:val="clear" w:color="auto" w:fill="FFFFFF"/>
          <w:lang w:val="ro-MD"/>
        </w:rPr>
        <w:t xml:space="preserve"> </w:t>
      </w:r>
      <w:r w:rsidRPr="00E801C1">
        <w:rPr>
          <w:b/>
          <w:i/>
          <w:lang w:val="ro-MD"/>
        </w:rPr>
        <w:t>022-820 652, 022 820-651, contestatii@ansc.md</w:t>
      </w:r>
    </w:p>
    <w:p w14:paraId="3478633C" w14:textId="77777777" w:rsidR="005140ED" w:rsidRPr="007F4418" w:rsidRDefault="005140ED" w:rsidP="004F6142">
      <w:pPr>
        <w:numPr>
          <w:ilvl w:val="0"/>
          <w:numId w:val="3"/>
        </w:numPr>
        <w:tabs>
          <w:tab w:val="right" w:pos="426"/>
        </w:tabs>
        <w:spacing w:before="120"/>
        <w:ind w:left="360"/>
        <w:rPr>
          <w:b/>
          <w:sz w:val="16"/>
          <w:szCs w:val="16"/>
          <w:lang w:val="ro-MD"/>
        </w:rPr>
      </w:pPr>
      <w:r w:rsidRPr="007F4418">
        <w:rPr>
          <w:b/>
          <w:sz w:val="16"/>
          <w:szCs w:val="16"/>
          <w:lang w:val="ro-MD"/>
        </w:rPr>
        <w:t xml:space="preserve">Data (datele) </w:t>
      </w:r>
      <w:r w:rsidR="00AC2788" w:rsidRPr="007F4418">
        <w:rPr>
          <w:b/>
          <w:sz w:val="16"/>
          <w:szCs w:val="16"/>
          <w:lang w:val="ro-MD"/>
        </w:rPr>
        <w:t>și</w:t>
      </w:r>
      <w:r w:rsidRPr="007F4418">
        <w:rPr>
          <w:b/>
          <w:sz w:val="16"/>
          <w:szCs w:val="16"/>
          <w:lang w:val="ro-MD"/>
        </w:rPr>
        <w:t xml:space="preserve"> </w:t>
      </w:r>
      <w:r w:rsidR="00AC2788" w:rsidRPr="007F4418">
        <w:rPr>
          <w:b/>
          <w:sz w:val="16"/>
          <w:szCs w:val="16"/>
          <w:lang w:val="ro-MD"/>
        </w:rPr>
        <w:t>referința</w:t>
      </w:r>
      <w:r w:rsidRPr="007F4418">
        <w:rPr>
          <w:b/>
          <w:sz w:val="16"/>
          <w:szCs w:val="16"/>
          <w:lang w:val="ro-MD"/>
        </w:rPr>
        <w:t xml:space="preserve"> (</w:t>
      </w:r>
      <w:r w:rsidR="00AC2788" w:rsidRPr="007F4418">
        <w:rPr>
          <w:b/>
          <w:sz w:val="16"/>
          <w:szCs w:val="16"/>
          <w:lang w:val="ro-MD"/>
        </w:rPr>
        <w:t>referințele</w:t>
      </w:r>
      <w:r w:rsidRPr="007F4418">
        <w:rPr>
          <w:b/>
          <w:sz w:val="16"/>
          <w:szCs w:val="16"/>
          <w:lang w:val="ro-MD"/>
        </w:rPr>
        <w:t xml:space="preserve">) publicărilor anterioare în Jurnalul Oficial al Uniunii Europene privind contractul (contractele) la care se referă </w:t>
      </w:r>
      <w:r w:rsidR="00AC2788" w:rsidRPr="007F4418">
        <w:rPr>
          <w:b/>
          <w:sz w:val="16"/>
          <w:szCs w:val="16"/>
          <w:lang w:val="ro-MD"/>
        </w:rPr>
        <w:t>anunțul</w:t>
      </w:r>
      <w:r w:rsidRPr="007F4418">
        <w:rPr>
          <w:b/>
          <w:sz w:val="16"/>
          <w:szCs w:val="16"/>
          <w:lang w:val="ro-MD"/>
        </w:rPr>
        <w:t xml:space="preserve"> respective</w:t>
      </w:r>
      <w:r w:rsidR="00207B3C" w:rsidRPr="007F4418">
        <w:rPr>
          <w:b/>
          <w:sz w:val="16"/>
          <w:szCs w:val="16"/>
          <w:lang w:val="ro-MD"/>
        </w:rPr>
        <w:t xml:space="preserve"> (dacă este cazul</w:t>
      </w:r>
      <w:r w:rsidR="00207B3C" w:rsidRPr="007F4418">
        <w:rPr>
          <w:b/>
          <w:sz w:val="16"/>
          <w:szCs w:val="16"/>
          <w:shd w:val="clear" w:color="auto" w:fill="FFFF00"/>
          <w:lang w:val="ro-MD"/>
        </w:rPr>
        <w:t>)</w:t>
      </w:r>
      <w:r w:rsidRPr="007F4418">
        <w:rPr>
          <w:b/>
          <w:sz w:val="16"/>
          <w:szCs w:val="16"/>
          <w:shd w:val="clear" w:color="auto" w:fill="FFFF00"/>
          <w:lang w:val="ro-MD"/>
        </w:rPr>
        <w:t>:</w:t>
      </w:r>
      <w:r w:rsidR="00CD03FA" w:rsidRPr="007F4418">
        <w:rPr>
          <w:b/>
          <w:sz w:val="16"/>
          <w:szCs w:val="16"/>
          <w:shd w:val="clear" w:color="auto" w:fill="FFFFFF" w:themeFill="background1"/>
          <w:lang w:val="ro-MD"/>
        </w:rPr>
        <w:t xml:space="preserve"> NU SE APLICĂ</w:t>
      </w:r>
    </w:p>
    <w:p w14:paraId="0983D336" w14:textId="77777777" w:rsidR="005140ED" w:rsidRPr="00E801C1" w:rsidRDefault="005140ED" w:rsidP="004F6142">
      <w:pPr>
        <w:numPr>
          <w:ilvl w:val="0"/>
          <w:numId w:val="3"/>
        </w:numPr>
        <w:tabs>
          <w:tab w:val="right" w:pos="426"/>
        </w:tabs>
        <w:spacing w:before="120"/>
        <w:ind w:left="360"/>
        <w:rPr>
          <w:b/>
          <w:lang w:val="ro-MD"/>
        </w:rPr>
      </w:pPr>
      <w:r w:rsidRPr="007F4418">
        <w:rPr>
          <w:b/>
          <w:sz w:val="16"/>
          <w:szCs w:val="16"/>
          <w:lang w:val="ro-MD"/>
        </w:rPr>
        <w:t xml:space="preserve">În cazul </w:t>
      </w:r>
      <w:r w:rsidR="00AC2788" w:rsidRPr="007F4418">
        <w:rPr>
          <w:b/>
          <w:sz w:val="16"/>
          <w:szCs w:val="16"/>
          <w:lang w:val="ro-MD"/>
        </w:rPr>
        <w:t>achizițiilor</w:t>
      </w:r>
      <w:r w:rsidRPr="007F4418">
        <w:rPr>
          <w:b/>
          <w:sz w:val="16"/>
          <w:szCs w:val="16"/>
          <w:lang w:val="ro-MD"/>
        </w:rPr>
        <w:t xml:space="preserve"> periodice, calendarul estimat pentru publicarea </w:t>
      </w:r>
      <w:r w:rsidR="00AC2788" w:rsidRPr="007F4418">
        <w:rPr>
          <w:b/>
          <w:sz w:val="16"/>
          <w:szCs w:val="16"/>
          <w:lang w:val="ro-MD"/>
        </w:rPr>
        <w:t>anunțurilor</w:t>
      </w:r>
      <w:r w:rsidRPr="007F4418">
        <w:rPr>
          <w:b/>
          <w:sz w:val="16"/>
          <w:szCs w:val="16"/>
          <w:lang w:val="ro-MD"/>
        </w:rPr>
        <w:t xml:space="preserve"> viitoare</w:t>
      </w:r>
      <w:r w:rsidR="00207B3C" w:rsidRPr="007F4418">
        <w:rPr>
          <w:b/>
          <w:sz w:val="16"/>
          <w:szCs w:val="16"/>
          <w:shd w:val="clear" w:color="auto" w:fill="FFFF00"/>
          <w:lang w:val="ro-MD"/>
        </w:rPr>
        <w:t>:</w:t>
      </w:r>
      <w:r w:rsidRPr="007F4418">
        <w:rPr>
          <w:b/>
          <w:sz w:val="16"/>
          <w:szCs w:val="16"/>
          <w:shd w:val="clear" w:color="auto" w:fill="FFFF00"/>
          <w:lang w:val="ro-MD"/>
        </w:rPr>
        <w:t>_</w:t>
      </w:r>
      <w:r w:rsidR="00CD03FA" w:rsidRPr="007F4418">
        <w:rPr>
          <w:b/>
          <w:sz w:val="16"/>
          <w:szCs w:val="16"/>
          <w:shd w:val="clear" w:color="auto" w:fill="FFFFFF" w:themeFill="background1"/>
          <w:lang w:val="ro-MD"/>
        </w:rPr>
        <w:t xml:space="preserve"> NU SE APLICĂ</w:t>
      </w:r>
      <w:r w:rsidR="00CD03FA" w:rsidRPr="00E801C1">
        <w:rPr>
          <w:b/>
          <w:shd w:val="clear" w:color="auto" w:fill="FFFFFF" w:themeFill="background1"/>
          <w:lang w:val="ro-MD"/>
        </w:rPr>
        <w:t xml:space="preserve"> </w:t>
      </w:r>
      <w:r w:rsidR="004F6142" w:rsidRPr="00E801C1">
        <w:rPr>
          <w:b/>
          <w:shd w:val="clear" w:color="auto" w:fill="FFFFFF" w:themeFill="background1"/>
          <w:lang w:val="ro-MD"/>
        </w:rPr>
        <w:t>_</w:t>
      </w:r>
    </w:p>
    <w:p w14:paraId="214A6D00" w14:textId="77777777" w:rsidR="005140ED" w:rsidRPr="00E801C1" w:rsidRDefault="005140ED" w:rsidP="004F6142">
      <w:pPr>
        <w:numPr>
          <w:ilvl w:val="0"/>
          <w:numId w:val="3"/>
        </w:numPr>
        <w:tabs>
          <w:tab w:val="right" w:pos="426"/>
        </w:tabs>
        <w:spacing w:before="120"/>
        <w:ind w:left="360"/>
        <w:rPr>
          <w:b/>
          <w:lang w:val="ro-MD"/>
        </w:rPr>
      </w:pPr>
      <w:r w:rsidRPr="00E801C1">
        <w:rPr>
          <w:b/>
          <w:lang w:val="ro-MD"/>
        </w:rPr>
        <w:t xml:space="preserve">Data publicării </w:t>
      </w:r>
      <w:r w:rsidR="00AC2788" w:rsidRPr="00E801C1">
        <w:rPr>
          <w:b/>
          <w:lang w:val="ro-MD"/>
        </w:rPr>
        <w:t>anunțului</w:t>
      </w:r>
      <w:r w:rsidRPr="00E801C1">
        <w:rPr>
          <w:b/>
          <w:lang w:val="ro-MD"/>
        </w:rPr>
        <w:t xml:space="preserve"> de </w:t>
      </w:r>
      <w:r w:rsidR="00AC2788" w:rsidRPr="00E801C1">
        <w:rPr>
          <w:b/>
          <w:lang w:val="ro-MD"/>
        </w:rPr>
        <w:t>intenție</w:t>
      </w:r>
      <w:r w:rsidRPr="00E801C1">
        <w:rPr>
          <w:b/>
          <w:lang w:val="ro-MD"/>
        </w:rPr>
        <w:t xml:space="preserve"> sau, după caz, precizarea că nu a fost publicat un astfel de </w:t>
      </w:r>
      <w:proofErr w:type="spellStart"/>
      <w:r w:rsidRPr="00E801C1">
        <w:rPr>
          <w:b/>
          <w:lang w:val="ro-MD"/>
        </w:rPr>
        <w:t>anunţ</w:t>
      </w:r>
      <w:proofErr w:type="spellEnd"/>
      <w:r w:rsidR="004F6142" w:rsidRPr="00E801C1">
        <w:rPr>
          <w:b/>
          <w:shd w:val="clear" w:color="auto" w:fill="FFFF00"/>
          <w:lang w:val="ro-MD"/>
        </w:rPr>
        <w:t>:</w:t>
      </w:r>
      <w:r w:rsidR="00CD03FA" w:rsidRPr="00E801C1">
        <w:rPr>
          <w:b/>
          <w:shd w:val="clear" w:color="auto" w:fill="FFFFFF" w:themeFill="background1"/>
          <w:lang w:val="ro-MD"/>
        </w:rPr>
        <w:t xml:space="preserve"> NU SE APLICĂ</w:t>
      </w:r>
    </w:p>
    <w:p w14:paraId="3F445D2F" w14:textId="5A898DD6" w:rsidR="005140ED" w:rsidRPr="004225A2" w:rsidRDefault="005140ED"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Data transmiterii spre publicare a </w:t>
      </w:r>
      <w:r w:rsidR="00AC2788" w:rsidRPr="004225A2">
        <w:rPr>
          <w:b/>
          <w:sz w:val="24"/>
          <w:szCs w:val="24"/>
          <w:lang w:val="ro-MD"/>
        </w:rPr>
        <w:t>anunțului</w:t>
      </w:r>
      <w:r w:rsidRPr="004225A2">
        <w:rPr>
          <w:b/>
          <w:sz w:val="24"/>
          <w:szCs w:val="24"/>
          <w:lang w:val="ro-MD"/>
        </w:rPr>
        <w:t xml:space="preserve"> de participare</w:t>
      </w:r>
      <w:r w:rsidRPr="00DB2FA4">
        <w:rPr>
          <w:b/>
          <w:sz w:val="24"/>
          <w:szCs w:val="24"/>
          <w:shd w:val="clear" w:color="auto" w:fill="FFFF00"/>
          <w:lang w:val="ro-MD"/>
        </w:rPr>
        <w:t>:</w:t>
      </w:r>
      <w:r w:rsidR="002C0993">
        <w:rPr>
          <w:b/>
          <w:sz w:val="24"/>
          <w:szCs w:val="24"/>
          <w:shd w:val="clear" w:color="auto" w:fill="FFFF00"/>
          <w:lang w:val="ro-MD"/>
        </w:rPr>
        <w:t xml:space="preserve"> </w:t>
      </w:r>
      <w:r w:rsidR="00D20714">
        <w:rPr>
          <w:b/>
          <w:sz w:val="24"/>
          <w:szCs w:val="24"/>
          <w:shd w:val="clear" w:color="auto" w:fill="FFFF00"/>
          <w:lang w:val="ro-MD"/>
        </w:rPr>
        <w:t>anul</w:t>
      </w:r>
      <w:r w:rsidR="00CD03FA">
        <w:rPr>
          <w:b/>
          <w:sz w:val="24"/>
          <w:szCs w:val="24"/>
          <w:shd w:val="clear" w:color="auto" w:fill="FFFF00"/>
          <w:lang w:val="ro-MD"/>
        </w:rPr>
        <w:t xml:space="preserve"> 202</w:t>
      </w:r>
      <w:r w:rsidR="00442B5E">
        <w:rPr>
          <w:b/>
          <w:sz w:val="24"/>
          <w:szCs w:val="24"/>
          <w:shd w:val="clear" w:color="auto" w:fill="FFFF00"/>
          <w:lang w:val="ro-MD"/>
        </w:rPr>
        <w:t>5</w:t>
      </w:r>
    </w:p>
    <w:p w14:paraId="3CB7B927" w14:textId="77777777" w:rsidR="00207B3C" w:rsidRPr="004225A2" w:rsidRDefault="00700A2F"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În cadrul procedurii de </w:t>
      </w:r>
      <w:r w:rsidR="004225A2">
        <w:rPr>
          <w:b/>
          <w:sz w:val="24"/>
          <w:szCs w:val="24"/>
          <w:lang w:val="ro-MD"/>
        </w:rPr>
        <w:t>achiziție publică se va utiliza</w:t>
      </w:r>
      <w:r w:rsidRPr="004225A2">
        <w:rPr>
          <w:b/>
          <w:sz w:val="24"/>
          <w:szCs w:val="24"/>
          <w:lang w:val="ro-MD"/>
        </w:rPr>
        <w:t>/accepta</w:t>
      </w:r>
      <w:r w:rsidR="00207B3C" w:rsidRPr="004225A2">
        <w:rPr>
          <w:b/>
          <w:sz w:val="24"/>
          <w:szCs w:val="24"/>
          <w:lang w:val="ro-MD"/>
        </w:rPr>
        <w:t>:</w:t>
      </w:r>
    </w:p>
    <w:tbl>
      <w:tblPr>
        <w:tblStyle w:val="a9"/>
        <w:tblW w:w="0" w:type="auto"/>
        <w:tblInd w:w="445" w:type="dxa"/>
        <w:tblLook w:val="04A0" w:firstRow="1" w:lastRow="0" w:firstColumn="1" w:lastColumn="0" w:noHBand="0" w:noVBand="1"/>
      </w:tblPr>
      <w:tblGrid>
        <w:gridCol w:w="5305"/>
        <w:gridCol w:w="3785"/>
      </w:tblGrid>
      <w:tr w:rsidR="00700A2F" w:rsidRPr="00DA5910" w14:paraId="44376FA9" w14:textId="77777777" w:rsidTr="00700A2F">
        <w:tc>
          <w:tcPr>
            <w:tcW w:w="5305" w:type="dxa"/>
            <w:shd w:val="clear" w:color="auto" w:fill="E7E6E6" w:themeFill="background2"/>
          </w:tcPr>
          <w:p w14:paraId="6F46E847" w14:textId="77777777" w:rsidR="00700A2F" w:rsidRPr="007F4418" w:rsidRDefault="00700A2F" w:rsidP="00621FBC">
            <w:pPr>
              <w:tabs>
                <w:tab w:val="right" w:pos="426"/>
              </w:tabs>
              <w:rPr>
                <w:b/>
                <w:sz w:val="16"/>
                <w:szCs w:val="16"/>
                <w:lang w:val="ro-MD"/>
              </w:rPr>
            </w:pPr>
            <w:r w:rsidRPr="007F4418">
              <w:rPr>
                <w:b/>
                <w:sz w:val="16"/>
                <w:szCs w:val="16"/>
                <w:lang w:val="ro-MD"/>
              </w:rPr>
              <w:t>Denumirea instrumentului electronic</w:t>
            </w:r>
          </w:p>
        </w:tc>
        <w:tc>
          <w:tcPr>
            <w:tcW w:w="3785" w:type="dxa"/>
            <w:shd w:val="clear" w:color="auto" w:fill="E7E6E6" w:themeFill="background2"/>
          </w:tcPr>
          <w:p w14:paraId="0E49E734" w14:textId="77777777" w:rsidR="00700A2F" w:rsidRPr="007F4418" w:rsidRDefault="00700A2F" w:rsidP="00621FBC">
            <w:pPr>
              <w:tabs>
                <w:tab w:val="right" w:pos="426"/>
              </w:tabs>
              <w:rPr>
                <w:b/>
                <w:sz w:val="16"/>
                <w:szCs w:val="16"/>
                <w:lang w:val="ro-MD"/>
              </w:rPr>
            </w:pPr>
            <w:r w:rsidRPr="007F4418">
              <w:rPr>
                <w:b/>
                <w:sz w:val="16"/>
                <w:szCs w:val="16"/>
                <w:lang w:val="ro-MD"/>
              </w:rPr>
              <w:t>Se va utiliza/accepta sau nu</w:t>
            </w:r>
          </w:p>
        </w:tc>
      </w:tr>
      <w:tr w:rsidR="00CD03FA" w:rsidRPr="00F80108" w14:paraId="4B180B78" w14:textId="77777777" w:rsidTr="00621FBC">
        <w:tc>
          <w:tcPr>
            <w:tcW w:w="5305" w:type="dxa"/>
          </w:tcPr>
          <w:p w14:paraId="1DC381F6" w14:textId="77777777" w:rsidR="00CD03FA" w:rsidRPr="007F4418" w:rsidRDefault="00CD03FA" w:rsidP="00CD03FA">
            <w:pPr>
              <w:tabs>
                <w:tab w:val="right" w:pos="426"/>
              </w:tabs>
              <w:rPr>
                <w:sz w:val="16"/>
                <w:szCs w:val="16"/>
                <w:lang w:val="ro-MD"/>
              </w:rPr>
            </w:pPr>
            <w:r w:rsidRPr="007F4418">
              <w:rPr>
                <w:sz w:val="16"/>
                <w:szCs w:val="16"/>
                <w:lang w:val="ro-MD"/>
              </w:rPr>
              <w:t>depunerea electronică a ofertelor sau a cererilor de participare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705D6C7E" w14:textId="77777777" w:rsidR="00CD03FA" w:rsidRPr="007F4418" w:rsidRDefault="00CD03FA" w:rsidP="00CD03FA">
            <w:pPr>
              <w:tabs>
                <w:tab w:val="right" w:pos="426"/>
              </w:tabs>
              <w:rPr>
                <w:sz w:val="16"/>
                <w:szCs w:val="16"/>
                <w:lang w:val="ro-MD" w:eastAsia="zh-CN"/>
              </w:rPr>
            </w:pPr>
            <w:r w:rsidRPr="007F4418">
              <w:rPr>
                <w:sz w:val="16"/>
                <w:szCs w:val="16"/>
                <w:lang w:val="ro-MD" w:eastAsia="zh-CN"/>
              </w:rPr>
              <w:t xml:space="preserve">SE ACCEPTĂ </w:t>
            </w:r>
          </w:p>
        </w:tc>
      </w:tr>
      <w:tr w:rsidR="00CD03FA" w:rsidRPr="004225A2" w14:paraId="637DBF8C" w14:textId="77777777" w:rsidTr="00621FBC">
        <w:tc>
          <w:tcPr>
            <w:tcW w:w="5305" w:type="dxa"/>
          </w:tcPr>
          <w:p w14:paraId="747CD16F" w14:textId="77777777" w:rsidR="00CD03FA" w:rsidRPr="007F4418" w:rsidRDefault="00CD03FA" w:rsidP="00CD03FA">
            <w:pPr>
              <w:tabs>
                <w:tab w:val="right" w:pos="426"/>
              </w:tabs>
              <w:rPr>
                <w:sz w:val="16"/>
                <w:szCs w:val="16"/>
                <w:lang w:val="ro-MD"/>
              </w:rPr>
            </w:pPr>
            <w:r w:rsidRPr="007F4418">
              <w:rPr>
                <w:sz w:val="16"/>
                <w:szCs w:val="16"/>
                <w:lang w:val="ro-MD"/>
              </w:rPr>
              <w:t>sistemul de comenzi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737B7D2B" w14:textId="77777777" w:rsidR="00CD03FA" w:rsidRPr="007F4418" w:rsidRDefault="00CD03FA" w:rsidP="00CD03FA">
            <w:pPr>
              <w:tabs>
                <w:tab w:val="right" w:pos="426"/>
              </w:tabs>
              <w:rPr>
                <w:sz w:val="16"/>
                <w:szCs w:val="16"/>
                <w:lang w:val="ro-MD" w:eastAsia="zh-CN"/>
              </w:rPr>
            </w:pPr>
            <w:r w:rsidRPr="007F4418">
              <w:rPr>
                <w:sz w:val="16"/>
                <w:szCs w:val="16"/>
                <w:lang w:val="ro-MD" w:eastAsia="zh-CN"/>
              </w:rPr>
              <w:t>NU SE ACCEPTĂ</w:t>
            </w:r>
          </w:p>
        </w:tc>
      </w:tr>
      <w:tr w:rsidR="00CD03FA" w:rsidRPr="004225A2" w14:paraId="1844B9CF" w14:textId="77777777" w:rsidTr="00621FBC">
        <w:tc>
          <w:tcPr>
            <w:tcW w:w="5305" w:type="dxa"/>
          </w:tcPr>
          <w:p w14:paraId="6A2A5179" w14:textId="77777777" w:rsidR="00CD03FA" w:rsidRPr="007F4418" w:rsidRDefault="00CD03FA" w:rsidP="00CD03FA">
            <w:pPr>
              <w:tabs>
                <w:tab w:val="right" w:pos="426"/>
              </w:tabs>
              <w:rPr>
                <w:sz w:val="16"/>
                <w:szCs w:val="16"/>
                <w:lang w:val="ro-MD"/>
              </w:rPr>
            </w:pPr>
            <w:r w:rsidRPr="007F4418">
              <w:rPr>
                <w:sz w:val="16"/>
                <w:szCs w:val="16"/>
                <w:lang w:val="ro-MD"/>
              </w:rPr>
              <w:t>facturarea electronică</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74847335" w14:textId="77777777" w:rsidR="00CD03FA" w:rsidRPr="007F4418" w:rsidRDefault="00CD03FA" w:rsidP="00CD03FA">
            <w:pPr>
              <w:tabs>
                <w:tab w:val="right" w:pos="426"/>
              </w:tabs>
              <w:rPr>
                <w:sz w:val="16"/>
                <w:szCs w:val="16"/>
                <w:lang w:val="ro-MD" w:eastAsia="zh-CN"/>
              </w:rPr>
            </w:pPr>
            <w:r w:rsidRPr="007F4418">
              <w:rPr>
                <w:sz w:val="16"/>
                <w:szCs w:val="16"/>
                <w:lang w:val="ro-MD" w:eastAsia="zh-CN"/>
              </w:rPr>
              <w:t xml:space="preserve"> SE ACCEPTĂ</w:t>
            </w:r>
          </w:p>
        </w:tc>
      </w:tr>
      <w:tr w:rsidR="00CD03FA" w:rsidRPr="004225A2" w14:paraId="2DB34B6D" w14:textId="77777777" w:rsidTr="00621FBC">
        <w:tc>
          <w:tcPr>
            <w:tcW w:w="5305" w:type="dxa"/>
          </w:tcPr>
          <w:p w14:paraId="1F98EFED" w14:textId="77777777" w:rsidR="00CD03FA" w:rsidRPr="007F4418" w:rsidRDefault="00CD03FA" w:rsidP="00CD03FA">
            <w:pPr>
              <w:tabs>
                <w:tab w:val="right" w:pos="426"/>
              </w:tabs>
              <w:rPr>
                <w:sz w:val="16"/>
                <w:szCs w:val="16"/>
                <w:lang w:val="ro-MD"/>
              </w:rPr>
            </w:pPr>
            <w:r w:rsidRPr="007F4418">
              <w:rPr>
                <w:sz w:val="16"/>
                <w:szCs w:val="16"/>
                <w:lang w:val="ro-MD"/>
              </w:rPr>
              <w:t>plățile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493913A4" w14:textId="77777777" w:rsidR="00CD03FA" w:rsidRPr="007F4418" w:rsidRDefault="00CD03FA" w:rsidP="00CD03FA">
            <w:pPr>
              <w:tabs>
                <w:tab w:val="right" w:pos="426"/>
              </w:tabs>
              <w:rPr>
                <w:sz w:val="16"/>
                <w:szCs w:val="16"/>
                <w:lang w:val="ro-MD" w:eastAsia="zh-CN"/>
              </w:rPr>
            </w:pPr>
            <w:r w:rsidRPr="007F4418">
              <w:rPr>
                <w:sz w:val="16"/>
                <w:szCs w:val="16"/>
                <w:lang w:val="ro-MD" w:eastAsia="zh-CN"/>
              </w:rPr>
              <w:t>NU SE ACCEPTĂ</w:t>
            </w:r>
          </w:p>
        </w:tc>
      </w:tr>
    </w:tbl>
    <w:p w14:paraId="52616E10" w14:textId="77777777" w:rsidR="00207B3C" w:rsidRPr="007F4418" w:rsidRDefault="00207B3C" w:rsidP="004F6142">
      <w:pPr>
        <w:numPr>
          <w:ilvl w:val="0"/>
          <w:numId w:val="3"/>
        </w:numPr>
        <w:tabs>
          <w:tab w:val="right" w:pos="426"/>
        </w:tabs>
        <w:spacing w:before="120"/>
        <w:ind w:left="360"/>
        <w:rPr>
          <w:b/>
          <w:sz w:val="16"/>
          <w:szCs w:val="16"/>
          <w:lang w:val="ro-MD"/>
        </w:rPr>
      </w:pPr>
      <w:r w:rsidRPr="007F4418">
        <w:rPr>
          <w:b/>
          <w:sz w:val="16"/>
          <w:szCs w:val="16"/>
          <w:lang w:val="ro-MD"/>
        </w:rPr>
        <w:t xml:space="preserve">Contractul intră sub incidența Acordului privind </w:t>
      </w:r>
      <w:r w:rsidR="00AC2788" w:rsidRPr="007F4418">
        <w:rPr>
          <w:b/>
          <w:sz w:val="16"/>
          <w:szCs w:val="16"/>
          <w:lang w:val="ro-MD"/>
        </w:rPr>
        <w:t>achizițiile</w:t>
      </w:r>
      <w:r w:rsidRPr="007F4418">
        <w:rPr>
          <w:b/>
          <w:sz w:val="16"/>
          <w:szCs w:val="16"/>
          <w:lang w:val="ro-MD"/>
        </w:rPr>
        <w:t xml:space="preserve"> guvernamentale al </w:t>
      </w:r>
      <w:r w:rsidR="00AC2788" w:rsidRPr="007F4418">
        <w:rPr>
          <w:b/>
          <w:sz w:val="16"/>
          <w:szCs w:val="16"/>
          <w:lang w:val="ro-MD"/>
        </w:rPr>
        <w:t>Organizației</w:t>
      </w:r>
      <w:r w:rsidRPr="007F4418">
        <w:rPr>
          <w:b/>
          <w:sz w:val="16"/>
          <w:szCs w:val="16"/>
          <w:lang w:val="ro-MD"/>
        </w:rPr>
        <w:t xml:space="preserve"> Mondiale a </w:t>
      </w:r>
      <w:r w:rsidR="00AC2788" w:rsidRPr="007F4418">
        <w:rPr>
          <w:b/>
          <w:sz w:val="16"/>
          <w:szCs w:val="16"/>
          <w:lang w:val="ro-MD"/>
        </w:rPr>
        <w:t>Comerțului</w:t>
      </w:r>
      <w:r w:rsidRPr="007F4418">
        <w:rPr>
          <w:b/>
          <w:sz w:val="16"/>
          <w:szCs w:val="16"/>
          <w:lang w:val="ro-MD"/>
        </w:rPr>
        <w:t xml:space="preserve"> (numai în cazul </w:t>
      </w:r>
      <w:r w:rsidR="00AC2788" w:rsidRPr="007F4418">
        <w:rPr>
          <w:b/>
          <w:sz w:val="16"/>
          <w:szCs w:val="16"/>
          <w:lang w:val="ro-MD"/>
        </w:rPr>
        <w:t>anunțurilor</w:t>
      </w:r>
      <w:r w:rsidRPr="007F4418">
        <w:rPr>
          <w:b/>
          <w:sz w:val="16"/>
          <w:szCs w:val="16"/>
          <w:lang w:val="ro-MD"/>
        </w:rPr>
        <w:t xml:space="preserve"> transmise spre publicare în Jurnalul Oficial al Uniunii Europene): </w:t>
      </w:r>
      <w:r w:rsidR="00CD03FA" w:rsidRPr="007F4418">
        <w:rPr>
          <w:b/>
          <w:sz w:val="16"/>
          <w:szCs w:val="16"/>
          <w:shd w:val="clear" w:color="auto" w:fill="FFFFFF" w:themeFill="background1"/>
          <w:lang w:val="ro-MD"/>
        </w:rPr>
        <w:t>NU SE APLICĂ</w:t>
      </w:r>
    </w:p>
    <w:p w14:paraId="7EC83101" w14:textId="77777777" w:rsidR="00B1222A" w:rsidRPr="00E801C1" w:rsidRDefault="00207B3C" w:rsidP="00207B3C">
      <w:pPr>
        <w:pStyle w:val="aa"/>
        <w:tabs>
          <w:tab w:val="right" w:pos="426"/>
        </w:tabs>
        <w:ind w:left="3960"/>
        <w:jc w:val="center"/>
        <w:rPr>
          <w:lang w:val="ro-MD"/>
        </w:rPr>
      </w:pPr>
      <w:r w:rsidRPr="00E801C1">
        <w:rPr>
          <w:lang w:val="ro-MD"/>
        </w:rPr>
        <w:t>(se specifică da sau nu)</w:t>
      </w:r>
    </w:p>
    <w:p w14:paraId="610CE15B" w14:textId="77777777" w:rsidR="00CD03FA" w:rsidRPr="00CD03FA" w:rsidRDefault="00700A2F" w:rsidP="00CD03FA">
      <w:pPr>
        <w:numPr>
          <w:ilvl w:val="0"/>
          <w:numId w:val="3"/>
        </w:numPr>
        <w:tabs>
          <w:tab w:val="right" w:pos="426"/>
        </w:tabs>
        <w:spacing w:before="120"/>
        <w:ind w:left="0" w:firstLine="0"/>
        <w:rPr>
          <w:b/>
          <w:sz w:val="24"/>
          <w:szCs w:val="24"/>
          <w:shd w:val="clear" w:color="auto" w:fill="FFFF00"/>
          <w:lang w:val="ro-MD"/>
        </w:rPr>
      </w:pPr>
      <w:r w:rsidRPr="004225A2">
        <w:rPr>
          <w:b/>
          <w:sz w:val="24"/>
          <w:szCs w:val="24"/>
          <w:lang w:val="ro-MD"/>
        </w:rPr>
        <w:t xml:space="preserve">Alte </w:t>
      </w:r>
      <w:r w:rsidR="00AC2788" w:rsidRPr="004225A2">
        <w:rPr>
          <w:b/>
          <w:sz w:val="24"/>
          <w:szCs w:val="24"/>
          <w:lang w:val="ro-MD"/>
        </w:rPr>
        <w:t>informații</w:t>
      </w:r>
      <w:r w:rsidRPr="004225A2">
        <w:rPr>
          <w:b/>
          <w:sz w:val="24"/>
          <w:szCs w:val="24"/>
          <w:lang w:val="ro-MD"/>
        </w:rPr>
        <w:t xml:space="preserve"> relevante: </w:t>
      </w:r>
      <w:r w:rsidR="00CD03FA" w:rsidRPr="00CD03FA">
        <w:rPr>
          <w:b/>
          <w:sz w:val="24"/>
          <w:szCs w:val="24"/>
          <w:shd w:val="clear" w:color="auto" w:fill="FFFF00"/>
          <w:lang w:val="ro-RO"/>
        </w:rPr>
        <w:t xml:space="preserve">ÎN CAZ DE NECESITATE LA SOLICITAREA AC OPERATORII ECONOMICI VOR PREZENTA </w:t>
      </w:r>
      <w:r w:rsidR="00C8354C">
        <w:rPr>
          <w:b/>
          <w:sz w:val="24"/>
          <w:szCs w:val="24"/>
          <w:shd w:val="clear" w:color="auto" w:fill="FFFF00"/>
          <w:lang w:val="ro-RO"/>
        </w:rPr>
        <w:t>ACTELE SOLICITATE ÎN TERMEN DE 3</w:t>
      </w:r>
      <w:r w:rsidR="00CD03FA" w:rsidRPr="00CD03FA">
        <w:rPr>
          <w:b/>
          <w:sz w:val="24"/>
          <w:szCs w:val="24"/>
          <w:shd w:val="clear" w:color="auto" w:fill="FFFF00"/>
          <w:lang w:val="ro-RO"/>
        </w:rPr>
        <w:t xml:space="preserve"> Zi</w:t>
      </w:r>
      <w:r w:rsidR="00C8354C">
        <w:rPr>
          <w:b/>
          <w:sz w:val="24"/>
          <w:szCs w:val="24"/>
          <w:shd w:val="clear" w:color="auto" w:fill="FFFF00"/>
          <w:lang w:val="ro-RO"/>
        </w:rPr>
        <w:t>le</w:t>
      </w:r>
      <w:r w:rsidR="00CD03FA" w:rsidRPr="00CD03FA">
        <w:rPr>
          <w:b/>
          <w:sz w:val="24"/>
          <w:szCs w:val="24"/>
          <w:shd w:val="clear" w:color="auto" w:fill="FFFF00"/>
          <w:lang w:val="ro-RO"/>
        </w:rPr>
        <w:t>.</w:t>
      </w:r>
    </w:p>
    <w:p w14:paraId="462E52C6" w14:textId="77777777" w:rsidR="00CD03FA" w:rsidRPr="00CD03FA" w:rsidRDefault="00CD03FA" w:rsidP="00CD03FA">
      <w:pPr>
        <w:tabs>
          <w:tab w:val="right" w:pos="426"/>
        </w:tabs>
        <w:spacing w:before="120"/>
        <w:rPr>
          <w:b/>
          <w:sz w:val="24"/>
          <w:szCs w:val="24"/>
          <w:shd w:val="clear" w:color="auto" w:fill="FFFF00"/>
          <w:lang w:val="ro-MD"/>
        </w:rPr>
      </w:pPr>
      <w:r w:rsidRPr="00CD03FA">
        <w:rPr>
          <w:b/>
          <w:sz w:val="24"/>
          <w:szCs w:val="24"/>
          <w:shd w:val="clear" w:color="auto" w:fill="FFFF00"/>
          <w:lang w:val="ro-MD"/>
        </w:rPr>
        <w:t xml:space="preserve">La finalizarea în SIA RSAP concursului operatorul economic să prezinte oferta și specificația de preț corespunzător sumei finale propuse.  </w:t>
      </w:r>
    </w:p>
    <w:p w14:paraId="17846C13" w14:textId="77777777" w:rsidR="004416E1" w:rsidRDefault="004416E1" w:rsidP="004416E1">
      <w:pPr>
        <w:ind w:firstLine="567"/>
        <w:jc w:val="both"/>
        <w:rPr>
          <w:b/>
          <w:highlight w:val="yellow"/>
          <w:lang w:val="ro-RO" w:eastAsia="ru-MD"/>
        </w:rPr>
      </w:pPr>
    </w:p>
    <w:p w14:paraId="01D0A2E8" w14:textId="07EC83AE" w:rsidR="004416E1" w:rsidRPr="004416E1" w:rsidRDefault="004416E1" w:rsidP="004416E1">
      <w:pPr>
        <w:ind w:firstLine="567"/>
        <w:jc w:val="both"/>
        <w:rPr>
          <w:b/>
          <w:color w:val="FF0000"/>
          <w:highlight w:val="yellow"/>
          <w:lang w:val="ro-RO" w:eastAsia="ru-MD"/>
        </w:rPr>
      </w:pPr>
      <w:r w:rsidRPr="004416E1">
        <w:rPr>
          <w:b/>
          <w:color w:val="FF0000"/>
          <w:highlight w:val="yellow"/>
          <w:lang w:val="ro-RO" w:eastAsia="ru-MD"/>
        </w:rPr>
        <w:t>Agentul economic va fi exclus de la participarea în procesul de achiziții în cazul în care s-a constatat că acesta:</w:t>
      </w:r>
    </w:p>
    <w:p w14:paraId="3C065342" w14:textId="77777777" w:rsidR="004416E1" w:rsidRPr="00BF0C08" w:rsidRDefault="004416E1" w:rsidP="004416E1">
      <w:pPr>
        <w:ind w:firstLine="567"/>
        <w:jc w:val="both"/>
        <w:rPr>
          <w:b/>
          <w:highlight w:val="yellow"/>
          <w:lang w:val="ro-RO" w:eastAsia="ru-MD"/>
        </w:rPr>
      </w:pPr>
      <w:r w:rsidRPr="00BF0C08">
        <w:rPr>
          <w:highlight w:val="yellow"/>
          <w:lang w:val="ro-RO" w:eastAsia="ru-MD"/>
        </w:rPr>
        <w:t xml:space="preserve">a) a </w:t>
      </w:r>
      <w:r w:rsidRPr="00BF0C08">
        <w:rPr>
          <w:highlight w:val="yellow"/>
          <w:lang w:val="ro-RO"/>
        </w:rPr>
        <w:t xml:space="preserve">depus oferta cu </w:t>
      </w:r>
      <w:r w:rsidRPr="00BF0C08">
        <w:rPr>
          <w:highlight w:val="yellow"/>
          <w:lang w:val="ro-RO" w:eastAsia="ru-MD"/>
        </w:rPr>
        <w:t>completare defectuoasă a formularelor</w:t>
      </w:r>
      <w:r w:rsidRPr="00BF0C08">
        <w:rPr>
          <w:b/>
          <w:highlight w:val="yellow"/>
          <w:lang w:val="ro-RO" w:eastAsia="ru-MD"/>
        </w:rPr>
        <w:t xml:space="preserve"> </w:t>
      </w:r>
      <w:r w:rsidRPr="00BF0C08">
        <w:rPr>
          <w:highlight w:val="yellow"/>
          <w:lang w:val="ro-RO" w:eastAsia="ru-MD"/>
        </w:rPr>
        <w:t>sau cu abateri de la original</w:t>
      </w:r>
      <w:r w:rsidRPr="00BF0C08">
        <w:rPr>
          <w:highlight w:val="yellow"/>
          <w:lang w:val="en-US"/>
        </w:rPr>
        <w:t xml:space="preserve">, </w:t>
      </w:r>
      <w:r w:rsidRPr="00BF0C08">
        <w:rPr>
          <w:highlight w:val="yellow"/>
          <w:lang w:val="ro-RO" w:eastAsia="ru-MD"/>
        </w:rPr>
        <w:t xml:space="preserve">precum și neîndeplinirea  criteriilor privind eligibilitatea operatorilor economici </w:t>
      </w:r>
      <w:proofErr w:type="spellStart"/>
      <w:r w:rsidRPr="00BF0C08">
        <w:rPr>
          <w:highlight w:val="yellow"/>
          <w:lang w:val="ro-RO" w:eastAsia="ru-MD"/>
        </w:rPr>
        <w:t>şi</w:t>
      </w:r>
      <w:proofErr w:type="spellEnd"/>
      <w:r w:rsidRPr="00BF0C08">
        <w:rPr>
          <w:highlight w:val="yellow"/>
          <w:lang w:val="ro-RO" w:eastAsia="ru-MD"/>
        </w:rPr>
        <w:t xml:space="preserve"> a criteriilor de </w:t>
      </w:r>
      <w:proofErr w:type="spellStart"/>
      <w:r w:rsidRPr="00BF0C08">
        <w:rPr>
          <w:highlight w:val="yellow"/>
          <w:lang w:val="ro-RO" w:eastAsia="ru-MD"/>
        </w:rPr>
        <w:t>selecţie</w:t>
      </w:r>
      <w:proofErr w:type="spellEnd"/>
      <w:r w:rsidRPr="00BF0C08">
        <w:rPr>
          <w:highlight w:val="yellow"/>
          <w:lang w:val="ro-RO" w:eastAsia="ru-MD"/>
        </w:rPr>
        <w:t>.</w:t>
      </w:r>
    </w:p>
    <w:p w14:paraId="59B4CE90" w14:textId="77777777" w:rsidR="004416E1" w:rsidRPr="00BF0C08" w:rsidRDefault="004416E1" w:rsidP="004416E1">
      <w:pPr>
        <w:ind w:firstLine="567"/>
        <w:jc w:val="both"/>
        <w:rPr>
          <w:highlight w:val="yellow"/>
          <w:lang w:val="ro-RO" w:eastAsia="ru-MD"/>
        </w:rPr>
      </w:pPr>
      <w:r w:rsidRPr="00BF0C08">
        <w:rPr>
          <w:highlight w:val="yellow"/>
          <w:lang w:val="ro-RO" w:eastAsia="ru-MD"/>
        </w:rPr>
        <w:t>b) se află în situația de insolvență, lichidare, suspendare sau încetare a activității, de judecată, sau  în orice altă situație similară.</w:t>
      </w:r>
    </w:p>
    <w:p w14:paraId="08655504" w14:textId="0C89018D" w:rsidR="004416E1" w:rsidRPr="00BF0C08" w:rsidRDefault="004416E1" w:rsidP="004416E1">
      <w:pPr>
        <w:ind w:firstLine="567"/>
        <w:jc w:val="both"/>
        <w:rPr>
          <w:highlight w:val="yellow"/>
          <w:lang w:val="ro-RO" w:eastAsia="ru-MD"/>
        </w:rPr>
      </w:pPr>
      <w:r w:rsidRPr="00BF0C08">
        <w:rPr>
          <w:highlight w:val="yellow"/>
          <w:lang w:val="ro-RO" w:eastAsia="ru-MD"/>
        </w:rPr>
        <w:t>c) nu-și îndeplinește obligațiile privind plata impozitelor la bugetele de toate nivelurile și plățile obligatorii la fondurile de stat.</w:t>
      </w:r>
      <w:r>
        <w:rPr>
          <w:highlight w:val="yellow"/>
          <w:lang w:val="ro-RO" w:eastAsia="ru-MD"/>
        </w:rPr>
        <w:t xml:space="preserve"> (dacă se constată că la ziua deschiderii ofertei are datorii </w:t>
      </w:r>
      <w:r w:rsidRPr="004416E1">
        <w:rPr>
          <w:highlight w:val="yellow"/>
          <w:lang w:val="ro-RO" w:eastAsia="ru-MD"/>
        </w:rPr>
        <w:t>la bugetele de toate nivelurile și plățile obligatorii la fondurile de stat</w:t>
      </w:r>
      <w:r>
        <w:rPr>
          <w:highlight w:val="yellow"/>
          <w:lang w:val="ro-RO" w:eastAsia="ru-MD"/>
        </w:rPr>
        <w:t>)</w:t>
      </w:r>
    </w:p>
    <w:p w14:paraId="327B20BE" w14:textId="77777777" w:rsidR="004416E1" w:rsidRPr="00BF0C08" w:rsidRDefault="004416E1" w:rsidP="004416E1">
      <w:pPr>
        <w:ind w:firstLine="567"/>
        <w:jc w:val="both"/>
        <w:rPr>
          <w:highlight w:val="yellow"/>
          <w:lang w:val="ro-RO" w:eastAsia="ru-MD"/>
        </w:rPr>
      </w:pPr>
      <w:r w:rsidRPr="00BF0C08">
        <w:rPr>
          <w:highlight w:val="yellow"/>
          <w:lang w:val="en-US" w:eastAsia="ru-MD"/>
        </w:rPr>
        <w:t>d</w:t>
      </w:r>
      <w:r w:rsidRPr="00BF0C08">
        <w:rPr>
          <w:highlight w:val="yellow"/>
          <w:lang w:val="ro-RO" w:eastAsia="ru-MD"/>
        </w:rPr>
        <w:t xml:space="preserve">) comunică informații eronate/false în materialele prezentate. </w:t>
      </w:r>
    </w:p>
    <w:p w14:paraId="38A3EBE5" w14:textId="77777777" w:rsidR="004416E1" w:rsidRPr="00CE0389" w:rsidRDefault="004416E1" w:rsidP="004416E1">
      <w:pPr>
        <w:ind w:firstLine="567"/>
        <w:jc w:val="both"/>
        <w:rPr>
          <w:lang w:val="en-US" w:eastAsia="ru-MD"/>
        </w:rPr>
      </w:pPr>
      <w:r w:rsidRPr="00BF0C08">
        <w:rPr>
          <w:highlight w:val="yellow"/>
          <w:lang w:val="en-US" w:eastAsia="ru-MD"/>
        </w:rPr>
        <w:t xml:space="preserve">e) </w:t>
      </w:r>
      <w:r w:rsidRPr="00BF0C08">
        <w:rPr>
          <w:highlight w:val="yellow"/>
          <w:lang w:val="ro-MD" w:eastAsia="ru-MD"/>
        </w:rPr>
        <w:t xml:space="preserve">ofertantul a fost </w:t>
      </w:r>
      <w:proofErr w:type="spellStart"/>
      <w:r w:rsidRPr="00BF0C08">
        <w:rPr>
          <w:highlight w:val="yellow"/>
          <w:lang w:val="ro-MD" w:eastAsia="ru-MD"/>
        </w:rPr>
        <w:t>înclus</w:t>
      </w:r>
      <w:proofErr w:type="spellEnd"/>
      <w:r w:rsidRPr="00BF0C08">
        <w:rPr>
          <w:highlight w:val="yellow"/>
          <w:lang w:val="ro-MD" w:eastAsia="ru-MD"/>
        </w:rPr>
        <w:t xml:space="preserve"> în Lista operatorilor economici excluși de la procedurile de achiziție ale Agenției de Achiziții Publice și/ sau </w:t>
      </w:r>
      <w:proofErr w:type="spellStart"/>
      <w:r w:rsidRPr="00BF0C08">
        <w:rPr>
          <w:highlight w:val="yellow"/>
          <w:lang w:val="ro-MD" w:eastAsia="ru-MD"/>
        </w:rPr>
        <w:t>Entitații</w:t>
      </w:r>
      <w:proofErr w:type="spellEnd"/>
      <w:r w:rsidRPr="00BF0C08">
        <w:rPr>
          <w:highlight w:val="yellow"/>
          <w:lang w:val="ro-MD" w:eastAsia="ru-MD"/>
        </w:rPr>
        <w:t xml:space="preserve"> contractante (https://tender.gov.md/ro/lista-de-interdictie </w:t>
      </w:r>
      <w:proofErr w:type="gramStart"/>
      <w:r w:rsidRPr="00BF0C08">
        <w:rPr>
          <w:highlight w:val="yellow"/>
          <w:lang w:val="ro-MD" w:eastAsia="ru-MD"/>
        </w:rPr>
        <w:t>/  https://mtg.md/ro/transparency/tenders</w:t>
      </w:r>
      <w:proofErr w:type="gramEnd"/>
      <w:r w:rsidRPr="00BF0C08">
        <w:rPr>
          <w:highlight w:val="yellow"/>
          <w:lang w:val="ro-MD" w:eastAsia="ru-MD"/>
        </w:rPr>
        <w:t xml:space="preserve"> ).</w:t>
      </w:r>
    </w:p>
    <w:p w14:paraId="7A2A534A" w14:textId="77777777" w:rsidR="007F4418" w:rsidRPr="004416E1" w:rsidRDefault="007F4418" w:rsidP="00CD03FA">
      <w:pPr>
        <w:shd w:val="clear" w:color="auto" w:fill="FFFFFF" w:themeFill="background1"/>
        <w:tabs>
          <w:tab w:val="right" w:pos="426"/>
        </w:tabs>
        <w:spacing w:before="120"/>
        <w:rPr>
          <w:b/>
          <w:sz w:val="24"/>
          <w:szCs w:val="24"/>
          <w:shd w:val="clear" w:color="auto" w:fill="FFFFFF" w:themeFill="background1"/>
          <w:lang w:val="en-US"/>
        </w:rPr>
      </w:pPr>
    </w:p>
    <w:p w14:paraId="44CA2429" w14:textId="77777777" w:rsidR="00CD03FA" w:rsidRPr="00CD03FA" w:rsidRDefault="00CD03FA" w:rsidP="00CD03FA">
      <w:pPr>
        <w:shd w:val="clear" w:color="auto" w:fill="FFFFFF" w:themeFill="background1"/>
        <w:tabs>
          <w:tab w:val="right" w:pos="426"/>
        </w:tabs>
        <w:spacing w:before="120"/>
        <w:rPr>
          <w:b/>
          <w:sz w:val="24"/>
          <w:szCs w:val="24"/>
          <w:shd w:val="clear" w:color="auto" w:fill="FFFF00"/>
          <w:lang w:val="ro-MD"/>
        </w:rPr>
      </w:pPr>
      <w:r w:rsidRPr="00CD03FA">
        <w:rPr>
          <w:b/>
          <w:sz w:val="24"/>
          <w:szCs w:val="24"/>
          <w:shd w:val="clear" w:color="auto" w:fill="FFFFFF" w:themeFill="background1"/>
          <w:lang w:val="ro-MD"/>
        </w:rPr>
        <w:t>Conducătorul grupului de lucru:</w:t>
      </w:r>
      <w:r w:rsidRPr="00CD03FA">
        <w:rPr>
          <w:b/>
          <w:sz w:val="24"/>
          <w:szCs w:val="24"/>
          <w:shd w:val="clear" w:color="auto" w:fill="FFFF00"/>
          <w:lang w:val="ro-MD"/>
        </w:rPr>
        <w:t xml:space="preserve">   </w:t>
      </w:r>
    </w:p>
    <w:p w14:paraId="19DA107D" w14:textId="77777777" w:rsidR="00CD03FA" w:rsidRDefault="00CD03FA" w:rsidP="00CD03FA">
      <w:pPr>
        <w:shd w:val="clear" w:color="auto" w:fill="FFFFFF" w:themeFill="background1"/>
        <w:tabs>
          <w:tab w:val="right" w:pos="426"/>
        </w:tabs>
        <w:spacing w:before="120"/>
        <w:rPr>
          <w:b/>
          <w:sz w:val="24"/>
          <w:szCs w:val="24"/>
          <w:shd w:val="clear" w:color="auto" w:fill="FFFFFF" w:themeFill="background1"/>
          <w:lang w:val="ro-MD"/>
        </w:rPr>
      </w:pPr>
      <w:r w:rsidRPr="00CD03FA">
        <w:rPr>
          <w:b/>
          <w:sz w:val="24"/>
          <w:szCs w:val="24"/>
          <w:shd w:val="clear" w:color="auto" w:fill="FFFFFF" w:themeFill="background1"/>
          <w:lang w:val="ro-MD"/>
        </w:rPr>
        <w:t>Musteață Ion     _____________</w:t>
      </w:r>
    </w:p>
    <w:p w14:paraId="3815F340" w14:textId="54C54298" w:rsidR="004416E1" w:rsidRDefault="004416E1" w:rsidP="00CD03FA">
      <w:pPr>
        <w:shd w:val="clear" w:color="auto" w:fill="FFFFFF" w:themeFill="background1"/>
        <w:tabs>
          <w:tab w:val="right" w:pos="426"/>
        </w:tabs>
        <w:spacing w:before="120"/>
        <w:rPr>
          <w:b/>
          <w:sz w:val="24"/>
          <w:szCs w:val="24"/>
          <w:shd w:val="clear" w:color="auto" w:fill="FFFFFF" w:themeFill="background1"/>
          <w:lang w:val="ro-MD"/>
        </w:rPr>
      </w:pPr>
      <w:proofErr w:type="spellStart"/>
      <w:r>
        <w:rPr>
          <w:b/>
          <w:sz w:val="24"/>
          <w:szCs w:val="24"/>
          <w:shd w:val="clear" w:color="auto" w:fill="FFFFFF" w:themeFill="background1"/>
          <w:lang w:val="ro-MD"/>
        </w:rPr>
        <w:t>Calaida</w:t>
      </w:r>
      <w:proofErr w:type="spellEnd"/>
      <w:r>
        <w:rPr>
          <w:b/>
          <w:sz w:val="24"/>
          <w:szCs w:val="24"/>
          <w:shd w:val="clear" w:color="auto" w:fill="FFFFFF" w:themeFill="background1"/>
          <w:lang w:val="ro-MD"/>
        </w:rPr>
        <w:t xml:space="preserve"> Maria ______________</w:t>
      </w:r>
    </w:p>
    <w:p w14:paraId="33E2FA02" w14:textId="252D4538" w:rsidR="004416E1" w:rsidRDefault="004416E1" w:rsidP="00CD03FA">
      <w:pPr>
        <w:shd w:val="clear" w:color="auto" w:fill="FFFFFF" w:themeFill="background1"/>
        <w:tabs>
          <w:tab w:val="right" w:pos="426"/>
        </w:tabs>
        <w:spacing w:before="120"/>
        <w:rPr>
          <w:b/>
          <w:sz w:val="24"/>
          <w:szCs w:val="24"/>
          <w:shd w:val="clear" w:color="auto" w:fill="FFFFFF" w:themeFill="background1"/>
          <w:lang w:val="ro-MD"/>
        </w:rPr>
      </w:pPr>
      <w:proofErr w:type="spellStart"/>
      <w:r>
        <w:rPr>
          <w:b/>
          <w:sz w:val="24"/>
          <w:szCs w:val="24"/>
          <w:shd w:val="clear" w:color="auto" w:fill="FFFFFF" w:themeFill="background1"/>
          <w:lang w:val="ro-MD"/>
        </w:rPr>
        <w:t>Leonti</w:t>
      </w:r>
      <w:proofErr w:type="spellEnd"/>
      <w:r>
        <w:rPr>
          <w:b/>
          <w:sz w:val="24"/>
          <w:szCs w:val="24"/>
          <w:shd w:val="clear" w:color="auto" w:fill="FFFFFF" w:themeFill="background1"/>
          <w:lang w:val="ro-MD"/>
        </w:rPr>
        <w:t xml:space="preserve"> Chira  ______________</w:t>
      </w:r>
    </w:p>
    <w:p w14:paraId="5DB74BD9" w14:textId="771204DE" w:rsidR="005110B6" w:rsidRDefault="004416E1" w:rsidP="00BA4A03">
      <w:pPr>
        <w:shd w:val="clear" w:color="auto" w:fill="FFFFFF" w:themeFill="background1"/>
        <w:tabs>
          <w:tab w:val="right" w:pos="426"/>
        </w:tabs>
        <w:spacing w:before="120"/>
        <w:rPr>
          <w:rFonts w:ascii="Calibri" w:eastAsia="Calibri" w:hAnsi="Calibri"/>
          <w:sz w:val="22"/>
          <w:szCs w:val="22"/>
          <w:lang w:val="ro-RO" w:eastAsia="en-US"/>
        </w:rPr>
      </w:pPr>
      <w:proofErr w:type="spellStart"/>
      <w:r>
        <w:rPr>
          <w:b/>
          <w:sz w:val="24"/>
          <w:szCs w:val="24"/>
          <w:shd w:val="clear" w:color="auto" w:fill="FFFFFF" w:themeFill="background1"/>
          <w:lang w:val="ro-MD"/>
        </w:rPr>
        <w:t>Boaghe</w:t>
      </w:r>
      <w:proofErr w:type="spellEnd"/>
      <w:r>
        <w:rPr>
          <w:b/>
          <w:sz w:val="24"/>
          <w:szCs w:val="24"/>
          <w:shd w:val="clear" w:color="auto" w:fill="FFFFFF" w:themeFill="background1"/>
          <w:lang w:val="ro-MD"/>
        </w:rPr>
        <w:t xml:space="preserve"> </w:t>
      </w:r>
      <w:proofErr w:type="spellStart"/>
      <w:r>
        <w:rPr>
          <w:b/>
          <w:sz w:val="24"/>
          <w:szCs w:val="24"/>
          <w:shd w:val="clear" w:color="auto" w:fill="FFFFFF" w:themeFill="background1"/>
          <w:lang w:val="ro-MD"/>
        </w:rPr>
        <w:t>Liudmila</w:t>
      </w:r>
      <w:proofErr w:type="spellEnd"/>
      <w:r>
        <w:rPr>
          <w:b/>
          <w:sz w:val="24"/>
          <w:szCs w:val="24"/>
          <w:shd w:val="clear" w:color="auto" w:fill="FFFFFF" w:themeFill="background1"/>
          <w:lang w:val="ro-MD"/>
        </w:rPr>
        <w:t>__________</w:t>
      </w:r>
    </w:p>
    <w:sectPr w:rsidR="005110B6" w:rsidSect="00AA14E6">
      <w:footerReference w:type="default" r:id="rId11"/>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5BF5E" w14:textId="77777777" w:rsidR="00C159CF" w:rsidRDefault="00C159CF">
      <w:r>
        <w:separator/>
      </w:r>
    </w:p>
  </w:endnote>
  <w:endnote w:type="continuationSeparator" w:id="0">
    <w:p w14:paraId="1C6812A1" w14:textId="77777777" w:rsidR="00C159CF" w:rsidRDefault="00C15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53F89" w14:textId="77777777" w:rsidR="002E38EE" w:rsidRDefault="002E38EE" w:rsidP="00621FBC">
    <w:pPr>
      <w:pStyle w:val="a4"/>
      <w:jc w:val="center"/>
    </w:pPr>
    <w:r>
      <w:fldChar w:fldCharType="begin"/>
    </w:r>
    <w:r>
      <w:instrText xml:space="preserve"> PAGE   \* MERGEFORMAT </w:instrText>
    </w:r>
    <w:r>
      <w:fldChar w:fldCharType="separate"/>
    </w:r>
    <w:r w:rsidR="00A47F31">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BD120" w14:textId="77777777" w:rsidR="00C159CF" w:rsidRDefault="00C159CF">
      <w:r>
        <w:separator/>
      </w:r>
    </w:p>
  </w:footnote>
  <w:footnote w:type="continuationSeparator" w:id="0">
    <w:p w14:paraId="3D17641E" w14:textId="77777777" w:rsidR="00C159CF" w:rsidRDefault="00C15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3398B"/>
    <w:multiLevelType w:val="hybridMultilevel"/>
    <w:tmpl w:val="A97EDB40"/>
    <w:lvl w:ilvl="0" w:tplc="2A00A528">
      <w:start w:val="5"/>
      <w:numFmt w:val="bullet"/>
      <w:lvlText w:val="-"/>
      <w:lvlJc w:val="left"/>
      <w:pPr>
        <w:ind w:left="720" w:hanging="360"/>
      </w:pPr>
      <w:rPr>
        <w:rFonts w:ascii="Times New Roman" w:eastAsia="Times New Roman" w:hAnsi="Times New Roman" w:cs="Times New Roman"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60158D7"/>
    <w:multiLevelType w:val="hybridMultilevel"/>
    <w:tmpl w:val="1A98984E"/>
    <w:lvl w:ilvl="0" w:tplc="1732481E">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7D62697"/>
    <w:multiLevelType w:val="hybridMultilevel"/>
    <w:tmpl w:val="12F0F43A"/>
    <w:lvl w:ilvl="0" w:tplc="066A4C84">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BD45680"/>
    <w:multiLevelType w:val="hybridMultilevel"/>
    <w:tmpl w:val="56101AA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CAF2321"/>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12AA8"/>
    <w:multiLevelType w:val="hybridMultilevel"/>
    <w:tmpl w:val="4ED49F1A"/>
    <w:lvl w:ilvl="0" w:tplc="3D2049D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2ACB6455"/>
    <w:multiLevelType w:val="hybridMultilevel"/>
    <w:tmpl w:val="BC186C14"/>
    <w:lvl w:ilvl="0" w:tplc="AF6A1FD0">
      <w:start w:val="1"/>
      <w:numFmt w:val="lowerLetter"/>
      <w:lvlText w:val="%1)"/>
      <w:lvlJc w:val="left"/>
      <w:pPr>
        <w:ind w:left="1080" w:hanging="360"/>
      </w:pPr>
      <w:rPr>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B50EEC"/>
    <w:multiLevelType w:val="hybridMultilevel"/>
    <w:tmpl w:val="7F24E4E4"/>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316F3C5E"/>
    <w:multiLevelType w:val="hybridMultilevel"/>
    <w:tmpl w:val="4546F682"/>
    <w:lvl w:ilvl="0" w:tplc="9D52DD6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ABC0F0D"/>
    <w:multiLevelType w:val="hybridMultilevel"/>
    <w:tmpl w:val="61CC62CC"/>
    <w:lvl w:ilvl="0" w:tplc="08190001">
      <w:start w:val="1"/>
      <w:numFmt w:val="bullet"/>
      <w:lvlText w:val=""/>
      <w:lvlJc w:val="left"/>
      <w:pPr>
        <w:ind w:left="1395" w:hanging="360"/>
      </w:pPr>
      <w:rPr>
        <w:rFonts w:ascii="Symbol" w:hAnsi="Symbol" w:hint="default"/>
      </w:rPr>
    </w:lvl>
    <w:lvl w:ilvl="1" w:tplc="08190003" w:tentative="1">
      <w:start w:val="1"/>
      <w:numFmt w:val="bullet"/>
      <w:lvlText w:val="o"/>
      <w:lvlJc w:val="left"/>
      <w:pPr>
        <w:ind w:left="2115" w:hanging="360"/>
      </w:pPr>
      <w:rPr>
        <w:rFonts w:ascii="Courier New" w:hAnsi="Courier New" w:cs="Courier New" w:hint="default"/>
      </w:rPr>
    </w:lvl>
    <w:lvl w:ilvl="2" w:tplc="08190005" w:tentative="1">
      <w:start w:val="1"/>
      <w:numFmt w:val="bullet"/>
      <w:lvlText w:val=""/>
      <w:lvlJc w:val="left"/>
      <w:pPr>
        <w:ind w:left="2835" w:hanging="360"/>
      </w:pPr>
      <w:rPr>
        <w:rFonts w:ascii="Wingdings" w:hAnsi="Wingdings" w:hint="default"/>
      </w:rPr>
    </w:lvl>
    <w:lvl w:ilvl="3" w:tplc="08190001" w:tentative="1">
      <w:start w:val="1"/>
      <w:numFmt w:val="bullet"/>
      <w:lvlText w:val=""/>
      <w:lvlJc w:val="left"/>
      <w:pPr>
        <w:ind w:left="3555" w:hanging="360"/>
      </w:pPr>
      <w:rPr>
        <w:rFonts w:ascii="Symbol" w:hAnsi="Symbol" w:hint="default"/>
      </w:rPr>
    </w:lvl>
    <w:lvl w:ilvl="4" w:tplc="08190003" w:tentative="1">
      <w:start w:val="1"/>
      <w:numFmt w:val="bullet"/>
      <w:lvlText w:val="o"/>
      <w:lvlJc w:val="left"/>
      <w:pPr>
        <w:ind w:left="4275" w:hanging="360"/>
      </w:pPr>
      <w:rPr>
        <w:rFonts w:ascii="Courier New" w:hAnsi="Courier New" w:cs="Courier New" w:hint="default"/>
      </w:rPr>
    </w:lvl>
    <w:lvl w:ilvl="5" w:tplc="08190005" w:tentative="1">
      <w:start w:val="1"/>
      <w:numFmt w:val="bullet"/>
      <w:lvlText w:val=""/>
      <w:lvlJc w:val="left"/>
      <w:pPr>
        <w:ind w:left="4995" w:hanging="360"/>
      </w:pPr>
      <w:rPr>
        <w:rFonts w:ascii="Wingdings" w:hAnsi="Wingdings" w:hint="default"/>
      </w:rPr>
    </w:lvl>
    <w:lvl w:ilvl="6" w:tplc="08190001" w:tentative="1">
      <w:start w:val="1"/>
      <w:numFmt w:val="bullet"/>
      <w:lvlText w:val=""/>
      <w:lvlJc w:val="left"/>
      <w:pPr>
        <w:ind w:left="5715" w:hanging="360"/>
      </w:pPr>
      <w:rPr>
        <w:rFonts w:ascii="Symbol" w:hAnsi="Symbol" w:hint="default"/>
      </w:rPr>
    </w:lvl>
    <w:lvl w:ilvl="7" w:tplc="08190003" w:tentative="1">
      <w:start w:val="1"/>
      <w:numFmt w:val="bullet"/>
      <w:lvlText w:val="o"/>
      <w:lvlJc w:val="left"/>
      <w:pPr>
        <w:ind w:left="6435" w:hanging="360"/>
      </w:pPr>
      <w:rPr>
        <w:rFonts w:ascii="Courier New" w:hAnsi="Courier New" w:cs="Courier New" w:hint="default"/>
      </w:rPr>
    </w:lvl>
    <w:lvl w:ilvl="8" w:tplc="08190005" w:tentative="1">
      <w:start w:val="1"/>
      <w:numFmt w:val="bullet"/>
      <w:lvlText w:val=""/>
      <w:lvlJc w:val="left"/>
      <w:pPr>
        <w:ind w:left="7155" w:hanging="360"/>
      </w:pPr>
      <w:rPr>
        <w:rFonts w:ascii="Wingdings" w:hAnsi="Wingdings" w:hint="default"/>
      </w:rPr>
    </w:lvl>
  </w:abstractNum>
  <w:abstractNum w:abstractNumId="11" w15:restartNumberingAfterBreak="0">
    <w:nsid w:val="3CA9677F"/>
    <w:multiLevelType w:val="hybridMultilevel"/>
    <w:tmpl w:val="B46293A6"/>
    <w:lvl w:ilvl="0" w:tplc="EF38BAAE">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C7133"/>
    <w:multiLevelType w:val="hybridMultilevel"/>
    <w:tmpl w:val="19F2B626"/>
    <w:lvl w:ilvl="0" w:tplc="85D47A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15:restartNumberingAfterBreak="0">
    <w:nsid w:val="51101E28"/>
    <w:multiLevelType w:val="hybridMultilevel"/>
    <w:tmpl w:val="47B07DE8"/>
    <w:lvl w:ilvl="0" w:tplc="189C65C2">
      <w:start w:val="1"/>
      <w:numFmt w:val="lowerLetter"/>
      <w:lvlText w:val="%1)"/>
      <w:lvlJc w:val="left"/>
      <w:pPr>
        <w:tabs>
          <w:tab w:val="num" w:pos="57"/>
        </w:tabs>
        <w:ind w:left="-1077" w:firstLine="1077"/>
      </w:pPr>
    </w:lvl>
    <w:lvl w:ilvl="1" w:tplc="04190019">
      <w:start w:val="1"/>
      <w:numFmt w:val="lowerLetter"/>
      <w:lvlText w:val="%2."/>
      <w:lvlJc w:val="left"/>
      <w:pPr>
        <w:tabs>
          <w:tab w:val="num" w:pos="363"/>
        </w:tabs>
        <w:ind w:left="363" w:hanging="360"/>
      </w:pPr>
    </w:lvl>
    <w:lvl w:ilvl="2" w:tplc="0419001B">
      <w:start w:val="1"/>
      <w:numFmt w:val="lowerRoman"/>
      <w:lvlText w:val="%3."/>
      <w:lvlJc w:val="right"/>
      <w:pPr>
        <w:tabs>
          <w:tab w:val="num" w:pos="1083"/>
        </w:tabs>
        <w:ind w:left="1083" w:hanging="180"/>
      </w:pPr>
    </w:lvl>
    <w:lvl w:ilvl="3" w:tplc="0419000F">
      <w:start w:val="1"/>
      <w:numFmt w:val="decimal"/>
      <w:lvlText w:val="%4."/>
      <w:lvlJc w:val="left"/>
      <w:pPr>
        <w:tabs>
          <w:tab w:val="num" w:pos="1803"/>
        </w:tabs>
        <w:ind w:left="1803" w:hanging="360"/>
      </w:pPr>
    </w:lvl>
    <w:lvl w:ilvl="4" w:tplc="04190019">
      <w:start w:val="1"/>
      <w:numFmt w:val="lowerLetter"/>
      <w:lvlText w:val="%5."/>
      <w:lvlJc w:val="left"/>
      <w:pPr>
        <w:tabs>
          <w:tab w:val="num" w:pos="2523"/>
        </w:tabs>
        <w:ind w:left="2523" w:hanging="360"/>
      </w:pPr>
    </w:lvl>
    <w:lvl w:ilvl="5" w:tplc="0419001B">
      <w:start w:val="1"/>
      <w:numFmt w:val="lowerRoman"/>
      <w:lvlText w:val="%6."/>
      <w:lvlJc w:val="right"/>
      <w:pPr>
        <w:tabs>
          <w:tab w:val="num" w:pos="3243"/>
        </w:tabs>
        <w:ind w:left="3243" w:hanging="180"/>
      </w:pPr>
    </w:lvl>
    <w:lvl w:ilvl="6" w:tplc="0419000F">
      <w:start w:val="1"/>
      <w:numFmt w:val="decimal"/>
      <w:lvlText w:val="%7."/>
      <w:lvlJc w:val="left"/>
      <w:pPr>
        <w:tabs>
          <w:tab w:val="num" w:pos="3963"/>
        </w:tabs>
        <w:ind w:left="3963" w:hanging="360"/>
      </w:pPr>
    </w:lvl>
    <w:lvl w:ilvl="7" w:tplc="04190019">
      <w:start w:val="1"/>
      <w:numFmt w:val="lowerLetter"/>
      <w:lvlText w:val="%8."/>
      <w:lvlJc w:val="left"/>
      <w:pPr>
        <w:tabs>
          <w:tab w:val="num" w:pos="4683"/>
        </w:tabs>
        <w:ind w:left="4683" w:hanging="360"/>
      </w:pPr>
    </w:lvl>
    <w:lvl w:ilvl="8" w:tplc="0419001B">
      <w:start w:val="1"/>
      <w:numFmt w:val="lowerRoman"/>
      <w:lvlText w:val="%9."/>
      <w:lvlJc w:val="right"/>
      <w:pPr>
        <w:tabs>
          <w:tab w:val="num" w:pos="5403"/>
        </w:tabs>
        <w:ind w:left="5403" w:hanging="180"/>
      </w:pPr>
    </w:lvl>
  </w:abstractNum>
  <w:abstractNum w:abstractNumId="16" w15:restartNumberingAfterBreak="0">
    <w:nsid w:val="60EA4E6F"/>
    <w:multiLevelType w:val="hybridMultilevel"/>
    <w:tmpl w:val="6A72070A"/>
    <w:lvl w:ilvl="0" w:tplc="2A00A528">
      <w:start w:val="5"/>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443662"/>
    <w:multiLevelType w:val="hybridMultilevel"/>
    <w:tmpl w:val="4CF23E9E"/>
    <w:lvl w:ilvl="0" w:tplc="65C8329E">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72F35A7"/>
    <w:multiLevelType w:val="hybridMultilevel"/>
    <w:tmpl w:val="FBF22DB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B0613EE"/>
    <w:multiLevelType w:val="hybridMultilevel"/>
    <w:tmpl w:val="DE4CA628"/>
    <w:lvl w:ilvl="0" w:tplc="F7284EC2">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4F70996"/>
    <w:multiLevelType w:val="hybridMultilevel"/>
    <w:tmpl w:val="A6FEFE6C"/>
    <w:lvl w:ilvl="0" w:tplc="CCB6FE5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69955320">
    <w:abstractNumId w:val="8"/>
  </w:num>
  <w:num w:numId="2" w16cid:durableId="1075052978">
    <w:abstractNumId w:val="14"/>
  </w:num>
  <w:num w:numId="3" w16cid:durableId="584804723">
    <w:abstractNumId w:val="12"/>
  </w:num>
  <w:num w:numId="4" w16cid:durableId="189613856">
    <w:abstractNumId w:val="16"/>
  </w:num>
  <w:num w:numId="5" w16cid:durableId="228923546">
    <w:abstractNumId w:val="13"/>
  </w:num>
  <w:num w:numId="6" w16cid:durableId="1522157756">
    <w:abstractNumId w:val="0"/>
  </w:num>
  <w:num w:numId="7" w16cid:durableId="1564633588">
    <w:abstractNumId w:val="6"/>
  </w:num>
  <w:num w:numId="8" w16cid:durableId="509761558">
    <w:abstractNumId w:val="18"/>
  </w:num>
  <w:num w:numId="9" w16cid:durableId="1900704257">
    <w:abstractNumId w:val="1"/>
  </w:num>
  <w:num w:numId="10" w16cid:durableId="387919590">
    <w:abstractNumId w:val="3"/>
  </w:num>
  <w:num w:numId="11" w16cid:durableId="975644699">
    <w:abstractNumId w:val="9"/>
  </w:num>
  <w:num w:numId="12" w16cid:durableId="1399942775">
    <w:abstractNumId w:val="20"/>
  </w:num>
  <w:num w:numId="13" w16cid:durableId="96827923">
    <w:abstractNumId w:val="17"/>
  </w:num>
  <w:num w:numId="14" w16cid:durableId="781220398">
    <w:abstractNumId w:val="21"/>
  </w:num>
  <w:num w:numId="15" w16cid:durableId="1678341905">
    <w:abstractNumId w:val="11"/>
  </w:num>
  <w:num w:numId="16" w16cid:durableId="398485737">
    <w:abstractNumId w:val="5"/>
  </w:num>
  <w:num w:numId="17" w16cid:durableId="360323875">
    <w:abstractNumId w:val="2"/>
  </w:num>
  <w:num w:numId="18" w16cid:durableId="2133359234">
    <w:abstractNumId w:val="4"/>
  </w:num>
  <w:num w:numId="19" w16cid:durableId="146631251">
    <w:abstractNumId w:val="7"/>
  </w:num>
  <w:num w:numId="20" w16cid:durableId="602343755">
    <w:abstractNumId w:val="19"/>
  </w:num>
  <w:num w:numId="21" w16cid:durableId="20440127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396268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07608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4E"/>
    <w:rsid w:val="000004DB"/>
    <w:rsid w:val="0000388F"/>
    <w:rsid w:val="000056FD"/>
    <w:rsid w:val="000141D3"/>
    <w:rsid w:val="000162A8"/>
    <w:rsid w:val="00025C37"/>
    <w:rsid w:val="00044F7A"/>
    <w:rsid w:val="00047A53"/>
    <w:rsid w:val="0005330B"/>
    <w:rsid w:val="00054ABD"/>
    <w:rsid w:val="00056EDE"/>
    <w:rsid w:val="00065362"/>
    <w:rsid w:val="00081285"/>
    <w:rsid w:val="00082348"/>
    <w:rsid w:val="00086B34"/>
    <w:rsid w:val="000926A2"/>
    <w:rsid w:val="000B2D7E"/>
    <w:rsid w:val="000B4282"/>
    <w:rsid w:val="000C34C2"/>
    <w:rsid w:val="000C6F04"/>
    <w:rsid w:val="000D4BD2"/>
    <w:rsid w:val="000E2C1D"/>
    <w:rsid w:val="000F5564"/>
    <w:rsid w:val="00122017"/>
    <w:rsid w:val="001224DA"/>
    <w:rsid w:val="00132012"/>
    <w:rsid w:val="00132573"/>
    <w:rsid w:val="00132BA7"/>
    <w:rsid w:val="00135B69"/>
    <w:rsid w:val="00147119"/>
    <w:rsid w:val="001603C4"/>
    <w:rsid w:val="00160ECF"/>
    <w:rsid w:val="001624EE"/>
    <w:rsid w:val="00164799"/>
    <w:rsid w:val="001736B0"/>
    <w:rsid w:val="0018447D"/>
    <w:rsid w:val="00193032"/>
    <w:rsid w:val="00193507"/>
    <w:rsid w:val="00195A29"/>
    <w:rsid w:val="001B34D1"/>
    <w:rsid w:val="001C2A97"/>
    <w:rsid w:val="001C4358"/>
    <w:rsid w:val="001D48E7"/>
    <w:rsid w:val="001F244D"/>
    <w:rsid w:val="00206B75"/>
    <w:rsid w:val="00207B3C"/>
    <w:rsid w:val="00233938"/>
    <w:rsid w:val="00244869"/>
    <w:rsid w:val="00246667"/>
    <w:rsid w:val="002546EC"/>
    <w:rsid w:val="0026289E"/>
    <w:rsid w:val="00280801"/>
    <w:rsid w:val="00284C09"/>
    <w:rsid w:val="00292A5C"/>
    <w:rsid w:val="00296754"/>
    <w:rsid w:val="00297F99"/>
    <w:rsid w:val="002A074C"/>
    <w:rsid w:val="002B47F5"/>
    <w:rsid w:val="002C0511"/>
    <w:rsid w:val="002C0993"/>
    <w:rsid w:val="002C6BE1"/>
    <w:rsid w:val="002D66C0"/>
    <w:rsid w:val="002E10A8"/>
    <w:rsid w:val="002E37CD"/>
    <w:rsid w:val="002E38EE"/>
    <w:rsid w:val="002E606A"/>
    <w:rsid w:val="002F3A70"/>
    <w:rsid w:val="002F7099"/>
    <w:rsid w:val="00302236"/>
    <w:rsid w:val="003258D9"/>
    <w:rsid w:val="00333662"/>
    <w:rsid w:val="00336BD4"/>
    <w:rsid w:val="00340BA2"/>
    <w:rsid w:val="00341B89"/>
    <w:rsid w:val="00353A69"/>
    <w:rsid w:val="003647B8"/>
    <w:rsid w:val="003720D9"/>
    <w:rsid w:val="00381DAF"/>
    <w:rsid w:val="00383BDC"/>
    <w:rsid w:val="00386025"/>
    <w:rsid w:val="00387313"/>
    <w:rsid w:val="0039622C"/>
    <w:rsid w:val="003B0BEA"/>
    <w:rsid w:val="003B42F7"/>
    <w:rsid w:val="003C3193"/>
    <w:rsid w:val="003E0F9F"/>
    <w:rsid w:val="003E25C7"/>
    <w:rsid w:val="003E3B7E"/>
    <w:rsid w:val="003E4193"/>
    <w:rsid w:val="004019DC"/>
    <w:rsid w:val="00402CAF"/>
    <w:rsid w:val="00403FE6"/>
    <w:rsid w:val="00405F67"/>
    <w:rsid w:val="004065C6"/>
    <w:rsid w:val="0041000F"/>
    <w:rsid w:val="004225A2"/>
    <w:rsid w:val="00423F6D"/>
    <w:rsid w:val="0042484E"/>
    <w:rsid w:val="0042721D"/>
    <w:rsid w:val="00433611"/>
    <w:rsid w:val="00440AD1"/>
    <w:rsid w:val="004416E1"/>
    <w:rsid w:val="00442B5E"/>
    <w:rsid w:val="00443919"/>
    <w:rsid w:val="00444B84"/>
    <w:rsid w:val="004544DF"/>
    <w:rsid w:val="0045517F"/>
    <w:rsid w:val="00462C44"/>
    <w:rsid w:val="00476373"/>
    <w:rsid w:val="00490138"/>
    <w:rsid w:val="00490589"/>
    <w:rsid w:val="004B2499"/>
    <w:rsid w:val="004B6A58"/>
    <w:rsid w:val="004C2DF3"/>
    <w:rsid w:val="004C5BB0"/>
    <w:rsid w:val="004E492B"/>
    <w:rsid w:val="004E7998"/>
    <w:rsid w:val="004F54D6"/>
    <w:rsid w:val="004F6142"/>
    <w:rsid w:val="00500D89"/>
    <w:rsid w:val="00506D5A"/>
    <w:rsid w:val="005110B6"/>
    <w:rsid w:val="005140ED"/>
    <w:rsid w:val="005160EE"/>
    <w:rsid w:val="00527338"/>
    <w:rsid w:val="00536B86"/>
    <w:rsid w:val="00537972"/>
    <w:rsid w:val="005421FA"/>
    <w:rsid w:val="005518F6"/>
    <w:rsid w:val="00554C91"/>
    <w:rsid w:val="005559BC"/>
    <w:rsid w:val="005560D1"/>
    <w:rsid w:val="00557A0F"/>
    <w:rsid w:val="0057064E"/>
    <w:rsid w:val="00585530"/>
    <w:rsid w:val="005929E2"/>
    <w:rsid w:val="005A27F2"/>
    <w:rsid w:val="005B0108"/>
    <w:rsid w:val="005B715A"/>
    <w:rsid w:val="005C020D"/>
    <w:rsid w:val="005D2F0B"/>
    <w:rsid w:val="005D4163"/>
    <w:rsid w:val="005E2215"/>
    <w:rsid w:val="005E4B83"/>
    <w:rsid w:val="005F1683"/>
    <w:rsid w:val="005F43FA"/>
    <w:rsid w:val="005F61AE"/>
    <w:rsid w:val="00602AC3"/>
    <w:rsid w:val="00610EA1"/>
    <w:rsid w:val="00621FBC"/>
    <w:rsid w:val="0062221E"/>
    <w:rsid w:val="006466C0"/>
    <w:rsid w:val="00651A74"/>
    <w:rsid w:val="00654065"/>
    <w:rsid w:val="00662C7D"/>
    <w:rsid w:val="00673A6A"/>
    <w:rsid w:val="00680F53"/>
    <w:rsid w:val="00686BFC"/>
    <w:rsid w:val="0069001F"/>
    <w:rsid w:val="00694480"/>
    <w:rsid w:val="006948CD"/>
    <w:rsid w:val="006A3BF2"/>
    <w:rsid w:val="006A466D"/>
    <w:rsid w:val="006A6405"/>
    <w:rsid w:val="006A7152"/>
    <w:rsid w:val="006C11CA"/>
    <w:rsid w:val="006D0A0D"/>
    <w:rsid w:val="006D25B5"/>
    <w:rsid w:val="006E617B"/>
    <w:rsid w:val="00700A2F"/>
    <w:rsid w:val="007058DA"/>
    <w:rsid w:val="00711AE2"/>
    <w:rsid w:val="00712175"/>
    <w:rsid w:val="007201DC"/>
    <w:rsid w:val="0072330A"/>
    <w:rsid w:val="00740732"/>
    <w:rsid w:val="0074622B"/>
    <w:rsid w:val="00772F14"/>
    <w:rsid w:val="00777747"/>
    <w:rsid w:val="00783AD2"/>
    <w:rsid w:val="00794E2A"/>
    <w:rsid w:val="007958AE"/>
    <w:rsid w:val="00796324"/>
    <w:rsid w:val="007A25C7"/>
    <w:rsid w:val="007B4CE3"/>
    <w:rsid w:val="007B62B7"/>
    <w:rsid w:val="007B792B"/>
    <w:rsid w:val="007C7CB0"/>
    <w:rsid w:val="007D20E3"/>
    <w:rsid w:val="007F1077"/>
    <w:rsid w:val="007F4418"/>
    <w:rsid w:val="00825535"/>
    <w:rsid w:val="00827915"/>
    <w:rsid w:val="0083658F"/>
    <w:rsid w:val="00847721"/>
    <w:rsid w:val="008620E0"/>
    <w:rsid w:val="00872946"/>
    <w:rsid w:val="00881708"/>
    <w:rsid w:val="008876C3"/>
    <w:rsid w:val="008915A7"/>
    <w:rsid w:val="00892BD2"/>
    <w:rsid w:val="00895055"/>
    <w:rsid w:val="008A6A71"/>
    <w:rsid w:val="008B0551"/>
    <w:rsid w:val="008B4BE6"/>
    <w:rsid w:val="008B59A6"/>
    <w:rsid w:val="008C6F7A"/>
    <w:rsid w:val="008D19F0"/>
    <w:rsid w:val="008D21CC"/>
    <w:rsid w:val="008D7D6D"/>
    <w:rsid w:val="008F440A"/>
    <w:rsid w:val="008F4595"/>
    <w:rsid w:val="0090083E"/>
    <w:rsid w:val="00917E76"/>
    <w:rsid w:val="00936455"/>
    <w:rsid w:val="0094088E"/>
    <w:rsid w:val="00943099"/>
    <w:rsid w:val="00946EB6"/>
    <w:rsid w:val="00952A73"/>
    <w:rsid w:val="00957C67"/>
    <w:rsid w:val="00957EB2"/>
    <w:rsid w:val="0096527B"/>
    <w:rsid w:val="00967810"/>
    <w:rsid w:val="009708AD"/>
    <w:rsid w:val="00993E78"/>
    <w:rsid w:val="009970E2"/>
    <w:rsid w:val="009C150E"/>
    <w:rsid w:val="009D5F69"/>
    <w:rsid w:val="009D67F5"/>
    <w:rsid w:val="009E244E"/>
    <w:rsid w:val="00A02472"/>
    <w:rsid w:val="00A03CE9"/>
    <w:rsid w:val="00A2233F"/>
    <w:rsid w:val="00A30991"/>
    <w:rsid w:val="00A30C54"/>
    <w:rsid w:val="00A33D76"/>
    <w:rsid w:val="00A47346"/>
    <w:rsid w:val="00A47F31"/>
    <w:rsid w:val="00A60186"/>
    <w:rsid w:val="00A61F2B"/>
    <w:rsid w:val="00A7744C"/>
    <w:rsid w:val="00A822BD"/>
    <w:rsid w:val="00A86E62"/>
    <w:rsid w:val="00A93CC3"/>
    <w:rsid w:val="00A96507"/>
    <w:rsid w:val="00A96D9B"/>
    <w:rsid w:val="00AA14E6"/>
    <w:rsid w:val="00AB0ED9"/>
    <w:rsid w:val="00AB3EB6"/>
    <w:rsid w:val="00AC2788"/>
    <w:rsid w:val="00AC68D0"/>
    <w:rsid w:val="00AC7137"/>
    <w:rsid w:val="00AD130B"/>
    <w:rsid w:val="00AE337D"/>
    <w:rsid w:val="00AE7C64"/>
    <w:rsid w:val="00AF244E"/>
    <w:rsid w:val="00AF2BE8"/>
    <w:rsid w:val="00AF3D22"/>
    <w:rsid w:val="00AF44E7"/>
    <w:rsid w:val="00AF68A4"/>
    <w:rsid w:val="00B020B4"/>
    <w:rsid w:val="00B03B56"/>
    <w:rsid w:val="00B072A5"/>
    <w:rsid w:val="00B07EB3"/>
    <w:rsid w:val="00B10BD7"/>
    <w:rsid w:val="00B1222A"/>
    <w:rsid w:val="00B13BFE"/>
    <w:rsid w:val="00B147DC"/>
    <w:rsid w:val="00B1606A"/>
    <w:rsid w:val="00B17520"/>
    <w:rsid w:val="00B316F4"/>
    <w:rsid w:val="00B4633E"/>
    <w:rsid w:val="00B46E5C"/>
    <w:rsid w:val="00B53265"/>
    <w:rsid w:val="00B55771"/>
    <w:rsid w:val="00B65510"/>
    <w:rsid w:val="00B72B81"/>
    <w:rsid w:val="00B84015"/>
    <w:rsid w:val="00B86AD1"/>
    <w:rsid w:val="00B90F2D"/>
    <w:rsid w:val="00B9367F"/>
    <w:rsid w:val="00BA0FB0"/>
    <w:rsid w:val="00BA23BD"/>
    <w:rsid w:val="00BA4A03"/>
    <w:rsid w:val="00BA6A4D"/>
    <w:rsid w:val="00BC3DE8"/>
    <w:rsid w:val="00BD4FBC"/>
    <w:rsid w:val="00BE44F5"/>
    <w:rsid w:val="00C032BA"/>
    <w:rsid w:val="00C03320"/>
    <w:rsid w:val="00C12770"/>
    <w:rsid w:val="00C159CF"/>
    <w:rsid w:val="00C22322"/>
    <w:rsid w:val="00C468DB"/>
    <w:rsid w:val="00C55B3E"/>
    <w:rsid w:val="00C655F1"/>
    <w:rsid w:val="00C66C23"/>
    <w:rsid w:val="00C73081"/>
    <w:rsid w:val="00C76BD6"/>
    <w:rsid w:val="00C81E1B"/>
    <w:rsid w:val="00C8354C"/>
    <w:rsid w:val="00C93764"/>
    <w:rsid w:val="00C949CE"/>
    <w:rsid w:val="00CA1A5B"/>
    <w:rsid w:val="00CA2E7C"/>
    <w:rsid w:val="00CA374D"/>
    <w:rsid w:val="00CB1163"/>
    <w:rsid w:val="00CB1990"/>
    <w:rsid w:val="00CB3DE0"/>
    <w:rsid w:val="00CC08E6"/>
    <w:rsid w:val="00CD03FA"/>
    <w:rsid w:val="00CD4BB5"/>
    <w:rsid w:val="00CE198E"/>
    <w:rsid w:val="00D06E18"/>
    <w:rsid w:val="00D10289"/>
    <w:rsid w:val="00D17B85"/>
    <w:rsid w:val="00D20714"/>
    <w:rsid w:val="00D32823"/>
    <w:rsid w:val="00D3738E"/>
    <w:rsid w:val="00D40019"/>
    <w:rsid w:val="00D467AD"/>
    <w:rsid w:val="00D54F09"/>
    <w:rsid w:val="00D7099C"/>
    <w:rsid w:val="00D72A0B"/>
    <w:rsid w:val="00D77C61"/>
    <w:rsid w:val="00D85B8C"/>
    <w:rsid w:val="00DA5910"/>
    <w:rsid w:val="00DB0F80"/>
    <w:rsid w:val="00DB2FA4"/>
    <w:rsid w:val="00DC0D14"/>
    <w:rsid w:val="00DC2231"/>
    <w:rsid w:val="00DD6A5F"/>
    <w:rsid w:val="00DE22D2"/>
    <w:rsid w:val="00DF13DA"/>
    <w:rsid w:val="00E00C76"/>
    <w:rsid w:val="00E018A6"/>
    <w:rsid w:val="00E040D4"/>
    <w:rsid w:val="00E23F8F"/>
    <w:rsid w:val="00E35B96"/>
    <w:rsid w:val="00E5211A"/>
    <w:rsid w:val="00E55E71"/>
    <w:rsid w:val="00E66569"/>
    <w:rsid w:val="00E66C28"/>
    <w:rsid w:val="00E75199"/>
    <w:rsid w:val="00E75C99"/>
    <w:rsid w:val="00E801C1"/>
    <w:rsid w:val="00EB09DA"/>
    <w:rsid w:val="00ED4D8D"/>
    <w:rsid w:val="00EE078B"/>
    <w:rsid w:val="00EF7226"/>
    <w:rsid w:val="00F1332C"/>
    <w:rsid w:val="00F14716"/>
    <w:rsid w:val="00F1644B"/>
    <w:rsid w:val="00F25BBC"/>
    <w:rsid w:val="00F25CB3"/>
    <w:rsid w:val="00F30735"/>
    <w:rsid w:val="00F33CA7"/>
    <w:rsid w:val="00F37FB9"/>
    <w:rsid w:val="00F424E8"/>
    <w:rsid w:val="00F4298B"/>
    <w:rsid w:val="00F53932"/>
    <w:rsid w:val="00F539AB"/>
    <w:rsid w:val="00F6042F"/>
    <w:rsid w:val="00F61256"/>
    <w:rsid w:val="00F70597"/>
    <w:rsid w:val="00F733E8"/>
    <w:rsid w:val="00F76AE8"/>
    <w:rsid w:val="00F80108"/>
    <w:rsid w:val="00F86BE0"/>
    <w:rsid w:val="00F90F0C"/>
    <w:rsid w:val="00FB099F"/>
    <w:rsid w:val="00FC4014"/>
    <w:rsid w:val="00FD69A6"/>
    <w:rsid w:val="00FF0370"/>
    <w:rsid w:val="00FF5BCC"/>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A8F03"/>
  <w15:chartTrackingRefBased/>
  <w15:docId w15:val="{BE88C93A-5958-410E-AD4A-BD8BAD27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o-RO"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F2B"/>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0"/>
    <w:next w:val="a"/>
    <w:link w:val="10"/>
    <w:qFormat/>
    <w:rsid w:val="009E244E"/>
    <w:pPr>
      <w:spacing w:after="0"/>
      <w:jc w:val="center"/>
      <w:outlineLvl w:val="0"/>
    </w:pPr>
    <w:rPr>
      <w:b/>
      <w:sz w:val="32"/>
      <w:szCs w:val="32"/>
      <w:lang w:val="ro-R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E244E"/>
    <w:rPr>
      <w:rFonts w:ascii="Times New Roman" w:eastAsia="Times New Roman" w:hAnsi="Times New Roman" w:cs="Times New Roman"/>
      <w:b/>
      <w:sz w:val="32"/>
      <w:szCs w:val="32"/>
      <w:lang w:eastAsia="ru-RU"/>
    </w:rPr>
  </w:style>
  <w:style w:type="paragraph" w:styleId="a4">
    <w:name w:val="footer"/>
    <w:basedOn w:val="a"/>
    <w:link w:val="a5"/>
    <w:rsid w:val="009E244E"/>
    <w:pPr>
      <w:tabs>
        <w:tab w:val="center" w:pos="4677"/>
        <w:tab w:val="right" w:pos="9355"/>
      </w:tabs>
    </w:pPr>
  </w:style>
  <w:style w:type="character" w:customStyle="1" w:styleId="a5">
    <w:name w:val="Нижний колонтитул Знак"/>
    <w:basedOn w:val="a1"/>
    <w:link w:val="a4"/>
    <w:rsid w:val="009E244E"/>
    <w:rPr>
      <w:rFonts w:ascii="Times New Roman" w:eastAsia="Times New Roman" w:hAnsi="Times New Roman" w:cs="Times New Roman"/>
      <w:sz w:val="20"/>
      <w:szCs w:val="20"/>
      <w:lang w:val="ru-RU" w:eastAsia="ru-RU"/>
    </w:rPr>
  </w:style>
  <w:style w:type="paragraph" w:styleId="a0">
    <w:name w:val="Body Text"/>
    <w:basedOn w:val="a"/>
    <w:link w:val="a6"/>
    <w:uiPriority w:val="99"/>
    <w:semiHidden/>
    <w:unhideWhenUsed/>
    <w:rsid w:val="009E244E"/>
    <w:pPr>
      <w:spacing w:after="120"/>
    </w:pPr>
  </w:style>
  <w:style w:type="character" w:customStyle="1" w:styleId="a6">
    <w:name w:val="Основной текст Знак"/>
    <w:basedOn w:val="a1"/>
    <w:link w:val="a0"/>
    <w:uiPriority w:val="99"/>
    <w:semiHidden/>
    <w:rsid w:val="009E244E"/>
    <w:rPr>
      <w:rFonts w:ascii="Times New Roman" w:eastAsia="Times New Roman" w:hAnsi="Times New Roman" w:cs="Times New Roman"/>
      <w:sz w:val="20"/>
      <w:szCs w:val="20"/>
      <w:lang w:val="ru-RU" w:eastAsia="ru-RU"/>
    </w:rPr>
  </w:style>
  <w:style w:type="paragraph" w:styleId="a7">
    <w:name w:val="Balloon Text"/>
    <w:basedOn w:val="a"/>
    <w:link w:val="a8"/>
    <w:uiPriority w:val="99"/>
    <w:semiHidden/>
    <w:unhideWhenUsed/>
    <w:rsid w:val="002546EC"/>
    <w:rPr>
      <w:rFonts w:ascii="Segoe UI" w:hAnsi="Segoe UI" w:cs="Segoe UI"/>
      <w:sz w:val="18"/>
      <w:szCs w:val="18"/>
    </w:rPr>
  </w:style>
  <w:style w:type="character" w:customStyle="1" w:styleId="a8">
    <w:name w:val="Текст выноски Знак"/>
    <w:basedOn w:val="a1"/>
    <w:link w:val="a7"/>
    <w:uiPriority w:val="99"/>
    <w:semiHidden/>
    <w:rsid w:val="002546EC"/>
    <w:rPr>
      <w:rFonts w:ascii="Segoe UI" w:eastAsia="Times New Roman" w:hAnsi="Segoe UI" w:cs="Segoe UI"/>
      <w:sz w:val="18"/>
      <w:szCs w:val="18"/>
      <w:lang w:val="ru-RU" w:eastAsia="ru-RU"/>
    </w:rPr>
  </w:style>
  <w:style w:type="table" w:styleId="a9">
    <w:name w:val="Table Grid"/>
    <w:basedOn w:val="a2"/>
    <w:uiPriority w:val="39"/>
    <w:rsid w:val="005B0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A14E6"/>
    <w:pPr>
      <w:ind w:left="720"/>
      <w:contextualSpacing/>
    </w:pPr>
  </w:style>
  <w:style w:type="character" w:styleId="ab">
    <w:name w:val="Placeholder Text"/>
    <w:basedOn w:val="a1"/>
    <w:uiPriority w:val="99"/>
    <w:semiHidden/>
    <w:rsid w:val="00F424E8"/>
    <w:rPr>
      <w:color w:val="808080"/>
    </w:rPr>
  </w:style>
  <w:style w:type="character" w:styleId="ac">
    <w:name w:val="Hyperlink"/>
    <w:basedOn w:val="a1"/>
    <w:uiPriority w:val="99"/>
    <w:unhideWhenUsed/>
    <w:rsid w:val="006A466D"/>
    <w:rPr>
      <w:color w:val="0563C1" w:themeColor="hyperlink"/>
      <w:u w:val="single"/>
    </w:rPr>
  </w:style>
  <w:style w:type="paragraph" w:styleId="ad">
    <w:name w:val="No Spacing"/>
    <w:link w:val="ae"/>
    <w:uiPriority w:val="1"/>
    <w:qFormat/>
    <w:rsid w:val="005D4163"/>
    <w:pPr>
      <w:spacing w:after="0" w:line="240" w:lineRule="auto"/>
    </w:pPr>
    <w:rPr>
      <w:rFonts w:ascii="Times New Roman" w:eastAsia="Times New Roman" w:hAnsi="Times New Roman" w:cs="Times New Roman"/>
      <w:sz w:val="20"/>
      <w:szCs w:val="20"/>
      <w:lang w:val="ru-RU" w:eastAsia="ru-RU"/>
    </w:rPr>
  </w:style>
  <w:style w:type="character" w:customStyle="1" w:styleId="ae">
    <w:name w:val="Без интервала Знак"/>
    <w:link w:val="ad"/>
    <w:uiPriority w:val="1"/>
    <w:locked/>
    <w:rsid w:val="00B84015"/>
    <w:rPr>
      <w:rFonts w:ascii="Times New Roman" w:eastAsia="Times New Roman" w:hAnsi="Times New Roman" w:cs="Times New Roman"/>
      <w:sz w:val="20"/>
      <w:szCs w:val="20"/>
      <w:lang w:val="ru-RU" w:eastAsia="ru-RU"/>
    </w:rPr>
  </w:style>
  <w:style w:type="character" w:styleId="af">
    <w:name w:val="Unresolved Mention"/>
    <w:basedOn w:val="a1"/>
    <w:uiPriority w:val="99"/>
    <w:semiHidden/>
    <w:unhideWhenUsed/>
    <w:rsid w:val="003B0BEA"/>
    <w:rPr>
      <w:color w:val="605E5C"/>
      <w:shd w:val="clear" w:color="auto" w:fill="E1DFDD"/>
    </w:rPr>
  </w:style>
  <w:style w:type="character" w:styleId="af0">
    <w:name w:val="FollowedHyperlink"/>
    <w:basedOn w:val="a1"/>
    <w:uiPriority w:val="99"/>
    <w:semiHidden/>
    <w:unhideWhenUsed/>
    <w:rsid w:val="00A822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921196">
      <w:bodyDiv w:val="1"/>
      <w:marLeft w:val="0"/>
      <w:marRight w:val="0"/>
      <w:marTop w:val="0"/>
      <w:marBottom w:val="0"/>
      <w:divBdr>
        <w:top w:val="none" w:sz="0" w:space="0" w:color="auto"/>
        <w:left w:val="none" w:sz="0" w:space="0" w:color="auto"/>
        <w:bottom w:val="none" w:sz="0" w:space="0" w:color="auto"/>
        <w:right w:val="none" w:sz="0" w:space="0" w:color="auto"/>
      </w:divBdr>
    </w:div>
    <w:div w:id="486364790">
      <w:bodyDiv w:val="1"/>
      <w:marLeft w:val="0"/>
      <w:marRight w:val="0"/>
      <w:marTop w:val="0"/>
      <w:marBottom w:val="0"/>
      <w:divBdr>
        <w:top w:val="none" w:sz="0" w:space="0" w:color="auto"/>
        <w:left w:val="none" w:sz="0" w:space="0" w:color="auto"/>
        <w:bottom w:val="none" w:sz="0" w:space="0" w:color="auto"/>
        <w:right w:val="none" w:sz="0" w:space="0" w:color="auto"/>
      </w:divBdr>
    </w:div>
    <w:div w:id="758990860">
      <w:bodyDiv w:val="1"/>
      <w:marLeft w:val="0"/>
      <w:marRight w:val="0"/>
      <w:marTop w:val="0"/>
      <w:marBottom w:val="0"/>
      <w:divBdr>
        <w:top w:val="none" w:sz="0" w:space="0" w:color="auto"/>
        <w:left w:val="none" w:sz="0" w:space="0" w:color="auto"/>
        <w:bottom w:val="none" w:sz="0" w:space="0" w:color="auto"/>
        <w:right w:val="none" w:sz="0" w:space="0" w:color="auto"/>
      </w:divBdr>
    </w:div>
    <w:div w:id="1174033133">
      <w:bodyDiv w:val="1"/>
      <w:marLeft w:val="0"/>
      <w:marRight w:val="0"/>
      <w:marTop w:val="0"/>
      <w:marBottom w:val="0"/>
      <w:divBdr>
        <w:top w:val="none" w:sz="0" w:space="0" w:color="auto"/>
        <w:left w:val="none" w:sz="0" w:space="0" w:color="auto"/>
        <w:bottom w:val="none" w:sz="0" w:space="0" w:color="auto"/>
        <w:right w:val="none" w:sz="0" w:space="0" w:color="auto"/>
      </w:divBdr>
    </w:div>
    <w:div w:id="1225917468">
      <w:bodyDiv w:val="1"/>
      <w:marLeft w:val="0"/>
      <w:marRight w:val="0"/>
      <w:marTop w:val="0"/>
      <w:marBottom w:val="0"/>
      <w:divBdr>
        <w:top w:val="none" w:sz="0" w:space="0" w:color="auto"/>
        <w:left w:val="none" w:sz="0" w:space="0" w:color="auto"/>
        <w:bottom w:val="none" w:sz="0" w:space="0" w:color="auto"/>
        <w:right w:val="none" w:sz="0" w:space="0" w:color="auto"/>
      </w:divBdr>
    </w:div>
    <w:div w:id="1767143913">
      <w:bodyDiv w:val="1"/>
      <w:marLeft w:val="0"/>
      <w:marRight w:val="0"/>
      <w:marTop w:val="0"/>
      <w:marBottom w:val="0"/>
      <w:divBdr>
        <w:top w:val="none" w:sz="0" w:space="0" w:color="auto"/>
        <w:left w:val="none" w:sz="0" w:space="0" w:color="auto"/>
        <w:bottom w:val="none" w:sz="0" w:space="0" w:color="auto"/>
        <w:right w:val="none" w:sz="0" w:space="0" w:color="auto"/>
      </w:divBdr>
    </w:div>
    <w:div w:id="180958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detsbotanic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etsbotanica.md/achizitii/achizitii/" TargetMode="External"/><Relationship Id="rId4" Type="http://schemas.openxmlformats.org/officeDocument/2006/relationships/settings" Target="settings.xml"/><Relationship Id="rId9" Type="http://schemas.openxmlformats.org/officeDocument/2006/relationships/hyperlink" Target="https://detsbotanica.md/achizit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5B68D-DBD7-4678-8B5A-C601387B4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1895</TotalTime>
  <Pages>15</Pages>
  <Words>5884</Words>
  <Characters>33541</Characters>
  <Application>Microsoft Office Word</Application>
  <DocSecurity>0</DocSecurity>
  <Lines>279</Lines>
  <Paragraphs>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AAP</Company>
  <LinksUpToDate>false</LinksUpToDate>
  <CharactersWithSpaces>39347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User</cp:lastModifiedBy>
  <cp:revision>250</cp:revision>
  <cp:lastPrinted>2024-03-14T12:58:00Z</cp:lastPrinted>
  <dcterms:created xsi:type="dcterms:W3CDTF">2021-09-28T11:20:00Z</dcterms:created>
  <dcterms:modified xsi:type="dcterms:W3CDTF">2025-03-19T14:01:00Z</dcterms:modified>
</cp:coreProperties>
</file>