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EDA2C" w14:textId="77777777" w:rsidR="00D65348" w:rsidRPr="00D65348" w:rsidRDefault="00D65348" w:rsidP="00D65348">
      <w:pPr>
        <w:spacing w:after="0" w:line="240" w:lineRule="auto"/>
        <w:jc w:val="right"/>
        <w:rPr>
          <w:rFonts w:ascii="Times New Roman" w:eastAsia="Times New Roman" w:hAnsi="Times New Roman" w:cs="Times New Roman"/>
          <w:lang w:val="ro-MD"/>
        </w:rPr>
      </w:pPr>
      <w:r w:rsidRPr="00D65348">
        <w:rPr>
          <w:rFonts w:ascii="Times New Roman" w:eastAsia="Times New Roman" w:hAnsi="Times New Roman" w:cs="Times New Roman"/>
          <w:sz w:val="24"/>
          <w:szCs w:val="24"/>
          <w:lang w:val="ro-MD"/>
        </w:rPr>
        <w:t>Anexa nr. 2</w:t>
      </w:r>
    </w:p>
    <w:p w14:paraId="08B4894D"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la Documentația standard nr.69</w:t>
      </w:r>
    </w:p>
    <w:p w14:paraId="1104151C" w14:textId="77777777" w:rsidR="00D65348" w:rsidRPr="00D65348" w:rsidRDefault="00D65348" w:rsidP="00D65348">
      <w:pPr>
        <w:spacing w:after="0" w:line="240" w:lineRule="auto"/>
        <w:jc w:val="right"/>
        <w:rPr>
          <w:rFonts w:ascii="Times New Roman" w:eastAsia="Times New Roman" w:hAnsi="Times New Roman" w:cs="Times New Roman"/>
          <w:sz w:val="24"/>
          <w:szCs w:val="24"/>
          <w:lang w:val="ro-MD"/>
        </w:rPr>
      </w:pPr>
      <w:r w:rsidRPr="00D65348">
        <w:rPr>
          <w:rFonts w:ascii="Times New Roman" w:eastAsia="Times New Roman" w:hAnsi="Times New Roman" w:cs="Times New Roman"/>
          <w:sz w:val="24"/>
          <w:szCs w:val="24"/>
          <w:lang w:val="ro-MD"/>
        </w:rPr>
        <w:t>din 7 mai 2021</w:t>
      </w:r>
    </w:p>
    <w:p w14:paraId="64AA873F" w14:textId="77777777"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14:paraId="7D135EF0" w14:textId="77777777"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14:paraId="6B2E2255" w14:textId="26903A62" w:rsidR="00D65348" w:rsidRPr="00411844" w:rsidRDefault="00D65348" w:rsidP="00D65348">
      <w:pPr>
        <w:shd w:val="clear" w:color="auto" w:fill="FFFFFF"/>
        <w:spacing w:before="120" w:after="0" w:line="240" w:lineRule="auto"/>
        <w:rPr>
          <w:rFonts w:ascii="Times New Roman" w:eastAsia="Times New Roman" w:hAnsi="Times New Roman" w:cs="Times New Roman"/>
          <w:b/>
          <w:bCs/>
          <w:i/>
          <w:sz w:val="18"/>
          <w:szCs w:val="18"/>
          <w:u w:val="single"/>
          <w:lang w:val="ro-MD" w:eastAsia="ru-RU"/>
        </w:rPr>
      </w:pPr>
      <w:r w:rsidRPr="00E41498">
        <w:rPr>
          <w:rFonts w:ascii="Times New Roman" w:eastAsia="Times New Roman" w:hAnsi="Times New Roman" w:cs="Times New Roman"/>
          <w:b/>
          <w:sz w:val="18"/>
          <w:szCs w:val="18"/>
          <w:lang w:val="ro-MD" w:eastAsia="ru-RU"/>
        </w:rPr>
        <w:t>privind achiziționarea:</w:t>
      </w:r>
      <w:r w:rsidRPr="00E41498">
        <w:rPr>
          <w:rFonts w:ascii="Times New Roman" w:hAnsi="Times New Roman" w:cs="Times New Roman"/>
          <w:sz w:val="18"/>
          <w:szCs w:val="18"/>
          <w:lang w:val="en-US"/>
        </w:rPr>
        <w:t xml:space="preserve"> </w:t>
      </w:r>
      <w:r w:rsidRPr="00E41498">
        <w:rPr>
          <w:rFonts w:ascii="Times New Roman" w:eastAsia="Times New Roman" w:hAnsi="Times New Roman" w:cs="Times New Roman"/>
          <w:b/>
          <w:sz w:val="18"/>
          <w:szCs w:val="18"/>
          <w:lang w:val="ro-MD" w:eastAsia="ru-RU"/>
        </w:rPr>
        <w:t xml:space="preserve"> </w:t>
      </w:r>
      <w:r w:rsidR="00411844"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00411844" w:rsidRPr="00411844">
        <w:rPr>
          <w:rFonts w:ascii="Times New Roman" w:eastAsia="Times New Roman" w:hAnsi="Times New Roman" w:cs="Times New Roman"/>
          <w:b/>
          <w:bCs/>
          <w:i/>
          <w:sz w:val="18"/>
          <w:szCs w:val="18"/>
          <w:u w:val="single"/>
          <w:lang w:val="en-US" w:eastAsia="ru-RU"/>
        </w:rPr>
        <w:t xml:space="preserve"> sec. Botanica</w:t>
      </w:r>
      <w:r w:rsidR="00897031">
        <w:rPr>
          <w:rFonts w:ascii="Times New Roman" w:eastAsia="Times New Roman" w:hAnsi="Times New Roman" w:cs="Times New Roman"/>
          <w:b/>
          <w:bCs/>
          <w:sz w:val="18"/>
          <w:szCs w:val="18"/>
          <w:u w:val="single"/>
          <w:lang w:val="en-US" w:eastAsia="ru-RU"/>
        </w:rPr>
        <w:t xml:space="preserve"> anul 2024</w:t>
      </w:r>
    </w:p>
    <w:p w14:paraId="63E80E8A" w14:textId="5FC5CC4A" w:rsidR="00D65348" w:rsidRPr="00E41498" w:rsidRDefault="00D65348" w:rsidP="00D65348">
      <w:pPr>
        <w:shd w:val="clear" w:color="auto" w:fill="FFFFFF"/>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sz w:val="18"/>
          <w:szCs w:val="18"/>
          <w:lang w:val="ro-MD" w:eastAsia="ru-RU"/>
        </w:rPr>
        <w:t xml:space="preserve">                                                          (se indică obiectul achiziției)</w:t>
      </w:r>
      <w:r w:rsidRPr="00E41498">
        <w:rPr>
          <w:rFonts w:ascii="Times New Roman" w:eastAsia="Times New Roman" w:hAnsi="Times New Roman" w:cs="Times New Roman"/>
          <w:b/>
          <w:sz w:val="18"/>
          <w:szCs w:val="18"/>
          <w:lang w:val="ro-MD" w:eastAsia="ru-RU"/>
        </w:rPr>
        <w:br/>
        <w:t xml:space="preserve">prin procedura de achiziție: </w:t>
      </w:r>
      <w:r w:rsidR="00897031">
        <w:rPr>
          <w:rFonts w:ascii="Times New Roman" w:eastAsia="Times New Roman" w:hAnsi="Times New Roman" w:cs="Times New Roman"/>
          <w:b/>
          <w:sz w:val="18"/>
          <w:szCs w:val="18"/>
          <w:lang w:val="ro-MD" w:eastAsia="ru-RU"/>
        </w:rPr>
        <w:t>LD</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sz w:val="18"/>
          <w:szCs w:val="18"/>
          <w:lang w:val="ro-MD" w:eastAsia="ru-RU"/>
        </w:rPr>
        <w:t xml:space="preserve">                                                          (tipul procedurii de achiziție)</w:t>
      </w:r>
    </w:p>
    <w:p w14:paraId="5882A11E"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autorității contractante: </w:t>
      </w:r>
      <w:r w:rsidRPr="00E41498">
        <w:rPr>
          <w:rFonts w:ascii="Times New Roman" w:eastAsia="Times New Roman" w:hAnsi="Times New Roman" w:cs="Times New Roman"/>
          <w:b/>
          <w:sz w:val="18"/>
          <w:szCs w:val="18"/>
          <w:u w:val="single"/>
          <w:lang w:val="ro-MD" w:eastAsia="ru-RU"/>
        </w:rPr>
        <w:t>DETS sectorul Botanica</w:t>
      </w:r>
    </w:p>
    <w:p w14:paraId="266BE5B3"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IDNO: </w:t>
      </w:r>
      <w:r w:rsidRPr="00E41498">
        <w:rPr>
          <w:rFonts w:ascii="Times New Roman" w:eastAsia="Times New Roman" w:hAnsi="Times New Roman" w:cs="Times New Roman"/>
          <w:b/>
          <w:sz w:val="18"/>
          <w:szCs w:val="18"/>
          <w:u w:val="single"/>
          <w:shd w:val="clear" w:color="auto" w:fill="FFFFFF"/>
          <w:lang w:val="ro-MD" w:eastAsia="ru-RU"/>
        </w:rPr>
        <w:t>1007601010448</w:t>
      </w:r>
    </w:p>
    <w:p w14:paraId="1457C9CA"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Adresa: </w:t>
      </w:r>
      <w:r w:rsidRPr="00E41498">
        <w:rPr>
          <w:rFonts w:ascii="Times New Roman" w:eastAsia="Times New Roman" w:hAnsi="Times New Roman" w:cs="Times New Roman"/>
          <w:b/>
          <w:sz w:val="18"/>
          <w:szCs w:val="18"/>
          <w:shd w:val="clear" w:color="auto" w:fill="FFFFFF"/>
          <w:lang w:val="ro-MD" w:eastAsia="ru-RU"/>
        </w:rPr>
        <w:t>Bd. Traian 21/2</w:t>
      </w:r>
    </w:p>
    <w:p w14:paraId="06E501F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Numărul de telefon/fax: </w:t>
      </w:r>
      <w:r w:rsidRPr="00E41498">
        <w:rPr>
          <w:rFonts w:ascii="Times New Roman" w:eastAsia="Times New Roman" w:hAnsi="Times New Roman" w:cs="Times New Roman"/>
          <w:b/>
          <w:sz w:val="18"/>
          <w:szCs w:val="18"/>
          <w:shd w:val="clear" w:color="auto" w:fill="FFFFFF"/>
          <w:lang w:val="ro-MD" w:eastAsia="ru-RU"/>
        </w:rPr>
        <w:t>022776711</w:t>
      </w:r>
    </w:p>
    <w:p w14:paraId="1A89CB7C"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w:t>
      </w:r>
      <w:hyperlink r:id="rId5" w:history="1">
        <w:r w:rsidRPr="00E41498">
          <w:rPr>
            <w:rStyle w:val="a4"/>
            <w:rFonts w:ascii="Times New Roman" w:eastAsia="Times New Roman" w:hAnsi="Times New Roman" w:cs="Times New Roman"/>
            <w:b/>
            <w:sz w:val="18"/>
            <w:szCs w:val="18"/>
            <w:lang w:val="ro-MD" w:eastAsia="ru-RU"/>
          </w:rPr>
          <w:t>achizitiidetsbotanica@gmail.com</w:t>
        </w:r>
      </w:hyperlink>
      <w:r w:rsidRPr="00E41498">
        <w:rPr>
          <w:rFonts w:ascii="Times New Roman" w:eastAsia="Times New Roman" w:hAnsi="Times New Roman" w:cs="Times New Roman"/>
          <w:b/>
          <w:sz w:val="18"/>
          <w:szCs w:val="18"/>
          <w:lang w:val="ro-MD" w:eastAsia="ru-RU"/>
        </w:rPr>
        <w:t xml:space="preserve"> și pagina web oficială a autorității contractante: </w:t>
      </w:r>
      <w:r w:rsidRPr="00E41498">
        <w:rPr>
          <w:rFonts w:ascii="Times New Roman" w:eastAsia="Times New Roman" w:hAnsi="Times New Roman" w:cs="Times New Roman"/>
          <w:b/>
          <w:sz w:val="18"/>
          <w:szCs w:val="18"/>
          <w:shd w:val="clear" w:color="auto" w:fill="FFFFFF"/>
          <w:lang w:val="ro-MD" w:eastAsia="ru-RU"/>
        </w:rPr>
        <w:t xml:space="preserve">_https://detsbotanica.md/anunturi-de-participare/ </w:t>
      </w:r>
    </w:p>
    <w:p w14:paraId="33500A99" w14:textId="77777777" w:rsidR="00D65348" w:rsidRPr="00897031"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de e-mail sau pagina web oficială de la care se va putea obține accesul la documentația de atribuire: </w:t>
      </w:r>
      <w:r w:rsidRPr="00E41498">
        <w:rPr>
          <w:rFonts w:ascii="Times New Roman" w:eastAsia="Times New Roman" w:hAnsi="Times New Roman" w:cs="Times New Roman"/>
          <w:b/>
          <w:i/>
          <w:sz w:val="18"/>
          <w:szCs w:val="18"/>
          <w:lang w:val="ro-MD" w:eastAsia="ru-RU"/>
        </w:rPr>
        <w:t>documentația de atribuire este anexată în cadrul procedurii în SIA RSAP</w:t>
      </w:r>
    </w:p>
    <w:p w14:paraId="72B69516" w14:textId="77777777" w:rsidR="00897031" w:rsidRPr="00E41498" w:rsidRDefault="00897031" w:rsidP="00897031">
      <w:pPr>
        <w:shd w:val="clear" w:color="auto" w:fill="FFFFFF"/>
        <w:tabs>
          <w:tab w:val="left" w:pos="284"/>
          <w:tab w:val="right" w:pos="9531"/>
        </w:tabs>
        <w:spacing w:before="120" w:after="0" w:line="240" w:lineRule="auto"/>
        <w:ind w:left="288"/>
        <w:rPr>
          <w:rFonts w:ascii="Times New Roman" w:eastAsia="Times New Roman" w:hAnsi="Times New Roman" w:cs="Times New Roman"/>
          <w:b/>
          <w:sz w:val="18"/>
          <w:szCs w:val="18"/>
          <w:lang w:val="ro-MD" w:eastAsia="ru-RU"/>
        </w:rPr>
      </w:pPr>
    </w:p>
    <w:p w14:paraId="1979589B" w14:textId="77777777" w:rsidR="00D65348" w:rsidRPr="00E41498"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E41498">
        <w:rPr>
          <w:rFonts w:ascii="Times New Roman" w:eastAsia="Times New Roman" w:hAnsi="Times New Roman" w:cs="Times New Roman"/>
          <w:b/>
          <w:sz w:val="18"/>
          <w:szCs w:val="18"/>
          <w:u w:val="single"/>
          <w:lang w:val="ro-MD" w:eastAsia="ru-RU"/>
        </w:rPr>
        <w:t>Organizație bugetară</w:t>
      </w:r>
      <w:r w:rsidRPr="00E41498">
        <w:rPr>
          <w:rFonts w:ascii="Times New Roman" w:eastAsia="Times New Roman" w:hAnsi="Times New Roman" w:cs="Times New Roman"/>
          <w:b/>
          <w:sz w:val="18"/>
          <w:szCs w:val="18"/>
          <w:lang w:val="ro-MD" w:eastAsia="ru-RU"/>
        </w:rPr>
        <w:t xml:space="preserve"> </w:t>
      </w:r>
    </w:p>
    <w:p w14:paraId="5F48E987" w14:textId="77777777" w:rsidR="00D65348" w:rsidRPr="00E41498"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149"/>
        <w:gridCol w:w="992"/>
        <w:gridCol w:w="992"/>
        <w:gridCol w:w="2977"/>
        <w:gridCol w:w="1403"/>
      </w:tblGrid>
      <w:tr w:rsidR="00D65348" w:rsidRPr="006F4D29" w14:paraId="5AF588C4" w14:textId="77777777" w:rsidTr="008C2B74">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B33DB3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F6E0B3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Cod CPV</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BB16AA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serviciilor de proiectare sau de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740"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Unitatea de măsură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F5D6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1F509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63E28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Valoarea estimată</w:t>
            </w:r>
            <w:r w:rsidRPr="00E41498">
              <w:rPr>
                <w:rFonts w:ascii="Times New Roman" w:eastAsia="Times New Roman" w:hAnsi="Times New Roman" w:cs="Times New Roman"/>
                <w:b/>
                <w:sz w:val="18"/>
                <w:szCs w:val="18"/>
                <w:lang w:val="ro-MD" w:eastAsia="ru-RU"/>
              </w:rPr>
              <w:br/>
              <w:t>(se va indica pentru fiecare lot în parte)</w:t>
            </w:r>
          </w:p>
        </w:tc>
      </w:tr>
      <w:tr w:rsidR="00D65348" w:rsidRPr="00E41498" w14:paraId="087CDAC6" w14:textId="77777777" w:rsidTr="008C2B74">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88CA47E"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68F2EB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E00247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Lotul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4622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5E8A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B25E3"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0D9396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r>
      <w:tr w:rsidR="00D65348" w:rsidRPr="00E41498" w14:paraId="0992E250" w14:textId="77777777" w:rsidTr="008C2B74">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8E19F0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9F3C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eastAsia="ru-RU"/>
              </w:rPr>
              <w:t>45200000-9</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12459F3" w14:textId="77777777" w:rsidR="00411844" w:rsidRPr="00411844" w:rsidRDefault="00411844" w:rsidP="00411844">
            <w:pPr>
              <w:shd w:val="clear" w:color="auto" w:fill="FFFFFF"/>
              <w:spacing w:before="120" w:after="0" w:line="240" w:lineRule="auto"/>
              <w:jc w:val="center"/>
              <w:rPr>
                <w:rFonts w:ascii="Times New Roman" w:eastAsia="Times New Roman" w:hAnsi="Times New Roman" w:cs="Times New Roman"/>
                <w:b/>
                <w:bCs/>
                <w:i/>
                <w:sz w:val="18"/>
                <w:szCs w:val="18"/>
                <w:u w:val="single"/>
                <w:lang w:val="ro-MD" w:eastAsia="ru-RU"/>
              </w:rPr>
            </w:pPr>
            <w:r w:rsidRPr="00411844">
              <w:rPr>
                <w:rFonts w:ascii="Times New Roman" w:eastAsia="Times New Roman" w:hAnsi="Times New Roman" w:cs="Times New Roman"/>
                <w:b/>
                <w:bCs/>
                <w:i/>
                <w:sz w:val="18"/>
                <w:szCs w:val="18"/>
                <w:u w:val="single"/>
                <w:lang w:val="ro-MD" w:eastAsia="ru-RU"/>
              </w:rPr>
              <w:t>Lucrări de reparație capitală și curente (selectiv de avariere) la instituțiile de învățământ</w:t>
            </w:r>
            <w:r w:rsidRPr="00411844">
              <w:rPr>
                <w:rFonts w:ascii="Times New Roman" w:eastAsia="Times New Roman" w:hAnsi="Times New Roman" w:cs="Times New Roman"/>
                <w:b/>
                <w:bCs/>
                <w:i/>
                <w:sz w:val="18"/>
                <w:szCs w:val="18"/>
                <w:u w:val="single"/>
                <w:lang w:val="en-US" w:eastAsia="ru-RU"/>
              </w:rPr>
              <w:t xml:space="preserve"> sec. Botanica</w:t>
            </w:r>
          </w:p>
          <w:p w14:paraId="3D275789" w14:textId="77777777" w:rsidR="00D65348" w:rsidRPr="00E41498" w:rsidRDefault="00581599" w:rsidP="00581599">
            <w:pPr>
              <w:shd w:val="clear" w:color="auto" w:fill="FFFFFF"/>
              <w:spacing w:before="120" w:after="0" w:line="240" w:lineRule="auto"/>
              <w:jc w:val="center"/>
              <w:rPr>
                <w:rFonts w:ascii="Times New Roman" w:eastAsia="Times New Roman" w:hAnsi="Times New Roman" w:cs="Times New Roman"/>
                <w:i/>
                <w:sz w:val="18"/>
                <w:szCs w:val="18"/>
                <w:lang w:val="ro-MD" w:eastAsia="ru-RU"/>
              </w:rPr>
            </w:pPr>
            <w:r w:rsidRPr="00E41498">
              <w:rPr>
                <w:rFonts w:ascii="Times New Roman" w:eastAsia="Times New Roman" w:hAnsi="Times New Roman" w:cs="Times New Roman"/>
                <w:b/>
                <w:bCs/>
                <w:i/>
                <w:sz w:val="18"/>
                <w:szCs w:val="18"/>
                <w:u w:val="single"/>
                <w:lang w:val="ro-MD" w:eastAsia="ru-RU"/>
              </w:rPr>
              <w:t>Total 53 instituții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5F9EA"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buc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142FF"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p w14:paraId="48542B4B" w14:textId="77777777" w:rsidR="00581599" w:rsidRPr="00E41498" w:rsidRDefault="00581599"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bCs/>
                <w:sz w:val="18"/>
                <w:szCs w:val="18"/>
                <w:u w:val="single"/>
                <w:lang w:val="ro-MD" w:eastAsia="ru-RU"/>
              </w:rPr>
              <w:t>Total 53 instituții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0DC359"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Conform listei cantităților de lucrări prevăzut în caietul de sarcini. </w:t>
            </w:r>
          </w:p>
          <w:p w14:paraId="0B0C04C7"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Condițiile special de care depinde îndeplinirea contractului: a) preţul</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lucrărilor include toate </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cheltuielile, inclusiv TVA şi trebuie să fie fix pe toată perioada de executare a</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contractului; b) preţul ofertei se stabileşte de către ofertant în baza cerinţelor care le-a primit de la organizatorul procedurii de achiziție. Cheltuielile suplimentare,</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volumul lucrărilor incluse în sarcina de lucru dar care nu au fost luate în considerație de ofertant la prezentarea preţului, nu se acoperă</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de către Beneficiar; c) Participanţii asigură efectuarea lucrărilor în conformitate cu documentaţia de deviz şi se vor conduce de Legea</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privind calitatea în construcţii</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nr.721 din 02.02.1996 şi Legea</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privind protecţia  consumatorilor</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nr.105 din 13.03.2003; Informației</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 xml:space="preserve">Ministerului Dezvoltării regionale și Construcției nr.864 din 01.05.2017 cu privire la determinarea valorii obiectelor de construcții; MO din 12.05.2017 d) Contractul se încheie între beneficiarul de stat şi ofertantul câștigător în termen de 2 zile de la data la care i-a fost remis spre semnare; e) Lucrările vor începe în decurs de 3 zile de la semnarea contractului si primirii ordinului de </w:t>
            </w:r>
            <w:r w:rsidRPr="00E41498">
              <w:rPr>
                <w:rFonts w:ascii="Times New Roman" w:eastAsia="Times New Roman" w:hAnsi="Times New Roman" w:cs="Times New Roman"/>
                <w:sz w:val="18"/>
                <w:szCs w:val="18"/>
                <w:lang w:val="ro-RO" w:eastAsia="ru-RU"/>
              </w:rPr>
              <w:lastRenderedPageBreak/>
              <w:t>începere a execuţiei lucrărilor. f)</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Termenul de garanţie a lucrărilor prestate este de 6 ani din momentul recepţiei lucrărilor; g) Agentul economic va garanta executarea contractului, depunând o garanţie</w:t>
            </w:r>
            <w:r w:rsidR="008C2B74" w:rsidRPr="00E41498">
              <w:rPr>
                <w:rFonts w:ascii="Times New Roman" w:eastAsia="Times New Roman" w:hAnsi="Times New Roman" w:cs="Times New Roman"/>
                <w:sz w:val="18"/>
                <w:szCs w:val="18"/>
                <w:lang w:val="ro-RO" w:eastAsia="ru-RU"/>
              </w:rPr>
              <w:t xml:space="preserve"> </w:t>
            </w:r>
            <w:r w:rsidRPr="00E41498">
              <w:rPr>
                <w:rFonts w:ascii="Times New Roman" w:eastAsia="Times New Roman" w:hAnsi="Times New Roman" w:cs="Times New Roman"/>
                <w:sz w:val="18"/>
                <w:szCs w:val="18"/>
                <w:lang w:val="ro-RO" w:eastAsia="ru-RU"/>
              </w:rPr>
              <w:t>de asigurare a executării contractului în sumă de 5 % din suma contractului, în timpul încheierii contractului. Garanţia de asigurare a executării contractului se constituie de către ofertant în scopul asigurării autorităţii contractante de îndeplinirea cantitativă, calitativă şi în perioada convenită a contractului.</w:t>
            </w:r>
          </w:p>
          <w:p w14:paraId="671FF8C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w:t>
            </w:r>
          </w:p>
          <w:p w14:paraId="50986DEB"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pentru îndeplinirea lucrărilor</w:t>
            </w:r>
          </w:p>
          <w:p w14:paraId="02BDB8FA"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conform caietului de sarcini.</w:t>
            </w:r>
          </w:p>
          <w:p w14:paraId="436DF1D0" w14:textId="77777777" w:rsidR="00581599" w:rsidRPr="00A72D29" w:rsidRDefault="00581599" w:rsidP="00581599">
            <w:pPr>
              <w:shd w:val="clear" w:color="auto" w:fill="FFFFFF"/>
              <w:spacing w:before="120" w:after="0" w:line="240" w:lineRule="auto"/>
              <w:jc w:val="center"/>
              <w:rPr>
                <w:rFonts w:ascii="Times New Roman" w:eastAsia="Times New Roman" w:hAnsi="Times New Roman" w:cs="Times New Roman"/>
                <w:bCs/>
                <w:sz w:val="18"/>
                <w:szCs w:val="18"/>
                <w:lang w:val="ro-RO" w:eastAsia="ru-RU"/>
              </w:rPr>
            </w:pPr>
            <w:r w:rsidRPr="00A72D29">
              <w:rPr>
                <w:rFonts w:ascii="Times New Roman" w:eastAsia="Times New Roman" w:hAnsi="Times New Roman" w:cs="Times New Roman"/>
                <w:bCs/>
                <w:sz w:val="18"/>
                <w:szCs w:val="18"/>
                <w:lang w:val="ro-RO" w:eastAsia="ru-RU"/>
              </w:rPr>
              <w:t>Operatorul economic  va restitui costul apei și energiei electrice utilizate din cadrul instituției la care sunt efectuate lucrări.</w:t>
            </w:r>
          </w:p>
          <w:p w14:paraId="6BE28BBC"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Dacă oferta, inclusiv</w:t>
            </w:r>
          </w:p>
          <w:p w14:paraId="6D178D9A"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documentele de calificare care o însoţesc, nu corespund cerinţelor prestabilite în prezentul caiet de sarcini sau acestea nu sunt completate, semnate în modul</w:t>
            </w:r>
          </w:p>
          <w:p w14:paraId="3BA032C6" w14:textId="77777777" w:rsidR="00581599"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corespunzător, ea va fi respinsă de către autoritatea contractantă, şi nu poate fi rectificată în scopul</w:t>
            </w:r>
          </w:p>
          <w:p w14:paraId="0BC8AA14" w14:textId="77777777" w:rsidR="00D65348" w:rsidRPr="00E41498" w:rsidRDefault="00581599" w:rsidP="00581599">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RO" w:eastAsia="ru-RU"/>
              </w:rPr>
              <w:t>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C31741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003E8FD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7B21C30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5944217D"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5C58BF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p w14:paraId="2696FDC9" w14:textId="3FDC7587" w:rsidR="00D65348" w:rsidRPr="00E41498" w:rsidRDefault="00A72D29"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2 9</w:t>
            </w:r>
            <w:r w:rsidR="006F4D29">
              <w:rPr>
                <w:rFonts w:ascii="Times New Roman" w:eastAsia="Times New Roman" w:hAnsi="Times New Roman" w:cs="Times New Roman"/>
                <w:sz w:val="18"/>
                <w:szCs w:val="18"/>
                <w:lang w:val="ro-MD" w:eastAsia="ru-RU"/>
              </w:rPr>
              <w:t>50</w:t>
            </w:r>
            <w:r>
              <w:rPr>
                <w:rFonts w:ascii="Times New Roman" w:eastAsia="Times New Roman" w:hAnsi="Times New Roman" w:cs="Times New Roman"/>
                <w:sz w:val="18"/>
                <w:szCs w:val="18"/>
                <w:lang w:val="ro-MD" w:eastAsia="ru-RU"/>
              </w:rPr>
              <w:t xml:space="preserve"> </w:t>
            </w:r>
            <w:r w:rsidR="006F4D29">
              <w:rPr>
                <w:rFonts w:ascii="Times New Roman" w:eastAsia="Times New Roman" w:hAnsi="Times New Roman" w:cs="Times New Roman"/>
                <w:sz w:val="18"/>
                <w:szCs w:val="18"/>
                <w:lang w:val="ro-MD" w:eastAsia="ru-RU"/>
              </w:rPr>
              <w:t>12</w:t>
            </w:r>
            <w:r>
              <w:rPr>
                <w:rFonts w:ascii="Times New Roman" w:eastAsia="Times New Roman" w:hAnsi="Times New Roman" w:cs="Times New Roman"/>
                <w:sz w:val="18"/>
                <w:szCs w:val="18"/>
                <w:lang w:val="ro-MD" w:eastAsia="ru-RU"/>
              </w:rPr>
              <w:t>0</w:t>
            </w:r>
          </w:p>
        </w:tc>
      </w:tr>
      <w:tr w:rsidR="00D65348" w:rsidRPr="00E41498" w14:paraId="529D661D" w14:textId="77777777"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00C5D1"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Valoarea estimativă totală</w:t>
            </w:r>
            <w:r w:rsidR="00581599" w:rsidRPr="00E41498">
              <w:rPr>
                <w:rFonts w:ascii="Times New Roman" w:eastAsia="Times New Roman" w:hAnsi="Times New Roman" w:cs="Times New Roman"/>
                <w:b/>
                <w:sz w:val="18"/>
                <w:szCs w:val="18"/>
                <w:lang w:val="ro-MD" w:eastAsia="ru-RU"/>
              </w:rPr>
              <w:t xml:space="preserve"> fără TVA</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FB1C9F4" w14:textId="7230F6B1" w:rsidR="00D65348" w:rsidRPr="00E41498" w:rsidRDefault="006F4D29"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6F4D29">
              <w:rPr>
                <w:rFonts w:ascii="Times New Roman" w:eastAsia="Times New Roman" w:hAnsi="Times New Roman" w:cs="Times New Roman"/>
                <w:sz w:val="18"/>
                <w:szCs w:val="18"/>
                <w:lang w:val="ro-MD" w:eastAsia="ru-RU"/>
              </w:rPr>
              <w:t>2 950 120</w:t>
            </w:r>
          </w:p>
        </w:tc>
      </w:tr>
    </w:tbl>
    <w:p w14:paraId="7B634385"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cazul procedurilor de preselecție se indică numărul minim al candidaţilor şi, dacă este cazul, numărul maxim al acestora.</w:t>
      </w:r>
      <w:r w:rsidR="00762D80"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762D80" w:rsidRPr="00E41498">
        <w:rPr>
          <w:rFonts w:ascii="Times New Roman" w:eastAsia="Times New Roman" w:hAnsi="Times New Roman" w:cs="Times New Roman"/>
          <w:b/>
          <w:sz w:val="18"/>
          <w:szCs w:val="18"/>
          <w:lang w:val="ro-MD" w:eastAsia="ru-RU"/>
        </w:rPr>
        <w:t>nu se aplică</w:t>
      </w:r>
    </w:p>
    <w:p w14:paraId="2A222F1E" w14:textId="77777777" w:rsidR="00D65348" w:rsidRPr="00E41498"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În cazul în care contractul este împărțit pe loturi, un operator economic poate depune </w:t>
      </w:r>
    </w:p>
    <w:p w14:paraId="7C7657A7" w14:textId="77777777" w:rsidR="00D65348" w:rsidRPr="00E41498" w:rsidRDefault="00D65348" w:rsidP="00D65348">
      <w:pPr>
        <w:shd w:val="clear" w:color="auto" w:fill="FFFFFF"/>
        <w:tabs>
          <w:tab w:val="right" w:pos="426"/>
        </w:tabs>
        <w:spacing w:after="0" w:line="240" w:lineRule="auto"/>
        <w:ind w:left="357"/>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oferta (se va selecta):</w:t>
      </w:r>
    </w:p>
    <w:p w14:paraId="630DA5FD"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Pentru un singur lot;</w:t>
      </w:r>
    </w:p>
    <w:p w14:paraId="1DA5D2B9"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mai multe loturi;</w:t>
      </w:r>
    </w:p>
    <w:p w14:paraId="7D91C7B0"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Pentru toate loturile;</w:t>
      </w:r>
    </w:p>
    <w:p w14:paraId="5CA6ABE3" w14:textId="77777777" w:rsidR="00D65348" w:rsidRPr="00E41498"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Alte limitări privind numărul de loturi care pot fi atribuite aceluiași ofertant___________</w:t>
      </w:r>
    </w:p>
    <w:p w14:paraId="011D148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Admiterea sau interzicerea ofertelor alternative: </w:t>
      </w:r>
      <w:r w:rsidR="005C2234" w:rsidRPr="00E41498">
        <w:rPr>
          <w:rFonts w:ascii="Times New Roman" w:eastAsia="Times New Roman" w:hAnsi="Times New Roman" w:cs="Times New Roman"/>
          <w:b/>
          <w:sz w:val="18"/>
          <w:szCs w:val="18"/>
          <w:lang w:val="ro-MD" w:eastAsia="ru-RU"/>
        </w:rPr>
        <w:t>nu se admite</w:t>
      </w:r>
    </w:p>
    <w:p w14:paraId="53A982EA" w14:textId="77777777" w:rsidR="00D65348" w:rsidRPr="00E41498" w:rsidRDefault="00D65348" w:rsidP="00D65348">
      <w:pPr>
        <w:shd w:val="clear" w:color="auto" w:fill="FFFFFF"/>
        <w:tabs>
          <w:tab w:val="right" w:pos="426"/>
        </w:tabs>
        <w:spacing w:after="0" w:line="240" w:lineRule="auto"/>
        <w:ind w:left="6206"/>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se admite sau nu se admite)</w:t>
      </w:r>
    </w:p>
    <w:p w14:paraId="29103F39" w14:textId="6534B92F" w:rsidR="008002F0" w:rsidRPr="00E41498" w:rsidRDefault="00D65348" w:rsidP="008002F0">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sz w:val="18"/>
          <w:szCs w:val="18"/>
          <w:lang w:val="ro-MD" w:eastAsia="ru-RU"/>
        </w:rPr>
        <w:t xml:space="preserve">Termenii și condițiile de prestare/executare solicitați: </w:t>
      </w:r>
      <w:r w:rsidR="008002F0" w:rsidRPr="00E41498">
        <w:rPr>
          <w:rFonts w:ascii="Times New Roman" w:eastAsia="Times New Roman" w:hAnsi="Times New Roman" w:cs="Times New Roman"/>
          <w:b/>
          <w:sz w:val="18"/>
          <w:szCs w:val="18"/>
          <w:lang w:val="ro-MD" w:eastAsia="ru-RU"/>
        </w:rPr>
        <w:t>PE PARCURSUL  ANULUI 202</w:t>
      </w:r>
      <w:r w:rsidR="00DC35D1">
        <w:rPr>
          <w:rFonts w:ascii="Times New Roman" w:eastAsia="Times New Roman" w:hAnsi="Times New Roman" w:cs="Times New Roman"/>
          <w:b/>
          <w:sz w:val="18"/>
          <w:szCs w:val="18"/>
          <w:lang w:val="ro-MD" w:eastAsia="ru-RU"/>
        </w:rPr>
        <w:t>4</w:t>
      </w:r>
    </w:p>
    <w:p w14:paraId="6F564871" w14:textId="2077B5C3" w:rsidR="00D65348" w:rsidRPr="00E41498" w:rsidRDefault="00D65348" w:rsidP="00AE31BF">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Termenul de valabilitate a contractului:__</w:t>
      </w:r>
      <w:r w:rsidR="0010528E" w:rsidRPr="00E41498">
        <w:rPr>
          <w:rFonts w:ascii="Times New Roman" w:eastAsia="Times New Roman" w:hAnsi="Times New Roman" w:cs="Times New Roman"/>
          <w:b/>
          <w:sz w:val="18"/>
          <w:szCs w:val="18"/>
          <w:lang w:val="ro-MD" w:eastAsia="ru-RU"/>
        </w:rPr>
        <w:t>31.12.202</w:t>
      </w:r>
      <w:r w:rsidR="00DC35D1">
        <w:rPr>
          <w:rFonts w:ascii="Times New Roman" w:eastAsia="Times New Roman" w:hAnsi="Times New Roman" w:cs="Times New Roman"/>
          <w:b/>
          <w:sz w:val="18"/>
          <w:szCs w:val="18"/>
          <w:lang w:val="ro-MD" w:eastAsia="ru-RU"/>
        </w:rPr>
        <w:t>4</w:t>
      </w:r>
    </w:p>
    <w:p w14:paraId="5C2615FA" w14:textId="77777777" w:rsidR="00D65348" w:rsidRPr="00E41498"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Contract de achiziție rezervat atelierelor protejate sau că acesta poate fi executat numai în cadrul unor programe de angajare protejată (după caz): </w:t>
      </w:r>
      <w:r w:rsidR="005C2234" w:rsidRPr="00E41498">
        <w:rPr>
          <w:rFonts w:ascii="Times New Roman" w:eastAsia="Times New Roman" w:hAnsi="Times New Roman" w:cs="Times New Roman"/>
          <w:b/>
          <w:sz w:val="18"/>
          <w:szCs w:val="18"/>
          <w:lang w:val="ro-MD" w:eastAsia="ru-RU"/>
        </w:rPr>
        <w:t>nu</w:t>
      </w:r>
    </w:p>
    <w:p w14:paraId="3C260CA2" w14:textId="77777777" w:rsidR="00D65348" w:rsidRPr="00E41498"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(indicați da sau nu)</w:t>
      </w:r>
    </w:p>
    <w:p w14:paraId="1ABF8383" w14:textId="77777777" w:rsidR="005C2234" w:rsidRPr="00E41498"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Prestarea serviciului este rezervată unei anumite profesii în temeiul unor legi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 xml:space="preserve">sau al unor acte administrative (după caz): </w:t>
      </w:r>
      <w:r w:rsidR="005C2234" w:rsidRPr="00E41498">
        <w:rPr>
          <w:rFonts w:ascii="Times New Roman" w:eastAsia="Times New Roman" w:hAnsi="Times New Roman" w:cs="Times New Roman"/>
          <w:b/>
          <w:sz w:val="18"/>
          <w:szCs w:val="18"/>
          <w:lang w:val="ro-MD" w:eastAsia="ru-RU"/>
        </w:rPr>
        <w:t>legislația în vigoare a RM.</w:t>
      </w:r>
    </w:p>
    <w:p w14:paraId="4024F834" w14:textId="77777777" w:rsidR="00D65348" w:rsidRPr="00E41498"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(se menționează respectivele legi și acte administrative)</w:t>
      </w:r>
    </w:p>
    <w:p w14:paraId="6552C4E5" w14:textId="77777777" w:rsid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menționeazăinformațiile solicitate (DUAE, documentație):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320D63" w:rsidRPr="00E41498" w14:paraId="775108A9" w14:textId="77777777" w:rsidTr="005E7FC1">
        <w:tc>
          <w:tcPr>
            <w:tcW w:w="568" w:type="dxa"/>
            <w:shd w:val="clear" w:color="auto" w:fill="auto"/>
          </w:tcPr>
          <w:p w14:paraId="68658DCF"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Nr. d/o</w:t>
            </w:r>
          </w:p>
        </w:tc>
        <w:tc>
          <w:tcPr>
            <w:tcW w:w="2410" w:type="dxa"/>
            <w:gridSpan w:val="3"/>
            <w:shd w:val="clear" w:color="auto" w:fill="auto"/>
          </w:tcPr>
          <w:p w14:paraId="1AFE19D7"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Descrierea criteriului/cerinței</w:t>
            </w:r>
          </w:p>
        </w:tc>
        <w:tc>
          <w:tcPr>
            <w:tcW w:w="5290" w:type="dxa"/>
            <w:shd w:val="clear" w:color="auto" w:fill="auto"/>
          </w:tcPr>
          <w:p w14:paraId="21320634"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Mod de demonstrare a îndeplinirii criteriului/cerinței:</w:t>
            </w:r>
          </w:p>
        </w:tc>
        <w:tc>
          <w:tcPr>
            <w:tcW w:w="1514" w:type="dxa"/>
            <w:gridSpan w:val="2"/>
            <w:shd w:val="clear" w:color="auto" w:fill="auto"/>
          </w:tcPr>
          <w:p w14:paraId="1724BC1B"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Nivelul minim/</w:t>
            </w:r>
            <w:r w:rsidRPr="00E41498">
              <w:rPr>
                <w:rFonts w:ascii="Times New Roman" w:eastAsia="Times New Roman" w:hAnsi="Times New Roman" w:cs="Times New Roman"/>
                <w:b/>
                <w:iCs/>
                <w:sz w:val="18"/>
                <w:szCs w:val="18"/>
                <w:lang w:val="ro-MD" w:eastAsia="ru-RU"/>
              </w:rPr>
              <w:br/>
              <w:t>Obligativitatea</w:t>
            </w:r>
          </w:p>
        </w:tc>
      </w:tr>
      <w:tr w:rsidR="00320D63" w:rsidRPr="006F4D29" w14:paraId="17E297F5" w14:textId="77777777" w:rsidTr="005E7FC1">
        <w:trPr>
          <w:trHeight w:val="48"/>
        </w:trPr>
        <w:tc>
          <w:tcPr>
            <w:tcW w:w="568" w:type="dxa"/>
            <w:shd w:val="clear" w:color="auto" w:fill="FFF2CC" w:themeFill="accent4" w:themeFillTint="33"/>
          </w:tcPr>
          <w:p w14:paraId="7AC625B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p>
        </w:tc>
        <w:tc>
          <w:tcPr>
            <w:tcW w:w="2410" w:type="dxa"/>
            <w:gridSpan w:val="3"/>
            <w:shd w:val="clear" w:color="auto" w:fill="FFF2CC" w:themeFill="accent4" w:themeFillTint="33"/>
          </w:tcPr>
          <w:p w14:paraId="1EA1D418"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 xml:space="preserve">Declaraţie privind valabilitatea ofertei </w:t>
            </w:r>
          </w:p>
        </w:tc>
        <w:tc>
          <w:tcPr>
            <w:tcW w:w="5290" w:type="dxa"/>
            <w:shd w:val="clear" w:color="auto" w:fill="FFF2CC" w:themeFill="accent4" w:themeFillTint="33"/>
          </w:tcPr>
          <w:p w14:paraId="415264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10F4BC25"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0B355352" w14:textId="77777777" w:rsidTr="005E7FC1">
        <w:tc>
          <w:tcPr>
            <w:tcW w:w="568" w:type="dxa"/>
            <w:shd w:val="clear" w:color="auto" w:fill="FFF2CC" w:themeFill="accent4" w:themeFillTint="33"/>
          </w:tcPr>
          <w:p w14:paraId="6AEC548A"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2</w:t>
            </w:r>
          </w:p>
        </w:tc>
        <w:tc>
          <w:tcPr>
            <w:tcW w:w="2410" w:type="dxa"/>
            <w:gridSpan w:val="3"/>
            <w:shd w:val="clear" w:color="auto" w:fill="FFF2CC" w:themeFill="accent4" w:themeFillTint="33"/>
          </w:tcPr>
          <w:p w14:paraId="0774175D"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garanția pentru ofertă 1%</w:t>
            </w:r>
          </w:p>
        </w:tc>
        <w:tc>
          <w:tcPr>
            <w:tcW w:w="5290" w:type="dxa"/>
            <w:shd w:val="clear" w:color="auto" w:fill="FFF2CC" w:themeFill="accent4" w:themeFillTint="33"/>
          </w:tcPr>
          <w:p w14:paraId="0BB10D8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Scrisoare  de  garanţie  bancară (anexa nr. 9)</w:t>
            </w:r>
            <w:r w:rsidRPr="00E41498">
              <w:rPr>
                <w:rFonts w:ascii="Times New Roman" w:eastAsia="Times New Roman" w:hAnsi="Times New Roman" w:cs="Times New Roman"/>
                <w:color w:val="000000"/>
                <w:sz w:val="18"/>
                <w:szCs w:val="18"/>
              </w:rPr>
              <w:t xml:space="preserve"> </w:t>
            </w:r>
            <w:r w:rsidRPr="00E41498">
              <w:rPr>
                <w:rFonts w:ascii="Times New Roman" w:hAnsi="Times New Roman" w:cs="Times New Roman"/>
                <w:sz w:val="18"/>
                <w:szCs w:val="18"/>
                <w:lang w:eastAsia="ru-RU"/>
              </w:rPr>
              <w:t xml:space="preserve">confirmată prin semnătura şi ştampila a băncii </w:t>
            </w:r>
            <w:r w:rsidRPr="00E41498">
              <w:rPr>
                <w:rFonts w:ascii="Times New Roman" w:hAnsi="Times New Roman" w:cs="Times New Roman"/>
                <w:b/>
                <w:sz w:val="18"/>
                <w:szCs w:val="18"/>
                <w:lang w:eastAsia="ru-RU"/>
              </w:rPr>
              <w:t>sau transfer bancar</w:t>
            </w:r>
            <w:r w:rsidRPr="00E41498">
              <w:rPr>
                <w:rFonts w:ascii="Times New Roman" w:hAnsi="Times New Roman" w:cs="Times New Roman"/>
                <w:sz w:val="18"/>
                <w:szCs w:val="18"/>
                <w:lang w:eastAsia="ru-RU"/>
              </w:rPr>
              <w:t xml:space="preserve">. În cazul unei asocieri, garanția pentru ofertă se depune de antreprenorul general (liderul asociației). </w:t>
            </w:r>
          </w:p>
          <w:p w14:paraId="226187A2" w14:textId="77777777" w:rsidR="00320D63" w:rsidRDefault="00320D63" w:rsidP="005E7FC1">
            <w:pPr>
              <w:pStyle w:val="a6"/>
              <w:rPr>
                <w:rFonts w:ascii="Times New Roman" w:hAnsi="Times New Roman" w:cs="Times New Roman"/>
                <w:sz w:val="18"/>
                <w:szCs w:val="18"/>
                <w:lang w:eastAsia="ru-RU"/>
              </w:rPr>
            </w:pPr>
            <w:r w:rsidRPr="00776F48">
              <w:rPr>
                <w:rFonts w:ascii="Times New Roman" w:hAnsi="Times New Roman" w:cs="Times New Roman"/>
                <w:color w:val="FF0000"/>
                <w:sz w:val="18"/>
                <w:szCs w:val="18"/>
                <w:highlight w:val="yellow"/>
                <w:lang w:eastAsia="ru-RU"/>
              </w:rPr>
              <w:lastRenderedPageBreak/>
              <w:t>Valabilă 120 zile</w:t>
            </w:r>
            <w:r w:rsidRPr="00E41498">
              <w:rPr>
                <w:rFonts w:ascii="Times New Roman" w:hAnsi="Times New Roman" w:cs="Times New Roman"/>
                <w:sz w:val="18"/>
                <w:szCs w:val="18"/>
                <w:lang w:eastAsia="ru-RU"/>
              </w:rPr>
              <w:t>. Obligatoriu semnarea prin semnătura electronica.</w:t>
            </w:r>
          </w:p>
          <w:p w14:paraId="129D082D" w14:textId="77777777" w:rsidR="00320D63" w:rsidRPr="00893AE9" w:rsidRDefault="00320D63" w:rsidP="005E7FC1">
            <w:pPr>
              <w:rPr>
                <w:rFonts w:ascii="Times New Roman" w:hAnsi="Times New Roman" w:cs="Times New Roman"/>
                <w:sz w:val="20"/>
                <w:szCs w:val="20"/>
                <w:lang w:eastAsia="ru-RU"/>
              </w:rPr>
            </w:pPr>
            <w:r w:rsidRPr="00893AE9">
              <w:rPr>
                <w:rFonts w:ascii="Times New Roman" w:hAnsi="Times New Roman" w:cs="Times New Roman"/>
                <w:sz w:val="20"/>
                <w:szCs w:val="20"/>
                <w:lang w:eastAsia="ru-RU"/>
              </w:rPr>
              <w:t>Denumirea Băncii: Ministerul Finanțelor – Trezoreria de Stat</w:t>
            </w:r>
          </w:p>
          <w:p w14:paraId="2D4F7446" w14:textId="77777777" w:rsidR="00320D63" w:rsidRPr="00893AE9" w:rsidRDefault="00320D63" w:rsidP="005E7FC1">
            <w:pPr>
              <w:rPr>
                <w:rFonts w:ascii="Times New Roman" w:hAnsi="Times New Roman" w:cs="Times New Roman"/>
                <w:sz w:val="20"/>
                <w:szCs w:val="20"/>
                <w:lang w:eastAsia="ru-RU"/>
              </w:rPr>
            </w:pPr>
            <w:r w:rsidRPr="00893AE9">
              <w:rPr>
                <w:rFonts w:ascii="Times New Roman" w:hAnsi="Times New Roman" w:cs="Times New Roman"/>
                <w:sz w:val="20"/>
                <w:szCs w:val="20"/>
                <w:lang w:eastAsia="ru-RU"/>
              </w:rPr>
              <w:t>Codul fiscal: 1007601010448</w:t>
            </w:r>
          </w:p>
          <w:p w14:paraId="5C2C77AC" w14:textId="77777777" w:rsidR="00320D63" w:rsidRPr="00893AE9" w:rsidRDefault="00320D63" w:rsidP="005E7FC1">
            <w:pPr>
              <w:rPr>
                <w:rFonts w:ascii="Times New Roman" w:hAnsi="Times New Roman" w:cs="Times New Roman"/>
                <w:sz w:val="20"/>
                <w:szCs w:val="20"/>
                <w:lang w:eastAsia="ru-RU"/>
              </w:rPr>
            </w:pPr>
            <w:r w:rsidRPr="00893AE9">
              <w:rPr>
                <w:rFonts w:ascii="Times New Roman" w:hAnsi="Times New Roman" w:cs="Times New Roman"/>
                <w:sz w:val="20"/>
                <w:szCs w:val="20"/>
                <w:lang w:eastAsia="ru-RU"/>
              </w:rPr>
              <w:t>Contul de decontare/trezorerial:</w:t>
            </w:r>
          </w:p>
          <w:p w14:paraId="30F7DDF2" w14:textId="77777777" w:rsidR="00320D63" w:rsidRPr="00893AE9" w:rsidRDefault="00320D63" w:rsidP="005E7FC1">
            <w:pPr>
              <w:rPr>
                <w:rFonts w:ascii="Times New Roman" w:hAnsi="Times New Roman" w:cs="Times New Roman"/>
                <w:sz w:val="20"/>
                <w:szCs w:val="20"/>
                <w:lang w:eastAsia="ru-RU"/>
              </w:rPr>
            </w:pPr>
            <w:r w:rsidRPr="00893AE9">
              <w:rPr>
                <w:rFonts w:ascii="Times New Roman" w:hAnsi="Times New Roman" w:cs="Times New Roman"/>
                <w:sz w:val="20"/>
                <w:szCs w:val="20"/>
                <w:lang w:eastAsia="ru-RU"/>
              </w:rPr>
              <w:t>MD87TRPCDV518410A00780AA</w:t>
            </w:r>
          </w:p>
          <w:p w14:paraId="300A6C4D" w14:textId="77777777" w:rsidR="00320D63" w:rsidRPr="00E41498" w:rsidRDefault="00320D63" w:rsidP="005E7FC1">
            <w:pPr>
              <w:pStyle w:val="a6"/>
              <w:rPr>
                <w:rFonts w:ascii="Times New Roman" w:hAnsi="Times New Roman" w:cs="Times New Roman"/>
                <w:sz w:val="18"/>
                <w:szCs w:val="18"/>
                <w:lang w:eastAsia="ru-RU"/>
              </w:rPr>
            </w:pPr>
            <w:r w:rsidRPr="00893AE9">
              <w:rPr>
                <w:rFonts w:ascii="Times New Roman" w:hAnsi="Times New Roman" w:cs="Times New Roman"/>
                <w:sz w:val="20"/>
                <w:szCs w:val="20"/>
                <w:lang w:eastAsia="ru-RU"/>
              </w:rPr>
              <w:t>Contul bancar: 226614 cu nota “ garanția pentru oferă nr._____ din ”</w:t>
            </w:r>
          </w:p>
        </w:tc>
        <w:tc>
          <w:tcPr>
            <w:tcW w:w="1514" w:type="dxa"/>
            <w:gridSpan w:val="2"/>
            <w:shd w:val="clear" w:color="auto" w:fill="FFF2CC" w:themeFill="accent4" w:themeFillTint="33"/>
          </w:tcPr>
          <w:p w14:paraId="1AE9823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lastRenderedPageBreak/>
              <w:t>Obligatoriu</w:t>
            </w:r>
            <w:r w:rsidRPr="00E41498">
              <w:rPr>
                <w:rFonts w:ascii="Times New Roman" w:hAnsi="Times New Roman" w:cs="Times New Roman"/>
                <w:b/>
                <w:sz w:val="18"/>
                <w:szCs w:val="18"/>
              </w:rPr>
              <w:t xml:space="preserve"> se încarcă în SIA RSAP</w:t>
            </w:r>
          </w:p>
        </w:tc>
      </w:tr>
      <w:tr w:rsidR="00320D63" w:rsidRPr="006F4D29" w14:paraId="7C88268B" w14:textId="77777777" w:rsidTr="005E7FC1">
        <w:tc>
          <w:tcPr>
            <w:tcW w:w="568" w:type="dxa"/>
            <w:shd w:val="clear" w:color="auto" w:fill="FFF2CC" w:themeFill="accent4" w:themeFillTint="33"/>
          </w:tcPr>
          <w:p w14:paraId="17CA3461"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3</w:t>
            </w:r>
          </w:p>
        </w:tc>
        <w:tc>
          <w:tcPr>
            <w:tcW w:w="2410" w:type="dxa"/>
            <w:gridSpan w:val="3"/>
            <w:shd w:val="clear" w:color="auto" w:fill="FFF2CC" w:themeFill="accent4" w:themeFillTint="33"/>
          </w:tcPr>
          <w:p w14:paraId="43481A92" w14:textId="77777777" w:rsidR="00320D63" w:rsidRPr="00E41498" w:rsidRDefault="00320D63" w:rsidP="005E7FC1">
            <w:pPr>
              <w:pStyle w:val="a6"/>
              <w:rPr>
                <w:rFonts w:ascii="Times New Roman" w:hAnsi="Times New Roman" w:cs="Times New Roman"/>
                <w:b/>
                <w:sz w:val="18"/>
                <w:szCs w:val="18"/>
                <w:lang w:val="ro-MD" w:eastAsia="ru-RU"/>
              </w:rPr>
            </w:pPr>
            <w:r w:rsidRPr="00E41498">
              <w:rPr>
                <w:rFonts w:ascii="Times New Roman" w:hAnsi="Times New Roman" w:cs="Times New Roman"/>
                <w:b/>
                <w:sz w:val="18"/>
                <w:szCs w:val="18"/>
                <w:lang w:val="ru-RU" w:eastAsia="ru-RU"/>
              </w:rPr>
              <w:t>Propunerea financiară</w:t>
            </w:r>
          </w:p>
        </w:tc>
        <w:tc>
          <w:tcPr>
            <w:tcW w:w="5290" w:type="dxa"/>
            <w:shd w:val="clear" w:color="auto" w:fill="FFF2CC" w:themeFill="accent4" w:themeFillTint="33"/>
          </w:tcPr>
          <w:p w14:paraId="403028C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hemeFill="accent4" w:themeFillTint="33"/>
          </w:tcPr>
          <w:p w14:paraId="12986C8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76A3E6EF" w14:textId="77777777" w:rsidTr="005E7FC1">
        <w:tc>
          <w:tcPr>
            <w:tcW w:w="568" w:type="dxa"/>
            <w:shd w:val="clear" w:color="auto" w:fill="FFF2CC" w:themeFill="accent4" w:themeFillTint="33"/>
          </w:tcPr>
          <w:p w14:paraId="0E3BA8D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4</w:t>
            </w:r>
          </w:p>
        </w:tc>
        <w:tc>
          <w:tcPr>
            <w:tcW w:w="2410" w:type="dxa"/>
            <w:gridSpan w:val="3"/>
            <w:shd w:val="clear" w:color="auto" w:fill="FFF2CC" w:themeFill="accent4" w:themeFillTint="33"/>
          </w:tcPr>
          <w:p w14:paraId="21C9342C" w14:textId="77777777" w:rsidR="00320D63" w:rsidRPr="00E41498" w:rsidRDefault="00320D63" w:rsidP="005E7FC1">
            <w:pPr>
              <w:pStyle w:val="a6"/>
              <w:rPr>
                <w:rFonts w:ascii="Times New Roman" w:hAnsi="Times New Roman" w:cs="Times New Roman"/>
                <w:b/>
                <w:sz w:val="18"/>
                <w:szCs w:val="18"/>
                <w:lang w:val="ro-MD" w:eastAsia="ru-RU"/>
              </w:rPr>
            </w:pPr>
            <w:r w:rsidRPr="00E41498">
              <w:rPr>
                <w:rFonts w:ascii="Times New Roman" w:hAnsi="Times New Roman" w:cs="Times New Roman"/>
                <w:b/>
                <w:sz w:val="18"/>
                <w:szCs w:val="18"/>
                <w:lang w:val="ru-RU" w:eastAsia="ru-RU"/>
              </w:rPr>
              <w:t>Propunerea tehnică</w:t>
            </w:r>
          </w:p>
        </w:tc>
        <w:tc>
          <w:tcPr>
            <w:tcW w:w="5290" w:type="dxa"/>
            <w:shd w:val="clear" w:color="auto" w:fill="FFF2CC" w:themeFill="accent4" w:themeFillTint="33"/>
          </w:tcPr>
          <w:p w14:paraId="3EE33D5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B45B9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a) </w:t>
            </w:r>
            <w:r w:rsidRPr="00E41498">
              <w:rPr>
                <w:rFonts w:ascii="Times New Roman" w:hAnsi="Times New Roman" w:cs="Times New Roman"/>
                <w:b/>
                <w:sz w:val="18"/>
                <w:szCs w:val="18"/>
                <w:highlight w:val="yellow"/>
                <w:lang w:eastAsia="ru-RU"/>
              </w:rPr>
              <w:t>graficul de executare a lucrării</w:t>
            </w:r>
            <w:r w:rsidRPr="00E41498">
              <w:rPr>
                <w:rFonts w:ascii="Times New Roman" w:hAnsi="Times New Roman" w:cs="Times New Roman"/>
                <w:sz w:val="18"/>
                <w:szCs w:val="18"/>
                <w:highlight w:val="yellow"/>
                <w:lang w:eastAsia="ru-RU"/>
              </w:rPr>
              <w:t xml:space="preserve"> (anexa nr. 10)</w:t>
            </w:r>
            <w:r w:rsidRPr="00E41498">
              <w:rPr>
                <w:rFonts w:ascii="Times New Roman" w:hAnsi="Times New Roman" w:cs="Times New Roman"/>
                <w:sz w:val="18"/>
                <w:szCs w:val="18"/>
                <w:lang w:eastAsia="ru-RU"/>
              </w:rPr>
              <w:t>;</w:t>
            </w:r>
          </w:p>
          <w:p w14:paraId="582B744B"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eastAsia="ru-RU"/>
              </w:rPr>
              <w:t xml:space="preserve">b) </w:t>
            </w:r>
            <w:r w:rsidRPr="00E41498">
              <w:rPr>
                <w:rFonts w:ascii="Times New Roman" w:hAnsi="Times New Roman" w:cs="Times New Roman"/>
                <w:b/>
                <w:sz w:val="18"/>
                <w:szCs w:val="18"/>
                <w:highlight w:val="yellow"/>
                <w:lang w:eastAsia="ru-RU"/>
              </w:rPr>
              <w:t>documentația de deviz (formularele 3, 5 și 7</w:t>
            </w:r>
            <w:r>
              <w:rPr>
                <w:rFonts w:ascii="Times New Roman" w:hAnsi="Times New Roman" w:cs="Times New Roman"/>
                <w:b/>
                <w:sz w:val="18"/>
                <w:szCs w:val="18"/>
                <w:lang w:eastAsia="ru-RU"/>
              </w:rPr>
              <w:t>)</w:t>
            </w:r>
            <w:r w:rsidRPr="00E41498">
              <w:rPr>
                <w:rFonts w:ascii="Times New Roman" w:hAnsi="Times New Roman" w:cs="Times New Roman"/>
                <w:sz w:val="18"/>
                <w:szCs w:val="18"/>
                <w:lang w:eastAsia="ru-RU"/>
              </w:rPr>
              <w:t xml:space="preserve"> corespunzător CPL.01.01-2012 sau alte metode elaborate și aprobate prin acte normative de către Ministerul Economiei și Infrastructurii). (</w:t>
            </w:r>
            <w:r w:rsidRPr="00E41498">
              <w:rPr>
                <w:rFonts w:ascii="Times New Roman" w:hAnsi="Times New Roman" w:cs="Times New Roman"/>
                <w:sz w:val="18"/>
                <w:szCs w:val="18"/>
                <w:lang w:val="en-US" w:eastAsia="ru-RU"/>
              </w:rPr>
              <w:t>Preţurile indicate în documentația de deviz (Formularele 3, 5 și 7)  se indică în lei moldoveneşti, cu două cifre după virgule.</w:t>
            </w:r>
          </w:p>
          <w:p w14:paraId="16194E6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63E22B4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10DA1F47" w14:textId="77777777" w:rsidTr="005E7FC1">
        <w:tc>
          <w:tcPr>
            <w:tcW w:w="568" w:type="dxa"/>
            <w:shd w:val="clear" w:color="auto" w:fill="FFF2CC" w:themeFill="accent4" w:themeFillTint="33"/>
          </w:tcPr>
          <w:p w14:paraId="08DF6759"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5</w:t>
            </w:r>
          </w:p>
        </w:tc>
        <w:tc>
          <w:tcPr>
            <w:tcW w:w="2410" w:type="dxa"/>
            <w:gridSpan w:val="3"/>
            <w:shd w:val="clear" w:color="auto" w:fill="FFF2CC" w:themeFill="accent4" w:themeFillTint="33"/>
          </w:tcPr>
          <w:p w14:paraId="7D8C730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DUAE</w:t>
            </w:r>
          </w:p>
        </w:tc>
        <w:tc>
          <w:tcPr>
            <w:tcW w:w="5290" w:type="dxa"/>
            <w:shd w:val="clear" w:color="auto" w:fill="FFF2CC" w:themeFill="accent4" w:themeFillTint="33"/>
          </w:tcPr>
          <w:p w14:paraId="1024FDF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7630292C" w14:textId="77777777" w:rsidR="00320D63" w:rsidRPr="00E41498" w:rsidRDefault="00320D63" w:rsidP="005E7FC1">
            <w:pPr>
              <w:pStyle w:val="a6"/>
              <w:rPr>
                <w:rFonts w:ascii="Times New Roman" w:eastAsiaTheme="minorHAnsi" w:hAnsi="Times New Roman" w:cs="Times New Roman"/>
                <w:color w:val="333333"/>
                <w:sz w:val="18"/>
                <w:szCs w:val="18"/>
                <w:shd w:val="clear" w:color="auto" w:fill="FFFFFF"/>
                <w:lang w:eastAsia="en-US"/>
              </w:rPr>
            </w:pPr>
            <w:r w:rsidRPr="00E41498">
              <w:rPr>
                <w:rFonts w:ascii="Times New Roman" w:hAnsi="Times New Roman" w:cs="Times New Roman"/>
                <w:sz w:val="18"/>
                <w:szCs w:val="18"/>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E41498">
              <w:rPr>
                <w:rFonts w:ascii="Times New Roman" w:eastAsiaTheme="minorHAnsi" w:hAnsi="Times New Roman" w:cs="Times New Roman"/>
                <w:color w:val="333333"/>
                <w:sz w:val="18"/>
                <w:szCs w:val="18"/>
                <w:shd w:val="clear" w:color="auto" w:fill="FFFFFF"/>
                <w:lang w:eastAsia="en-US"/>
              </w:rPr>
              <w:t xml:space="preserve"> </w:t>
            </w:r>
          </w:p>
          <w:p w14:paraId="30A8768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Mai multe persoane juridice au dreptul să se asocieze în scopul depunerii unei oferte comune, cu condiția că, fiecare asociat urmează să prezinte DUAE-ul separat. Asocierea trebuie prezentată în formă scrisă la solicitarea autorității contractante odată ce a fost declarat în DUAE.</w:t>
            </w:r>
          </w:p>
          <w:p w14:paraId="49D797C5"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Original. Confirmat prin semnătura ofertantului. obligatoriu semnarea prin semnătura electronica.</w:t>
            </w:r>
          </w:p>
        </w:tc>
        <w:tc>
          <w:tcPr>
            <w:tcW w:w="1514" w:type="dxa"/>
            <w:gridSpan w:val="2"/>
            <w:shd w:val="clear" w:color="auto" w:fill="FFF2CC" w:themeFill="accent4" w:themeFillTint="33"/>
          </w:tcPr>
          <w:p w14:paraId="6EE63708"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717DED60" w14:textId="77777777" w:rsidTr="005E7FC1">
        <w:tc>
          <w:tcPr>
            <w:tcW w:w="568" w:type="dxa"/>
            <w:shd w:val="clear" w:color="auto" w:fill="FFF2CC" w:themeFill="accent4" w:themeFillTint="33"/>
          </w:tcPr>
          <w:p w14:paraId="1AEE9387"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6</w:t>
            </w:r>
          </w:p>
        </w:tc>
        <w:tc>
          <w:tcPr>
            <w:tcW w:w="2410" w:type="dxa"/>
            <w:gridSpan w:val="3"/>
            <w:shd w:val="clear" w:color="auto" w:fill="FFF2CC" w:themeFill="accent4" w:themeFillTint="33"/>
          </w:tcPr>
          <w:p w14:paraId="4D9E666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bCs/>
                <w:sz w:val="18"/>
                <w:szCs w:val="18"/>
                <w:lang w:eastAsia="ru-RU"/>
              </w:rPr>
              <w:t>Garanția pentru lucrări executate</w:t>
            </w:r>
          </w:p>
        </w:tc>
        <w:tc>
          <w:tcPr>
            <w:tcW w:w="5290" w:type="dxa"/>
            <w:shd w:val="clear" w:color="auto" w:fill="FFF2CC" w:themeFill="accent4" w:themeFillTint="33"/>
          </w:tcPr>
          <w:p w14:paraId="50CA63E4"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minim 6 ani.</w:t>
            </w:r>
          </w:p>
          <w:p w14:paraId="7F66F4B2"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obligatoriu semnarea prin semnătura electronica</w:t>
            </w:r>
          </w:p>
        </w:tc>
        <w:tc>
          <w:tcPr>
            <w:tcW w:w="1514" w:type="dxa"/>
            <w:gridSpan w:val="2"/>
            <w:shd w:val="clear" w:color="auto" w:fill="FFF2CC" w:themeFill="accent4" w:themeFillTint="33"/>
          </w:tcPr>
          <w:p w14:paraId="2BC64CD2"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5146C83B" w14:textId="77777777" w:rsidTr="005E7FC1">
        <w:tc>
          <w:tcPr>
            <w:tcW w:w="568" w:type="dxa"/>
            <w:shd w:val="clear" w:color="auto" w:fill="FFF2CC" w:themeFill="accent4" w:themeFillTint="33"/>
          </w:tcPr>
          <w:p w14:paraId="07087AF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7</w:t>
            </w:r>
          </w:p>
        </w:tc>
        <w:tc>
          <w:tcPr>
            <w:tcW w:w="2410" w:type="dxa"/>
            <w:gridSpan w:val="3"/>
            <w:shd w:val="clear" w:color="auto" w:fill="FFF2CC" w:themeFill="accent4" w:themeFillTint="33"/>
          </w:tcPr>
          <w:p w14:paraId="6B61BEE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Certificat privind lipsa sau existenta restanțelor la bugetul public național</w:t>
            </w:r>
          </w:p>
        </w:tc>
        <w:tc>
          <w:tcPr>
            <w:tcW w:w="5290" w:type="dxa"/>
            <w:shd w:val="clear" w:color="auto" w:fill="FFF2CC" w:themeFill="accent4" w:themeFillTint="33"/>
          </w:tcPr>
          <w:p w14:paraId="1FE48838"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Copie. Eliberat de Inspectoratul Fiscal (valabilitatea certificatului - conform cerinţelor Inspectoratului Fiscal al RM, valabil la ziua petrecerii procedurii). obligatoriu semnarea prin semnătura electronica. Restanța la ziua petrecerii procedurii 0.00 lei.</w:t>
            </w:r>
          </w:p>
        </w:tc>
        <w:tc>
          <w:tcPr>
            <w:tcW w:w="1514" w:type="dxa"/>
            <w:gridSpan w:val="2"/>
            <w:shd w:val="clear" w:color="auto" w:fill="FFF2CC" w:themeFill="accent4" w:themeFillTint="33"/>
          </w:tcPr>
          <w:p w14:paraId="1D4A951A"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5B162F90" w14:textId="77777777" w:rsidTr="005E7FC1">
        <w:tc>
          <w:tcPr>
            <w:tcW w:w="568" w:type="dxa"/>
            <w:shd w:val="clear" w:color="auto" w:fill="FFF2CC" w:themeFill="accent4" w:themeFillTint="33"/>
          </w:tcPr>
          <w:p w14:paraId="237C6BB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8</w:t>
            </w:r>
          </w:p>
        </w:tc>
        <w:tc>
          <w:tcPr>
            <w:tcW w:w="2410" w:type="dxa"/>
            <w:gridSpan w:val="3"/>
            <w:shd w:val="clear" w:color="auto" w:fill="FFF2CC" w:themeFill="accent4" w:themeFillTint="33"/>
          </w:tcPr>
          <w:p w14:paraId="773CC449"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Aviz pentru participare la licitațiile publice de lucrări din domeniul construcțiilor și instalațiilor </w:t>
            </w:r>
          </w:p>
        </w:tc>
        <w:tc>
          <w:tcPr>
            <w:tcW w:w="5290" w:type="dxa"/>
            <w:shd w:val="clear" w:color="auto" w:fill="FFF2CC" w:themeFill="accent4" w:themeFillTint="33"/>
          </w:tcPr>
          <w:p w14:paraId="714313E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(anexa nr. 22)</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 xml:space="preserve">obligatoriu semnarea prin semnătura electronica. </w:t>
            </w:r>
          </w:p>
        </w:tc>
        <w:tc>
          <w:tcPr>
            <w:tcW w:w="1514" w:type="dxa"/>
            <w:gridSpan w:val="2"/>
            <w:shd w:val="clear" w:color="auto" w:fill="FFF2CC" w:themeFill="accent4" w:themeFillTint="33"/>
          </w:tcPr>
          <w:p w14:paraId="3560BBE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sz w:val="18"/>
                <w:szCs w:val="18"/>
                <w:highlight w:val="green"/>
              </w:rPr>
              <w:t>Obligatoriu</w:t>
            </w:r>
            <w:r w:rsidRPr="00E41498">
              <w:rPr>
                <w:rFonts w:ascii="Times New Roman" w:hAnsi="Times New Roman" w:cs="Times New Roman"/>
                <w:b/>
                <w:sz w:val="18"/>
                <w:szCs w:val="18"/>
              </w:rPr>
              <w:t xml:space="preserve"> se încarcă în SIA RSAP</w:t>
            </w:r>
          </w:p>
        </w:tc>
      </w:tr>
      <w:tr w:rsidR="00320D63" w:rsidRPr="006F4D29" w14:paraId="11AB50B3" w14:textId="77777777" w:rsidTr="005E7FC1">
        <w:tc>
          <w:tcPr>
            <w:tcW w:w="568" w:type="dxa"/>
            <w:shd w:val="clear" w:color="auto" w:fill="DEEAF6" w:themeFill="accent1" w:themeFillTint="33"/>
          </w:tcPr>
          <w:p w14:paraId="7D2B978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0C62002D"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26AD6CE1"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Contractul va fi însoțit de o Garanție de bună execuție (emisă de o bancă comercială)  sau Garanția de bună execuție prin transfer la Contul autorității contractante, conform următoarelor date bancare:</w:t>
            </w:r>
          </w:p>
          <w:p w14:paraId="6636C5DC"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Beneficiarul plăţii: Direcţia Educaţie, Tineret şi Sport al sectorului Botanica</w:t>
            </w:r>
          </w:p>
          <w:p w14:paraId="5E5165C2"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Denumirea Băncii: Ministerul Finanțelor – Trezoreria de Stat</w:t>
            </w:r>
          </w:p>
          <w:p w14:paraId="73B99F56"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Codul fiscal: 1007601010448</w:t>
            </w:r>
          </w:p>
          <w:p w14:paraId="33229A9B"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Contul de decontare/trezorerial:</w:t>
            </w:r>
          </w:p>
          <w:p w14:paraId="51920998" w14:textId="77777777" w:rsidR="00320D63" w:rsidRPr="00320D63" w:rsidRDefault="00320D63" w:rsidP="005E7FC1">
            <w:pPr>
              <w:rPr>
                <w:rFonts w:ascii="Times New Roman" w:hAnsi="Times New Roman" w:cs="Times New Roman"/>
                <w:sz w:val="18"/>
                <w:szCs w:val="18"/>
                <w:lang w:val="en-US"/>
              </w:rPr>
            </w:pPr>
            <w:r w:rsidRPr="009F2922">
              <w:rPr>
                <w:rFonts w:ascii="Times New Roman" w:hAnsi="Times New Roman" w:cs="Times New Roman"/>
                <w:sz w:val="18"/>
                <w:szCs w:val="18"/>
                <w:lang w:val="en-US"/>
              </w:rPr>
              <w:t>MD14TRPCDV518440A00780AA</w:t>
            </w:r>
            <w:r w:rsidRPr="00320D63">
              <w:rPr>
                <w:rFonts w:ascii="Times New Roman" w:hAnsi="Times New Roman" w:cs="Times New Roman"/>
                <w:sz w:val="18"/>
                <w:szCs w:val="18"/>
                <w:lang w:val="en-US"/>
              </w:rPr>
              <w:t xml:space="preserve"> </w:t>
            </w:r>
          </w:p>
          <w:p w14:paraId="6A86EB86"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sz w:val="18"/>
                <w:szCs w:val="18"/>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550675AE" w14:textId="77777777" w:rsidR="00320D63" w:rsidRPr="00E41498" w:rsidRDefault="00320D63" w:rsidP="005E7FC1">
            <w:pPr>
              <w:rPr>
                <w:rFonts w:ascii="Times New Roman" w:hAnsi="Times New Roman" w:cs="Times New Roman"/>
                <w:b/>
                <w:i/>
                <w:sz w:val="18"/>
                <w:szCs w:val="18"/>
                <w:highlight w:val="cyan"/>
              </w:rPr>
            </w:pPr>
            <w:r w:rsidRPr="00E41498">
              <w:rPr>
                <w:rFonts w:ascii="Times New Roman" w:hAnsi="Times New Roman" w:cs="Times New Roman"/>
                <w:b/>
                <w:i/>
                <w:sz w:val="18"/>
                <w:szCs w:val="18"/>
                <w:highlight w:val="cyan"/>
              </w:rPr>
              <w:t>Obligatorie p/u</w:t>
            </w:r>
          </w:p>
          <w:p w14:paraId="73DD73A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highlight w:val="cyan"/>
              </w:rPr>
              <w:t xml:space="preserve"> operatorul desemnat câștigător</w:t>
            </w:r>
          </w:p>
        </w:tc>
      </w:tr>
      <w:tr w:rsidR="00320D63" w:rsidRPr="00E41498" w14:paraId="30585D9B" w14:textId="77777777" w:rsidTr="005E7FC1">
        <w:tc>
          <w:tcPr>
            <w:tcW w:w="568" w:type="dxa"/>
            <w:shd w:val="clear" w:color="auto" w:fill="DEEAF6" w:themeFill="accent1" w:themeFillTint="33"/>
          </w:tcPr>
          <w:p w14:paraId="744393F4"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10</w:t>
            </w:r>
          </w:p>
        </w:tc>
        <w:tc>
          <w:tcPr>
            <w:tcW w:w="2410" w:type="dxa"/>
            <w:gridSpan w:val="3"/>
            <w:shd w:val="clear" w:color="auto" w:fill="DEEAF6"/>
          </w:tcPr>
          <w:p w14:paraId="5F8FE8EE" w14:textId="77777777" w:rsidR="00320D63" w:rsidRPr="00E41498" w:rsidRDefault="00320D63" w:rsidP="005E7FC1">
            <w:pPr>
              <w:rPr>
                <w:rFonts w:ascii="Times New Roman" w:hAnsi="Times New Roman" w:cs="Times New Roman"/>
                <w:sz w:val="18"/>
                <w:szCs w:val="18"/>
                <w:lang w:eastAsia="ro-RO"/>
              </w:rPr>
            </w:pPr>
            <w:bookmarkStart w:id="0" w:name="_Toc449692099"/>
            <w:bookmarkStart w:id="1" w:name="_Toc449633144"/>
            <w:bookmarkStart w:id="2" w:name="_Toc449632652"/>
            <w:r w:rsidRPr="00E41498">
              <w:rPr>
                <w:rFonts w:ascii="Times New Roman" w:hAnsi="Times New Roman" w:cs="Times New Roman"/>
                <w:sz w:val="18"/>
                <w:szCs w:val="18"/>
                <w:lang w:eastAsia="ro-RO"/>
              </w:rPr>
              <w:t>DECLARAŢIE</w:t>
            </w:r>
            <w:bookmarkEnd w:id="0"/>
            <w:bookmarkEnd w:id="1"/>
            <w:bookmarkEnd w:id="2"/>
          </w:p>
          <w:p w14:paraId="2EE7E4E1" w14:textId="77777777" w:rsidR="00320D63" w:rsidRPr="00E41498" w:rsidRDefault="00320D63" w:rsidP="005E7FC1">
            <w:pPr>
              <w:rPr>
                <w:rFonts w:ascii="Times New Roman" w:hAnsi="Times New Roman" w:cs="Times New Roman"/>
                <w:sz w:val="18"/>
                <w:szCs w:val="18"/>
                <w:lang w:eastAsia="ro-RO"/>
              </w:rPr>
            </w:pPr>
            <w:bookmarkStart w:id="3" w:name="_Toc449692100"/>
            <w:bookmarkStart w:id="4" w:name="_Toc449633145"/>
            <w:bookmarkStart w:id="5" w:name="_Toc449632653"/>
            <w:r w:rsidRPr="00E41498">
              <w:rPr>
                <w:rFonts w:ascii="Times New Roman" w:hAnsi="Times New Roman" w:cs="Times New Roman"/>
                <w:sz w:val="18"/>
                <w:szCs w:val="18"/>
                <w:lang w:eastAsia="ro-RO"/>
              </w:rPr>
              <w:t xml:space="preserve">privind confirmarea identității beneficiarilor efectivi și neîncadrarea acestora în situația condamnării  </w:t>
            </w:r>
            <w:bookmarkEnd w:id="3"/>
            <w:bookmarkEnd w:id="4"/>
            <w:bookmarkEnd w:id="5"/>
            <w:r w:rsidRPr="00E41498">
              <w:rPr>
                <w:rFonts w:ascii="Times New Roman" w:hAnsi="Times New Roman" w:cs="Times New Roman"/>
                <w:sz w:val="18"/>
                <w:szCs w:val="18"/>
                <w:lang w:eastAsia="ro-RO"/>
              </w:rPr>
              <w:t>pentru participarea la activităţi ale unei organizaţii sau grupări criminale, pentru corupţie, fraudă şi/sau spălare de bani.</w:t>
            </w:r>
          </w:p>
        </w:tc>
        <w:tc>
          <w:tcPr>
            <w:tcW w:w="5290" w:type="dxa"/>
            <w:shd w:val="clear" w:color="auto" w:fill="DEEAF6"/>
          </w:tcPr>
          <w:p w14:paraId="11444D3B"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sz w:val="18"/>
                <w:szCs w:val="18"/>
                <w:lang w:eastAsia="ro-RO"/>
              </w:rPr>
              <w:t>Original. Confirmat prin semnătura ofertantului. obligatoriu semnarea prin semnătura electronica.</w:t>
            </w:r>
          </w:p>
          <w:p w14:paraId="04537A79" w14:textId="77777777" w:rsidR="00320D63" w:rsidRPr="00E41498" w:rsidRDefault="00320D63" w:rsidP="005E7FC1">
            <w:pPr>
              <w:rPr>
                <w:rFonts w:ascii="Times New Roman" w:hAnsi="Times New Roman" w:cs="Times New Roman"/>
                <w:bCs/>
                <w:sz w:val="18"/>
                <w:szCs w:val="18"/>
                <w:lang w:val="ro-MD"/>
              </w:rPr>
            </w:pPr>
            <w:r w:rsidRPr="00E41498">
              <w:rPr>
                <w:rFonts w:ascii="Times New Roman" w:hAnsi="Times New Roman" w:cs="Times New Roman"/>
                <w:bCs/>
                <w:sz w:val="18"/>
                <w:szCs w:val="18"/>
                <w:lang w:val="ro-MD"/>
              </w:rPr>
              <w:t>APROBAT  prin Ordinul  Ministrului Finanțelor  nr. 145  din 24 noiembrie 2020</w:t>
            </w:r>
          </w:p>
          <w:p w14:paraId="118E239D" w14:textId="77777777" w:rsidR="00320D63" w:rsidRPr="00E41498" w:rsidRDefault="00320D63" w:rsidP="005E7FC1">
            <w:pPr>
              <w:rPr>
                <w:rFonts w:ascii="Times New Roman" w:hAnsi="Times New Roman" w:cs="Times New Roman"/>
                <w:sz w:val="18"/>
                <w:szCs w:val="18"/>
                <w:lang w:eastAsia="ro-RO"/>
              </w:rPr>
            </w:pPr>
            <w:r w:rsidRPr="00E41498">
              <w:rPr>
                <w:rFonts w:ascii="Times New Roman" w:hAnsi="Times New Roman" w:cs="Times New Roman"/>
                <w:bCs/>
                <w:sz w:val="18"/>
                <w:szCs w:val="18"/>
                <w:lang w:val="ro-MD"/>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4F90598" w14:textId="77777777" w:rsidR="00320D63" w:rsidRPr="00E41498" w:rsidRDefault="00320D63" w:rsidP="005E7FC1">
            <w:pPr>
              <w:rPr>
                <w:rFonts w:ascii="Times New Roman" w:hAnsi="Times New Roman" w:cs="Times New Roman"/>
                <w:b/>
                <w:sz w:val="18"/>
                <w:szCs w:val="18"/>
              </w:rPr>
            </w:pPr>
            <w:r w:rsidRPr="00E41498">
              <w:rPr>
                <w:rFonts w:ascii="Times New Roman" w:hAnsi="Times New Roman" w:cs="Times New Roman"/>
                <w:b/>
                <w:sz w:val="18"/>
                <w:szCs w:val="18"/>
                <w:highlight w:val="cyan"/>
              </w:rPr>
              <w:t>Obligatorie p/u câștigător.</w:t>
            </w:r>
            <w:r w:rsidRPr="00E41498">
              <w:rPr>
                <w:rFonts w:ascii="Times New Roman" w:hAnsi="Times New Roman" w:cs="Times New Roman"/>
                <w:b/>
                <w:sz w:val="18"/>
                <w:szCs w:val="18"/>
              </w:rPr>
              <w:t xml:space="preserve"> </w:t>
            </w:r>
          </w:p>
        </w:tc>
      </w:tr>
      <w:tr w:rsidR="00320D63" w:rsidRPr="006F4D29" w14:paraId="12FEA68A" w14:textId="77777777" w:rsidTr="005E7FC1">
        <w:tc>
          <w:tcPr>
            <w:tcW w:w="568" w:type="dxa"/>
            <w:shd w:val="clear" w:color="auto" w:fill="92D050"/>
          </w:tcPr>
          <w:p w14:paraId="490BBE6D" w14:textId="77777777" w:rsidR="00320D63" w:rsidRPr="00E41498" w:rsidRDefault="00320D63" w:rsidP="005E7FC1">
            <w:pPr>
              <w:pStyle w:val="a6"/>
              <w:rPr>
                <w:rFonts w:ascii="Times New Roman" w:hAnsi="Times New Roman" w:cs="Times New Roman"/>
                <w:sz w:val="18"/>
                <w:szCs w:val="18"/>
                <w:lang w:val="ro-MD" w:eastAsia="ru-RU"/>
              </w:rPr>
            </w:pPr>
          </w:p>
        </w:tc>
        <w:tc>
          <w:tcPr>
            <w:tcW w:w="9214" w:type="dxa"/>
            <w:gridSpan w:val="6"/>
            <w:shd w:val="clear" w:color="auto" w:fill="92D050"/>
          </w:tcPr>
          <w:p w14:paraId="6295418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La solicitarea AC de către operator economic vor fi prezentate obligatoriu următoarele documente:</w:t>
            </w:r>
          </w:p>
        </w:tc>
      </w:tr>
      <w:tr w:rsidR="00320D63" w:rsidRPr="006F4D29" w14:paraId="730D190C" w14:textId="77777777" w:rsidTr="005E7FC1">
        <w:tc>
          <w:tcPr>
            <w:tcW w:w="568" w:type="dxa"/>
            <w:shd w:val="clear" w:color="auto" w:fill="E2EFD9" w:themeFill="accent6" w:themeFillTint="33"/>
          </w:tcPr>
          <w:p w14:paraId="4E47CA3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11</w:t>
            </w:r>
          </w:p>
        </w:tc>
        <w:tc>
          <w:tcPr>
            <w:tcW w:w="2410" w:type="dxa"/>
            <w:gridSpan w:val="3"/>
            <w:shd w:val="clear" w:color="auto" w:fill="E2EFD9" w:themeFill="accent6" w:themeFillTint="33"/>
          </w:tcPr>
          <w:p w14:paraId="3325376F"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 xml:space="preserve">Certificat privind managementul calității lucrărilor conform </w:t>
            </w:r>
            <w:r w:rsidRPr="00E41498">
              <w:rPr>
                <w:rFonts w:ascii="Times New Roman" w:hAnsi="Times New Roman" w:cs="Times New Roman"/>
                <w:b/>
                <w:bCs/>
                <w:sz w:val="18"/>
                <w:szCs w:val="18"/>
                <w:lang w:eastAsia="ru-RU"/>
              </w:rPr>
              <w:lastRenderedPageBreak/>
              <w:t>standardelor ISO în domeniu construcțiilor</w:t>
            </w:r>
          </w:p>
        </w:tc>
        <w:tc>
          <w:tcPr>
            <w:tcW w:w="5290" w:type="dxa"/>
            <w:shd w:val="clear" w:color="auto" w:fill="E2EFD9" w:themeFill="accent6" w:themeFillTint="33"/>
          </w:tcPr>
          <w:p w14:paraId="35CC718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lastRenderedPageBreak/>
              <w:t xml:space="preserve">Operatorul economic urmează să prezinte, în cazul solicitării din partea autorității contactante,  documente și certificate emise de organisme independente, prin care se atestă faptul că respectă anumite standarde de asigurare a calităţii (ISO 9001; 14001;), acestea trebuie </w:t>
            </w:r>
            <w:r w:rsidRPr="00E41498">
              <w:rPr>
                <w:rFonts w:ascii="Times New Roman" w:hAnsi="Times New Roman" w:cs="Times New Roman"/>
                <w:sz w:val="18"/>
                <w:szCs w:val="18"/>
                <w:lang w:eastAsia="ru-RU"/>
              </w:rPr>
              <w:lastRenderedPageBreak/>
              <w:t>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7F2CC1A0" w14:textId="77777777" w:rsidR="00320D63" w:rsidRPr="00E41498" w:rsidRDefault="00320D63" w:rsidP="005E7FC1">
            <w:pPr>
              <w:pStyle w:val="a6"/>
              <w:rPr>
                <w:rFonts w:ascii="Times New Roman" w:hAnsi="Times New Roman" w:cs="Times New Roman"/>
                <w:b/>
                <w:i/>
                <w:sz w:val="18"/>
                <w:szCs w:val="18"/>
                <w:lang w:eastAsia="ru-RU"/>
              </w:rPr>
            </w:pPr>
            <w:r w:rsidRPr="00E41498">
              <w:rPr>
                <w:rFonts w:ascii="Times New Roman" w:hAnsi="Times New Roman" w:cs="Times New Roman"/>
                <w:b/>
                <w:i/>
                <w:sz w:val="18"/>
                <w:szCs w:val="18"/>
                <w:lang w:eastAsia="ru-RU"/>
              </w:rPr>
              <w:lastRenderedPageBreak/>
              <w:t>La solicitarea AC Obligatoriu spre prezentare</w:t>
            </w:r>
          </w:p>
        </w:tc>
      </w:tr>
      <w:tr w:rsidR="00320D63" w:rsidRPr="006F4D29" w14:paraId="3E723F8F" w14:textId="77777777" w:rsidTr="005E7FC1">
        <w:tc>
          <w:tcPr>
            <w:tcW w:w="568" w:type="dxa"/>
            <w:shd w:val="clear" w:color="auto" w:fill="E2EFD9" w:themeFill="accent6" w:themeFillTint="33"/>
          </w:tcPr>
          <w:p w14:paraId="5886E05D"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12</w:t>
            </w:r>
          </w:p>
        </w:tc>
        <w:tc>
          <w:tcPr>
            <w:tcW w:w="2410" w:type="dxa"/>
            <w:gridSpan w:val="3"/>
            <w:shd w:val="clear" w:color="auto" w:fill="E2EFD9" w:themeFill="accent6" w:themeFillTint="33"/>
          </w:tcPr>
          <w:p w14:paraId="495A2521"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Dovada înregistrării persoanei juridice, în conformitate cu prevederile legale din ţara în care ofertantul este stabilit</w:t>
            </w:r>
          </w:p>
        </w:tc>
        <w:tc>
          <w:tcPr>
            <w:tcW w:w="5290" w:type="dxa"/>
            <w:shd w:val="clear" w:color="auto" w:fill="E2EFD9" w:themeFill="accent6" w:themeFillTint="33"/>
          </w:tcPr>
          <w:p w14:paraId="224F38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Certificat/decizie de înregistrare a întreprinderii/extras din Registrul de Stat al persoanelor juridice - copie, confirmată prin aplicarea semnăturii ofertantului.</w:t>
            </w:r>
          </w:p>
        </w:tc>
        <w:tc>
          <w:tcPr>
            <w:tcW w:w="1514" w:type="dxa"/>
            <w:gridSpan w:val="2"/>
            <w:shd w:val="clear" w:color="auto" w:fill="E2EFD9" w:themeFill="accent6" w:themeFillTint="33"/>
          </w:tcPr>
          <w:p w14:paraId="54398A0F"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6F4D29" w14:paraId="7264B14B" w14:textId="77777777" w:rsidTr="005E7FC1">
        <w:tc>
          <w:tcPr>
            <w:tcW w:w="568" w:type="dxa"/>
            <w:shd w:val="clear" w:color="auto" w:fill="E2EFD9" w:themeFill="accent6" w:themeFillTint="33"/>
          </w:tcPr>
          <w:p w14:paraId="3FFD302F"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13</w:t>
            </w:r>
          </w:p>
        </w:tc>
        <w:tc>
          <w:tcPr>
            <w:tcW w:w="2410" w:type="dxa"/>
            <w:gridSpan w:val="3"/>
            <w:shd w:val="clear" w:color="auto" w:fill="E2EFD9" w:themeFill="accent6" w:themeFillTint="33"/>
          </w:tcPr>
          <w:p w14:paraId="6F2E4FBE"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bCs/>
                <w:sz w:val="18"/>
                <w:szCs w:val="18"/>
                <w:lang w:eastAsia="ru-RU"/>
              </w:rPr>
              <w:t>Minim ani de experiență</w:t>
            </w:r>
          </w:p>
        </w:tc>
        <w:tc>
          <w:tcPr>
            <w:tcW w:w="5290" w:type="dxa"/>
            <w:shd w:val="clear" w:color="auto" w:fill="E2EFD9" w:themeFill="accent6" w:themeFillTint="33"/>
          </w:tcPr>
          <w:p w14:paraId="5EB60F9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Ofertantul urmează să dispună de un nivel minim de experienţă pentru a se califica conform cerinţelor de îndeplinire a contractului:</w:t>
            </w:r>
          </w:p>
          <w:p w14:paraId="0981703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1) executarea în ultimii 3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5BAF60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hemeFill="accent6" w:themeFillTint="33"/>
          </w:tcPr>
          <w:p w14:paraId="307E252B"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6F4D29" w14:paraId="05A45047" w14:textId="77777777" w:rsidTr="005E7FC1">
        <w:tc>
          <w:tcPr>
            <w:tcW w:w="568" w:type="dxa"/>
            <w:shd w:val="clear" w:color="auto" w:fill="E2EFD9" w:themeFill="accent6" w:themeFillTint="33"/>
          </w:tcPr>
          <w:p w14:paraId="1BF27FD0"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14</w:t>
            </w:r>
          </w:p>
        </w:tc>
        <w:tc>
          <w:tcPr>
            <w:tcW w:w="2410" w:type="dxa"/>
            <w:gridSpan w:val="3"/>
            <w:shd w:val="clear" w:color="auto" w:fill="E2EFD9" w:themeFill="accent6" w:themeFillTint="33"/>
          </w:tcPr>
          <w:p w14:paraId="411E01E3"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Certificatul de atestare</w:t>
            </w:r>
          </w:p>
          <w:p w14:paraId="373B4B90" w14:textId="77777777" w:rsidR="00320D63" w:rsidRPr="00E41498" w:rsidRDefault="00320D63" w:rsidP="005E7FC1">
            <w:pPr>
              <w:pStyle w:val="a6"/>
              <w:rPr>
                <w:rFonts w:ascii="Times New Roman" w:hAnsi="Times New Roman" w:cs="Times New Roman"/>
                <w:b/>
                <w:bCs/>
                <w:sz w:val="18"/>
                <w:szCs w:val="18"/>
                <w:lang w:eastAsia="ru-RU"/>
              </w:rPr>
            </w:pPr>
            <w:r w:rsidRPr="00E41498">
              <w:rPr>
                <w:rFonts w:ascii="Times New Roman" w:hAnsi="Times New Roman" w:cs="Times New Roman"/>
                <w:b/>
                <w:bCs/>
                <w:sz w:val="18"/>
                <w:szCs w:val="18"/>
                <w:lang w:eastAsia="ru-RU"/>
              </w:rPr>
              <w:t>Tehnico profesională a dirigintelui de șantier</w:t>
            </w:r>
          </w:p>
        </w:tc>
        <w:tc>
          <w:tcPr>
            <w:tcW w:w="5290" w:type="dxa"/>
            <w:shd w:val="clear" w:color="auto" w:fill="E2EFD9" w:themeFill="accent6" w:themeFillTint="33"/>
          </w:tcPr>
          <w:p w14:paraId="78CEB4F1"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Valabil la ziua petrecerii concursului. obligatoriu semnarea prin semnătura electronica.</w:t>
            </w:r>
          </w:p>
        </w:tc>
        <w:tc>
          <w:tcPr>
            <w:tcW w:w="1514" w:type="dxa"/>
            <w:gridSpan w:val="2"/>
            <w:shd w:val="clear" w:color="auto" w:fill="E2EFD9" w:themeFill="accent6" w:themeFillTint="33"/>
          </w:tcPr>
          <w:p w14:paraId="2D007564"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6F4D29" w14:paraId="6BFE306B" w14:textId="77777777" w:rsidTr="005E7FC1">
        <w:tc>
          <w:tcPr>
            <w:tcW w:w="568" w:type="dxa"/>
            <w:shd w:val="clear" w:color="auto" w:fill="E2EFD9" w:themeFill="accent6" w:themeFillTint="33"/>
          </w:tcPr>
          <w:p w14:paraId="0BA86A32"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5</w:t>
            </w:r>
          </w:p>
        </w:tc>
        <w:tc>
          <w:tcPr>
            <w:tcW w:w="2410" w:type="dxa"/>
            <w:gridSpan w:val="3"/>
            <w:shd w:val="clear" w:color="auto" w:fill="E2EFD9" w:themeFill="accent6" w:themeFillTint="33"/>
          </w:tcPr>
          <w:p w14:paraId="56FEAEB2" w14:textId="77777777" w:rsidR="00320D63" w:rsidRPr="00E41498" w:rsidRDefault="00320D63" w:rsidP="005E7FC1">
            <w:pPr>
              <w:pStyle w:val="a6"/>
              <w:rPr>
                <w:rFonts w:ascii="Times New Roman" w:hAnsi="Times New Roman" w:cs="Times New Roman"/>
                <w:b/>
                <w:bCs/>
                <w:sz w:val="18"/>
                <w:szCs w:val="18"/>
                <w:lang w:val="en-US" w:eastAsia="ru-RU"/>
              </w:rPr>
            </w:pPr>
            <w:r w:rsidRPr="00E41498">
              <w:rPr>
                <w:rFonts w:ascii="Times New Roman" w:hAnsi="Times New Roman" w:cs="Times New Roman"/>
                <w:b/>
                <w:bCs/>
                <w:sz w:val="18"/>
                <w:szCs w:val="18"/>
                <w:lang w:eastAsia="ru-RU"/>
              </w:rPr>
              <w:t xml:space="preserve">Act bancar care va demonstra disponibilitatea de bani lichizi 50% din valoarea ofertei, linii creditare sau materiale circulante </w:t>
            </w:r>
            <w:r w:rsidRPr="00E41498">
              <w:rPr>
                <w:rFonts w:ascii="Times New Roman" w:hAnsi="Times New Roman" w:cs="Times New Roman"/>
                <w:b/>
                <w:bCs/>
                <w:sz w:val="18"/>
                <w:szCs w:val="18"/>
                <w:lang w:val="en-US" w:eastAsia="ru-RU"/>
              </w:rPr>
              <w:t>sau alte mijloace financiare ( contracte de imprumut) </w:t>
            </w:r>
          </w:p>
        </w:tc>
        <w:tc>
          <w:tcPr>
            <w:tcW w:w="5290" w:type="dxa"/>
            <w:shd w:val="clear" w:color="auto" w:fill="E2EFD9" w:themeFill="accent6" w:themeFillTint="33"/>
          </w:tcPr>
          <w:p w14:paraId="0380B4CA"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Valabil la ziua petrecerii concursului.</w:t>
            </w:r>
            <w:r w:rsidRPr="00E41498">
              <w:rPr>
                <w:rFonts w:ascii="Times New Roman" w:eastAsiaTheme="minorHAnsi" w:hAnsi="Times New Roman" w:cs="Times New Roman"/>
                <w:sz w:val="18"/>
                <w:szCs w:val="18"/>
                <w:lang w:eastAsia="ru-RU"/>
              </w:rPr>
              <w:t xml:space="preserve"> </w:t>
            </w:r>
            <w:r w:rsidRPr="00E41498">
              <w:rPr>
                <w:rFonts w:ascii="Times New Roman" w:hAnsi="Times New Roman" w:cs="Times New Roman"/>
                <w:sz w:val="18"/>
                <w:szCs w:val="18"/>
                <w:lang w:val="en-US" w:eastAsia="ru-RU"/>
              </w:rPr>
              <w:t>Confirmată prin semnătura</w:t>
            </w:r>
            <w:r w:rsidRPr="00E41498">
              <w:rPr>
                <w:rFonts w:ascii="Times New Roman" w:hAnsi="Times New Roman" w:cs="Times New Roman"/>
                <w:sz w:val="18"/>
                <w:szCs w:val="18"/>
                <w:lang w:eastAsia="ru-RU"/>
              </w:rPr>
              <w:t xml:space="preserve"> și ștampila băncii de care este elibirat.</w:t>
            </w:r>
            <w:r w:rsidRPr="00E41498">
              <w:rPr>
                <w:rFonts w:ascii="Times New Roman" w:hAnsi="Times New Roman" w:cs="Times New Roman"/>
                <w:sz w:val="18"/>
                <w:szCs w:val="18"/>
                <w:lang w:val="en-US" w:eastAsia="ru-RU"/>
              </w:rPr>
              <w:t xml:space="preserve"> obligatoriu semnarea prin semnătura electronica.</w:t>
            </w:r>
          </w:p>
        </w:tc>
        <w:tc>
          <w:tcPr>
            <w:tcW w:w="1514" w:type="dxa"/>
            <w:gridSpan w:val="2"/>
            <w:shd w:val="clear" w:color="auto" w:fill="E2EFD9" w:themeFill="accent6" w:themeFillTint="33"/>
          </w:tcPr>
          <w:p w14:paraId="7BA45FDA"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6F4D29" w14:paraId="25EDD24A" w14:textId="77777777" w:rsidTr="005E7FC1">
        <w:tc>
          <w:tcPr>
            <w:tcW w:w="568" w:type="dxa"/>
            <w:shd w:val="clear" w:color="auto" w:fill="E2EFD9" w:themeFill="accent6" w:themeFillTint="33"/>
          </w:tcPr>
          <w:p w14:paraId="11946D6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6</w:t>
            </w:r>
          </w:p>
        </w:tc>
        <w:tc>
          <w:tcPr>
            <w:tcW w:w="992" w:type="dxa"/>
            <w:gridSpan w:val="2"/>
            <w:shd w:val="clear" w:color="auto" w:fill="E2EFD9" w:themeFill="accent6" w:themeFillTint="33"/>
          </w:tcPr>
          <w:p w14:paraId="063533D4" w14:textId="77777777" w:rsidR="00320D63" w:rsidRPr="00E41498" w:rsidRDefault="00320D63" w:rsidP="005E7FC1">
            <w:pPr>
              <w:pStyle w:val="a6"/>
              <w:rPr>
                <w:rFonts w:ascii="Times New Roman" w:hAnsi="Times New Roman" w:cs="Times New Roman"/>
                <w:b/>
                <w:sz w:val="18"/>
                <w:szCs w:val="18"/>
                <w:lang w:eastAsia="ru-RU"/>
              </w:rPr>
            </w:pPr>
            <w:r w:rsidRPr="00E41498">
              <w:rPr>
                <w:rFonts w:ascii="Times New Roman" w:hAnsi="Times New Roman" w:cs="Times New Roman"/>
                <w:b/>
                <w:sz w:val="18"/>
                <w:szCs w:val="18"/>
                <w:lang w:eastAsia="ru-RU"/>
              </w:rPr>
              <w:t>Anexe 13 , 14, 15, 16, 17</w:t>
            </w:r>
          </w:p>
        </w:tc>
        <w:tc>
          <w:tcPr>
            <w:tcW w:w="6708" w:type="dxa"/>
            <w:gridSpan w:val="2"/>
            <w:shd w:val="clear" w:color="auto" w:fill="E2EFD9" w:themeFill="accent6" w:themeFillTint="33"/>
          </w:tcPr>
          <w:p w14:paraId="4211FCB8"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4718FB3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xml:space="preserve"> La solicitarea autorității contactante, ofertantul urmează să prezinte documentele care demonstrează capacitatea tehnică și/sau profesională pentru executarea viitorului contract:</w:t>
            </w:r>
          </w:p>
          <w:p w14:paraId="246ADEDA"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1) o listă a lucrărilor executate și finisate în ultimii 3 ani, conform anexei nr. 13</w:t>
            </w:r>
            <w:r w:rsidRPr="00E41498">
              <w:rPr>
                <w:rFonts w:ascii="Times New Roman" w:hAnsi="Times New Roman" w:cs="Times New Roman"/>
                <w:i/>
                <w:sz w:val="18"/>
                <w:szCs w:val="18"/>
                <w:lang w:eastAsia="ru-RU"/>
              </w:rPr>
              <w:t>, însoţit de certificări de bună execuţie pentru cele mai importante lucrări.</w:t>
            </w:r>
            <w:r w:rsidRPr="00E41498">
              <w:rPr>
                <w:rFonts w:ascii="Times New Roman" w:hAnsi="Times New Roman" w:cs="Times New Roman"/>
                <w:sz w:val="18"/>
                <w:szCs w:val="18"/>
                <w:lang w:eastAsia="ru-RU"/>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32F4118F"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b/>
                <w:sz w:val="18"/>
                <w:szCs w:val="18"/>
                <w:lang w:eastAsia="ru-RU"/>
              </w:rPr>
              <w:t>După caz</w:t>
            </w:r>
            <w:r w:rsidRPr="00E41498">
              <w:rPr>
                <w:rFonts w:ascii="Times New Roman" w:hAnsi="Times New Roman" w:cs="Times New Roman"/>
                <w:sz w:val="18"/>
                <w:szCs w:val="18"/>
                <w:lang w:eastAsia="ru-RU"/>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585275E9"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6E82591D"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4) o declaraţie referitoare la efectivele medii anuale al personalului angajat şi ale cadrelor de conducere în ultimii 3 ani;</w:t>
            </w:r>
          </w:p>
          <w:p w14:paraId="19A195D7"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5) dacă este cazul, informaţii privind măsurile de protecţie a mediului pe care operatorul economic le poate aplica în timpul îndeplinirii contractului de lucrări sau servicii de proiectare și de lucrări, în corespundere cu pct. 44;</w:t>
            </w:r>
          </w:p>
          <w:p w14:paraId="66FE069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6) o declaraţie referitoare la utilajele, instalaţiile, echipamentele tehnice de care poate dispune operatorul economic pentru îndeplinirea corespunzătoare a contractului de lucrări sau servicii de proiectare și de lucrări, conform anexei nr. 14;</w:t>
            </w:r>
          </w:p>
          <w:p w14:paraId="3A4F8C26"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hemeFill="accent6" w:themeFillTint="33"/>
          </w:tcPr>
          <w:p w14:paraId="18C0579D" w14:textId="77777777" w:rsidR="00320D63" w:rsidRPr="00E41498" w:rsidRDefault="00320D63" w:rsidP="005E7FC1">
            <w:pPr>
              <w:rPr>
                <w:rFonts w:ascii="Times New Roman" w:hAnsi="Times New Roman" w:cs="Times New Roman"/>
                <w:sz w:val="18"/>
                <w:szCs w:val="18"/>
                <w:lang w:val="en-US"/>
              </w:rPr>
            </w:pPr>
            <w:r w:rsidRPr="00E41498">
              <w:rPr>
                <w:rFonts w:ascii="Times New Roman" w:hAnsi="Times New Roman" w:cs="Times New Roman"/>
                <w:b/>
                <w:i/>
                <w:sz w:val="18"/>
                <w:szCs w:val="18"/>
                <w:lang w:eastAsia="ru-RU"/>
              </w:rPr>
              <w:t>La solicitarea AC Obligatoriu spre prezentare</w:t>
            </w:r>
          </w:p>
        </w:tc>
      </w:tr>
      <w:tr w:rsidR="00320D63" w:rsidRPr="006F4D29" w14:paraId="5C33964E" w14:textId="77777777" w:rsidTr="005E7FC1">
        <w:tc>
          <w:tcPr>
            <w:tcW w:w="568" w:type="dxa"/>
            <w:shd w:val="clear" w:color="auto" w:fill="E2EFD9" w:themeFill="accent6" w:themeFillTint="33"/>
          </w:tcPr>
          <w:p w14:paraId="2FA939D3"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1</w:t>
            </w:r>
            <w:r>
              <w:rPr>
                <w:rFonts w:ascii="Times New Roman" w:hAnsi="Times New Roman" w:cs="Times New Roman"/>
                <w:sz w:val="18"/>
                <w:szCs w:val="18"/>
                <w:lang w:val="ro-MD" w:eastAsia="ru-RU"/>
              </w:rPr>
              <w:t>7</w:t>
            </w:r>
          </w:p>
        </w:tc>
        <w:tc>
          <w:tcPr>
            <w:tcW w:w="2410" w:type="dxa"/>
            <w:gridSpan w:val="3"/>
            <w:shd w:val="clear" w:color="auto" w:fill="E2EFD9" w:themeFill="accent6" w:themeFillTint="33"/>
          </w:tcPr>
          <w:p w14:paraId="0A1C1E6F" w14:textId="77777777" w:rsidR="00320D63" w:rsidRPr="00E41498" w:rsidRDefault="00320D63" w:rsidP="005E7FC1">
            <w:pPr>
              <w:pStyle w:val="a6"/>
              <w:rPr>
                <w:rFonts w:ascii="Times New Roman" w:hAnsi="Times New Roman" w:cs="Times New Roman"/>
                <w:b/>
                <w:sz w:val="18"/>
                <w:szCs w:val="18"/>
                <w:lang w:val="en-US" w:eastAsia="ru-RU"/>
              </w:rPr>
            </w:pPr>
            <w:r w:rsidRPr="00E41498">
              <w:rPr>
                <w:rFonts w:ascii="Times New Roman" w:hAnsi="Times New Roman" w:cs="Times New Roman"/>
                <w:b/>
                <w:sz w:val="18"/>
                <w:szCs w:val="18"/>
                <w:lang w:val="en-US" w:eastAsia="ru-RU"/>
              </w:rPr>
              <w:t>Dacă este cazul vor fi prezentate anexe 18, 19, 20, 21</w:t>
            </w:r>
          </w:p>
        </w:tc>
        <w:tc>
          <w:tcPr>
            <w:tcW w:w="5290" w:type="dxa"/>
            <w:shd w:val="clear" w:color="auto" w:fill="E2EFD9" w:themeFill="accent6" w:themeFillTint="33"/>
          </w:tcPr>
          <w:p w14:paraId="73C84670"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confirmată prin semnătura of</w:t>
            </w:r>
            <w:r w:rsidRPr="00E41498">
              <w:rPr>
                <w:rFonts w:ascii="Times New Roman" w:hAnsi="Times New Roman" w:cs="Times New Roman"/>
                <w:sz w:val="18"/>
                <w:szCs w:val="18"/>
                <w:lang w:val="ru-RU" w:eastAsia="ru-RU"/>
              </w:rPr>
              <w:t>ertantului</w:t>
            </w:r>
          </w:p>
        </w:tc>
        <w:tc>
          <w:tcPr>
            <w:tcW w:w="1514" w:type="dxa"/>
            <w:gridSpan w:val="2"/>
            <w:shd w:val="clear" w:color="auto" w:fill="E2EFD9" w:themeFill="accent6" w:themeFillTint="33"/>
          </w:tcPr>
          <w:p w14:paraId="654326C7" w14:textId="77777777" w:rsidR="00320D63" w:rsidRPr="00E41498" w:rsidRDefault="00320D63" w:rsidP="005E7FC1">
            <w:pPr>
              <w:rPr>
                <w:rFonts w:ascii="Times New Roman" w:hAnsi="Times New Roman" w:cs="Times New Roman"/>
                <w:sz w:val="18"/>
                <w:szCs w:val="18"/>
              </w:rPr>
            </w:pPr>
            <w:r w:rsidRPr="00E41498">
              <w:rPr>
                <w:rFonts w:ascii="Times New Roman" w:hAnsi="Times New Roman" w:cs="Times New Roman"/>
                <w:b/>
                <w:i/>
                <w:sz w:val="18"/>
                <w:szCs w:val="18"/>
                <w:lang w:eastAsia="ru-RU"/>
              </w:rPr>
              <w:t>La solicitarea AC Obligatoriu spre prezentare</w:t>
            </w:r>
          </w:p>
        </w:tc>
      </w:tr>
      <w:tr w:rsidR="00320D63" w:rsidRPr="006F4D29" w14:paraId="02034362" w14:textId="77777777" w:rsidTr="005E7FC1">
        <w:tc>
          <w:tcPr>
            <w:tcW w:w="851" w:type="dxa"/>
            <w:gridSpan w:val="2"/>
            <w:shd w:val="clear" w:color="auto" w:fill="F2F2F2" w:themeFill="background1" w:themeFillShade="F2"/>
          </w:tcPr>
          <w:p w14:paraId="421A0B66"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Notă:</w:t>
            </w:r>
          </w:p>
        </w:tc>
        <w:tc>
          <w:tcPr>
            <w:tcW w:w="8505" w:type="dxa"/>
            <w:gridSpan w:val="4"/>
            <w:shd w:val="clear" w:color="auto" w:fill="F2F2F2" w:themeFill="background1" w:themeFillShade="F2"/>
          </w:tcPr>
          <w:p w14:paraId="7C34127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Operatorii economici pregătesc ofertele conform cerințelor stabilite în anunțul de participare, publicat de către autoritatea contractantă.</w:t>
            </w:r>
          </w:p>
          <w:p w14:paraId="74B4FA8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val="ro-MD"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w:t>
            </w:r>
            <w:r w:rsidRPr="00E41498">
              <w:rPr>
                <w:rFonts w:ascii="Times New Roman" w:hAnsi="Times New Roman" w:cs="Times New Roman"/>
                <w:sz w:val="18"/>
                <w:szCs w:val="18"/>
                <w:lang w:val="ro-MD" w:eastAsia="ru-RU"/>
              </w:rPr>
              <w:lastRenderedPageBreak/>
              <w:t xml:space="preserve">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hemeFill="background1" w:themeFillShade="F2"/>
          </w:tcPr>
          <w:p w14:paraId="5DFB0532"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6F4D29" w14:paraId="63A2C9C5" w14:textId="77777777" w:rsidTr="005E7FC1">
        <w:tc>
          <w:tcPr>
            <w:tcW w:w="851" w:type="dxa"/>
            <w:gridSpan w:val="2"/>
            <w:shd w:val="clear" w:color="auto" w:fill="F2F2F2" w:themeFill="background1" w:themeFillShade="F2"/>
          </w:tcPr>
          <w:p w14:paraId="523CAF83"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D26152C"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hemeFill="background1" w:themeFillShade="F2"/>
          </w:tcPr>
          <w:p w14:paraId="39072EFF"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6F4D29" w14:paraId="659535B9" w14:textId="77777777" w:rsidTr="005E7FC1">
        <w:tc>
          <w:tcPr>
            <w:tcW w:w="851" w:type="dxa"/>
            <w:gridSpan w:val="2"/>
            <w:shd w:val="clear" w:color="auto" w:fill="F2F2F2" w:themeFill="background1" w:themeFillShade="F2"/>
          </w:tcPr>
          <w:p w14:paraId="7723824C"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284AA7DB"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eastAsia="ru-RU"/>
              </w:rPr>
              <w:t>în Monitorul Oficial nr. 147-151 din 18.06.2021 a fost publicat Ordinul Ministerului Finanțelor cu privire la aprobarea </w:t>
            </w:r>
            <w:r w:rsidRPr="00E41498">
              <w:rPr>
                <w:rFonts w:ascii="Times New Roman" w:hAnsi="Times New Roman" w:cs="Times New Roman"/>
                <w:b/>
                <w:bCs/>
                <w:sz w:val="18"/>
                <w:szCs w:val="18"/>
                <w:lang w:eastAsia="ru-RU"/>
              </w:rPr>
              <w:t>Documentației standard pentru realizarea achizițiilor publice de lucrări</w:t>
            </w:r>
            <w:r w:rsidRPr="00E41498">
              <w:rPr>
                <w:rFonts w:ascii="Times New Roman" w:hAnsi="Times New Roman" w:cs="Times New Roman"/>
                <w:sz w:val="18"/>
                <w:szCs w:val="18"/>
                <w:lang w:eastAsia="ru-RU"/>
              </w:rPr>
              <w:t xml:space="preserve"> (nr. 69, 7 mai 2021) </w:t>
            </w:r>
          </w:p>
          <w:p w14:paraId="531634FB"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eastAsia="ru-RU"/>
              </w:rPr>
              <w:t> </w:t>
            </w:r>
            <w:hyperlink r:id="rId6" w:history="1">
              <w:r w:rsidRPr="00E41498">
                <w:rPr>
                  <w:rStyle w:val="a4"/>
                  <w:rFonts w:ascii="Times New Roman" w:hAnsi="Times New Roman" w:cs="Times New Roman"/>
                  <w:sz w:val="18"/>
                  <w:szCs w:val="18"/>
                  <w:lang w:eastAsia="ru-RU"/>
                </w:rPr>
                <w:t>https://www.legis.md/cautare/getResults?doc_id=126683&amp;lang=ro</w:t>
              </w:r>
            </w:hyperlink>
          </w:p>
        </w:tc>
        <w:tc>
          <w:tcPr>
            <w:tcW w:w="426" w:type="dxa"/>
            <w:shd w:val="clear" w:color="auto" w:fill="F2F2F2" w:themeFill="background1" w:themeFillShade="F2"/>
          </w:tcPr>
          <w:p w14:paraId="15FB5269"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6F4D29" w14:paraId="2C0B9352" w14:textId="77777777" w:rsidTr="005E7FC1">
        <w:tc>
          <w:tcPr>
            <w:tcW w:w="851" w:type="dxa"/>
            <w:gridSpan w:val="2"/>
            <w:shd w:val="clear" w:color="auto" w:fill="F2F2F2" w:themeFill="background1" w:themeFillShade="F2"/>
          </w:tcPr>
          <w:p w14:paraId="283AE129"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4"/>
            <w:shd w:val="clear" w:color="auto" w:fill="F2F2F2" w:themeFill="background1" w:themeFillShade="F2"/>
          </w:tcPr>
          <w:p w14:paraId="75DCAB65" w14:textId="77777777" w:rsidR="00320D63" w:rsidRPr="00E41498" w:rsidRDefault="00320D63" w:rsidP="005E7FC1">
            <w:pPr>
              <w:pStyle w:val="a6"/>
              <w:rPr>
                <w:rFonts w:ascii="Times New Roman" w:hAnsi="Times New Roman" w:cs="Times New Roman"/>
                <w:sz w:val="18"/>
                <w:szCs w:val="18"/>
                <w:lang w:val="en-US" w:eastAsia="ru-RU"/>
              </w:rPr>
            </w:pPr>
            <w:r w:rsidRPr="00E41498">
              <w:rPr>
                <w:rFonts w:ascii="Times New Roman" w:hAnsi="Times New Roman" w:cs="Times New Roman"/>
                <w:sz w:val="18"/>
                <w:szCs w:val="18"/>
                <w:lang w:val="en-US" w:eastAsia="ru-RU"/>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hemeFill="background1" w:themeFillShade="F2"/>
          </w:tcPr>
          <w:p w14:paraId="2DA8492A" w14:textId="77777777" w:rsidR="00320D63" w:rsidRPr="00E41498" w:rsidRDefault="00320D63" w:rsidP="005E7FC1">
            <w:pPr>
              <w:pStyle w:val="a6"/>
              <w:rPr>
                <w:rFonts w:ascii="Times New Roman" w:hAnsi="Times New Roman" w:cs="Times New Roman"/>
                <w:sz w:val="18"/>
                <w:szCs w:val="18"/>
                <w:lang w:val="ro-MD" w:eastAsia="ru-RU"/>
              </w:rPr>
            </w:pPr>
          </w:p>
        </w:tc>
      </w:tr>
    </w:tbl>
    <w:p w14:paraId="7303807F" w14:textId="77777777" w:rsidR="00320D63" w:rsidRPr="00E41498" w:rsidRDefault="00320D63" w:rsidP="00320D63">
      <w:p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p>
    <w:p w14:paraId="4CC44A63"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w:t>
      </w:r>
      <w:r w:rsidR="005C2234" w:rsidRPr="00E41498">
        <w:rPr>
          <w:rFonts w:ascii="Times New Roman" w:eastAsia="Times New Roman" w:hAnsi="Times New Roman" w:cs="Times New Roman"/>
          <w:b/>
          <w:sz w:val="18"/>
          <w:szCs w:val="18"/>
          <w:highlight w:val="yellow"/>
          <w:lang w:val="ro-MD" w:eastAsia="ru-RU"/>
        </w:rPr>
        <w:t>aranția pentru ofertă</w:t>
      </w:r>
      <w:r w:rsidR="005C2234" w:rsidRPr="00E41498">
        <w:rPr>
          <w:rFonts w:ascii="Times New Roman" w:eastAsia="Times New Roman" w:hAnsi="Times New Roman" w:cs="Times New Roman"/>
          <w:noProof/>
          <w:sz w:val="18"/>
          <w:szCs w:val="18"/>
          <w:highlight w:val="yellow"/>
          <w:lang w:val="ro-MD"/>
        </w:rPr>
        <w:t>:</w:t>
      </w:r>
      <w:r w:rsidRPr="00E41498">
        <w:rPr>
          <w:rFonts w:ascii="Times New Roman" w:eastAsia="Times New Roman" w:hAnsi="Times New Roman" w:cs="Times New Roman"/>
          <w:noProof/>
          <w:sz w:val="18"/>
          <w:szCs w:val="18"/>
          <w:highlight w:val="yellow"/>
          <w:lang w:val="ro-MD"/>
        </w:rPr>
        <w:t xml:space="preserve"> </w:t>
      </w:r>
      <w:r w:rsidRPr="00E41498">
        <w:rPr>
          <w:rFonts w:ascii="Times New Roman" w:eastAsia="Times New Roman" w:hAnsi="Times New Roman" w:cs="Times New Roman"/>
          <w:b/>
          <w:sz w:val="18"/>
          <w:szCs w:val="18"/>
          <w:highlight w:val="yellow"/>
          <w:lang w:val="ro-MD" w:eastAsia="ru-RU"/>
        </w:rPr>
        <w:t>cuantumul_</w:t>
      </w:r>
      <w:r w:rsidR="005C2234" w:rsidRPr="00E41498">
        <w:rPr>
          <w:rFonts w:ascii="Times New Roman" w:eastAsia="Times New Roman" w:hAnsi="Times New Roman" w:cs="Times New Roman"/>
          <w:b/>
          <w:sz w:val="18"/>
          <w:szCs w:val="18"/>
          <w:highlight w:val="yellow"/>
          <w:lang w:val="ro-MD" w:eastAsia="ru-RU"/>
        </w:rPr>
        <w:t xml:space="preserve"> 1% din suma ofertei fără TVA</w:t>
      </w:r>
      <w:r w:rsidRPr="00E41498">
        <w:rPr>
          <w:rFonts w:ascii="Times New Roman" w:eastAsia="Times New Roman" w:hAnsi="Times New Roman" w:cs="Times New Roman"/>
          <w:b/>
          <w:sz w:val="18"/>
          <w:szCs w:val="18"/>
          <w:highlight w:val="yellow"/>
          <w:lang w:val="ro-MD" w:eastAsia="ru-RU"/>
        </w:rPr>
        <w:t>.</w:t>
      </w:r>
    </w:p>
    <w:p w14:paraId="216695C7"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Termenul de garanție a lucrărilor</w:t>
      </w:r>
      <w:r w:rsidR="005C2234" w:rsidRPr="00E41498">
        <w:rPr>
          <w:rFonts w:ascii="Times New Roman" w:eastAsia="Times New Roman" w:hAnsi="Times New Roman" w:cs="Times New Roman"/>
          <w:b/>
          <w:sz w:val="18"/>
          <w:szCs w:val="18"/>
          <w:highlight w:val="yellow"/>
          <w:lang w:val="ro-MD" w:eastAsia="ru-RU"/>
        </w:rPr>
        <w:t xml:space="preserve"> </w:t>
      </w:r>
      <w:r w:rsidRPr="00E41498">
        <w:rPr>
          <w:rFonts w:ascii="Times New Roman" w:eastAsia="Times New Roman" w:hAnsi="Times New Roman" w:cs="Times New Roman"/>
          <w:b/>
          <w:sz w:val="18"/>
          <w:szCs w:val="18"/>
          <w:highlight w:val="yellow"/>
          <w:lang w:val="ro-MD" w:eastAsia="ru-RU"/>
        </w:rPr>
        <w:t>_</w:t>
      </w:r>
      <w:r w:rsidR="005C2234" w:rsidRPr="00E41498">
        <w:rPr>
          <w:rFonts w:ascii="Times New Roman" w:eastAsia="Times New Roman" w:hAnsi="Times New Roman" w:cs="Times New Roman"/>
          <w:b/>
          <w:sz w:val="18"/>
          <w:szCs w:val="18"/>
          <w:highlight w:val="yellow"/>
          <w:lang w:val="ro-MD" w:eastAsia="ru-RU"/>
        </w:rPr>
        <w:t>6 ani</w:t>
      </w:r>
      <w:r w:rsidRPr="00E41498">
        <w:rPr>
          <w:rFonts w:ascii="Times New Roman" w:eastAsia="Times New Roman" w:hAnsi="Times New Roman" w:cs="Times New Roman"/>
          <w:b/>
          <w:sz w:val="18"/>
          <w:szCs w:val="18"/>
          <w:highlight w:val="yellow"/>
          <w:lang w:val="ro-MD" w:eastAsia="ru-RU"/>
        </w:rPr>
        <w:t>.</w:t>
      </w:r>
    </w:p>
    <w:p w14:paraId="778CC509"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highlight w:val="yellow"/>
          <w:lang w:val="ro-MD" w:eastAsia="ru-RU"/>
        </w:rPr>
      </w:pPr>
      <w:r w:rsidRPr="00E41498">
        <w:rPr>
          <w:rFonts w:ascii="Times New Roman" w:eastAsia="Times New Roman" w:hAnsi="Times New Roman" w:cs="Times New Roman"/>
          <w:b/>
          <w:sz w:val="18"/>
          <w:szCs w:val="18"/>
          <w:highlight w:val="yellow"/>
          <w:lang w:val="ro-MD" w:eastAsia="ru-RU"/>
        </w:rPr>
        <w:t>Garanția de bună execuție a contractului,  cuantumul_</w:t>
      </w:r>
      <w:r w:rsidR="005C2234" w:rsidRPr="00E41498">
        <w:rPr>
          <w:rFonts w:ascii="Times New Roman" w:eastAsia="Times New Roman" w:hAnsi="Times New Roman" w:cs="Times New Roman"/>
          <w:b/>
          <w:sz w:val="18"/>
          <w:szCs w:val="18"/>
          <w:highlight w:val="yellow"/>
          <w:lang w:val="ro-MD" w:eastAsia="ru-RU"/>
        </w:rPr>
        <w:t>5% din suma contractului cu TVA</w:t>
      </w:r>
      <w:r w:rsidRPr="00E41498">
        <w:rPr>
          <w:rFonts w:ascii="Times New Roman" w:eastAsia="Times New Roman" w:hAnsi="Times New Roman" w:cs="Times New Roman"/>
          <w:b/>
          <w:sz w:val="18"/>
          <w:szCs w:val="18"/>
          <w:highlight w:val="yellow"/>
          <w:lang w:val="ro-MD" w:eastAsia="ru-RU"/>
        </w:rPr>
        <w:t>.</w:t>
      </w:r>
    </w:p>
    <w:p w14:paraId="6E6FF0FD"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Motivul recurgerii la procedura accelerată (în cazul licitației deschise, restrânse și a procedurii negociate), după caz_</w:t>
      </w:r>
      <w:r w:rsidR="005C2234" w:rsidRPr="00E41498">
        <w:rPr>
          <w:rFonts w:ascii="Times New Roman" w:eastAsia="Times New Roman" w:hAnsi="Times New Roman" w:cs="Times New Roman"/>
          <w:b/>
          <w:sz w:val="18"/>
          <w:szCs w:val="18"/>
          <w:lang w:val="ro-MD" w:eastAsia="ru-RU"/>
        </w:rPr>
        <w:t xml:space="preserve"> nu se aplică.</w:t>
      </w:r>
    </w:p>
    <w:p w14:paraId="577D0A87" w14:textId="77777777" w:rsidR="00D65348" w:rsidRPr="00E4149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Tehnici și instrumente specifice de atribuire (dacă este cazul specificați dacă se va utiliza acordul-cadru, sistemul dinamic de achiziție sau licitația electronică):</w:t>
      </w:r>
      <w:r w:rsidR="005C2234" w:rsidRPr="00E41498">
        <w:rPr>
          <w:rFonts w:ascii="Times New Roman" w:eastAsia="Times New Roman" w:hAnsi="Times New Roman" w:cs="Times New Roman"/>
          <w:b/>
          <w:sz w:val="18"/>
          <w:szCs w:val="18"/>
          <w:lang w:val="ro-MD" w:eastAsia="ru-RU"/>
        </w:rPr>
        <w:t>SIA RSAP</w:t>
      </w:r>
    </w:p>
    <w:p w14:paraId="7309B72E" w14:textId="77777777" w:rsidR="005C2234" w:rsidRPr="00E41498" w:rsidRDefault="00D65348" w:rsidP="005C2234">
      <w:pPr>
        <w:numPr>
          <w:ilvl w:val="0"/>
          <w:numId w:val="1"/>
        </w:numPr>
        <w:tabs>
          <w:tab w:val="right" w:pos="426"/>
        </w:tabs>
        <w:spacing w:before="120" w:after="0" w:line="240" w:lineRule="auto"/>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b/>
          <w:sz w:val="18"/>
          <w:szCs w:val="18"/>
          <w:lang w:val="ro-MD" w:eastAsia="ru-RU"/>
        </w:rPr>
        <w:t>Condiții speciale de care depinde îndeplinirea contractului (</w:t>
      </w:r>
      <w:r w:rsidRPr="00E41498">
        <w:rPr>
          <w:rFonts w:ascii="Times New Roman" w:eastAsia="Times New Roman" w:hAnsi="Times New Roman" w:cs="Times New Roman"/>
          <w:sz w:val="18"/>
          <w:szCs w:val="18"/>
          <w:lang w:val="ro-MD" w:eastAsia="ru-RU"/>
        </w:rPr>
        <w:t>indicați după caz</w:t>
      </w:r>
      <w:r w:rsidRPr="00E41498">
        <w:rPr>
          <w:rFonts w:ascii="Times New Roman" w:eastAsia="Times New Roman" w:hAnsi="Times New Roman" w:cs="Times New Roman"/>
          <w:b/>
          <w:sz w:val="18"/>
          <w:szCs w:val="18"/>
          <w:lang w:val="ro-MD" w:eastAsia="ru-RU"/>
        </w:rPr>
        <w:t xml:space="preserve">): </w:t>
      </w:r>
    </w:p>
    <w:p w14:paraId="56C54D41"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b/>
          <w:sz w:val="18"/>
          <w:szCs w:val="18"/>
          <w:lang w:val="ro-RO" w:eastAsia="ru-RU"/>
        </w:rPr>
        <w:t xml:space="preserve">a) </w:t>
      </w:r>
      <w:r w:rsidRPr="00E41498">
        <w:rPr>
          <w:rFonts w:ascii="Times New Roman" w:eastAsia="Times New Roman" w:hAnsi="Times New Roman" w:cs="Times New Roman"/>
          <w:sz w:val="18"/>
          <w:szCs w:val="18"/>
          <w:lang w:val="ro-RO" w:eastAsia="ru-RU"/>
        </w:rPr>
        <w:t>preţul lucrărilor include toate cheltuielile, inclusiv TVA şi trebuie să fie fix pe toată perioada de executare a contractului;</w:t>
      </w:r>
    </w:p>
    <w:p w14:paraId="6A31A608"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0DBB5E92"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c) Participanţii asigură efectuarea lucrărilor în conformitate cu documentaţia de deviz şi se vor conduce de Legea privind calitatea în construcţii nr.721 din 02.02.1996 şi Legea privind protecţia  consumatorilor nr.105 din 13.03.2003; Informației Ministerului Dezvoltării regionale și Construcției nr.864 din 01.05.2017 cu privire la determinarea valorii obiectelor de construcții; MO din 12.05.2017 </w:t>
      </w:r>
    </w:p>
    <w:p w14:paraId="6827BC76"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d) Contractul se încheie între beneficiarul de stat şi ofertantul câștigător în termen de 2 zile de la data la care i-a fost remis spre semnare; </w:t>
      </w:r>
    </w:p>
    <w:p w14:paraId="5775E843"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e) Lucrările vor începe în decurs de 3 zile de la semnarea contractului și primirii ordinului de începere a execuţiei lucrărilor.</w:t>
      </w:r>
    </w:p>
    <w:p w14:paraId="615C33AC"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f)Termenul de garanţie a lucrărilor prestate este de 6 ani din momentul recepţiei lucrărilor;</w:t>
      </w:r>
    </w:p>
    <w:p w14:paraId="29372574"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 xml:space="preserve"> g) Agentul economic va garanta executarea contractului, depunând o garanţie de asigurare a executării contractului în sumă de 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43A4900F"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sz w:val="18"/>
          <w:szCs w:val="18"/>
          <w:lang w:val="ro-RO" w:eastAsia="ru-RU"/>
        </w:rPr>
      </w:pPr>
      <w:r w:rsidRPr="00E41498">
        <w:rPr>
          <w:rFonts w:ascii="Times New Roman" w:eastAsia="Times New Roman" w:hAnsi="Times New Roman" w:cs="Times New Roman"/>
          <w:sz w:val="18"/>
          <w:szCs w:val="18"/>
          <w:lang w:val="ro-RO" w:eastAsia="ru-RU"/>
        </w:rPr>
        <w:t>-Dirigintele de șantier autorizat pentru îndeplinirea lucrărilor conform caietului de sarcini.</w:t>
      </w:r>
    </w:p>
    <w:p w14:paraId="1B375CC7" w14:textId="77777777" w:rsidR="005C2234" w:rsidRPr="00E41498" w:rsidRDefault="005C2234" w:rsidP="005C2234">
      <w:pPr>
        <w:tabs>
          <w:tab w:val="right" w:pos="426"/>
        </w:tabs>
        <w:spacing w:before="120" w:after="0" w:line="240" w:lineRule="auto"/>
        <w:jc w:val="both"/>
        <w:rPr>
          <w:rFonts w:ascii="Times New Roman" w:eastAsia="Times New Roman" w:hAnsi="Times New Roman" w:cs="Times New Roman"/>
          <w:b/>
          <w:sz w:val="18"/>
          <w:szCs w:val="18"/>
          <w:lang w:val="ro-RO" w:eastAsia="ru-RU"/>
        </w:rPr>
      </w:pPr>
      <w:r w:rsidRPr="00E41498">
        <w:rPr>
          <w:rFonts w:ascii="Times New Roman" w:eastAsia="Times New Roman" w:hAnsi="Times New Roman" w:cs="Times New Roman"/>
          <w:sz w:val="18"/>
          <w:szCs w:val="18"/>
          <w:lang w:val="ro-RO" w:eastAsia="ru-RU"/>
        </w:rPr>
        <w:t>-</w:t>
      </w:r>
      <w:r w:rsidRPr="00E41498">
        <w:rPr>
          <w:rFonts w:ascii="Times New Roman" w:eastAsia="Times New Roman" w:hAnsi="Times New Roman" w:cs="Times New Roman"/>
          <w:b/>
          <w:sz w:val="18"/>
          <w:szCs w:val="18"/>
          <w:lang w:val="ro-RO" w:eastAsia="ru-RU"/>
        </w:rPr>
        <w:t>Operatorul economic  va restitui costul apei și energiei electrice utilizate din cadrul instituției la care sunt efectuate lucrări.</w:t>
      </w:r>
    </w:p>
    <w:p w14:paraId="35EF0327"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bookmarkStart w:id="6" w:name="_Hlk71621175"/>
      <w:r w:rsidRPr="00E41498">
        <w:rPr>
          <w:rFonts w:ascii="Times New Roman" w:eastAsia="Times New Roman" w:hAnsi="Times New Roman" w:cs="Times New Roman"/>
          <w:b/>
          <w:sz w:val="18"/>
          <w:szCs w:val="18"/>
          <w:highlight w:val="yellow"/>
          <w:lang w:val="ro-MD" w:eastAsia="ru-RU"/>
        </w:rPr>
        <w:t xml:space="preserve">Ofertele se prezintă în </w:t>
      </w:r>
      <w:r w:rsidR="005C2234" w:rsidRPr="00E41498">
        <w:rPr>
          <w:rFonts w:ascii="Times New Roman" w:eastAsia="Times New Roman" w:hAnsi="Times New Roman" w:cs="Times New Roman"/>
          <w:b/>
          <w:sz w:val="18"/>
          <w:szCs w:val="18"/>
          <w:highlight w:val="yellow"/>
          <w:lang w:val="ro-MD" w:eastAsia="ru-RU"/>
        </w:rPr>
        <w:t xml:space="preserve"> </w:t>
      </w:r>
      <w:bookmarkEnd w:id="6"/>
      <w:r w:rsidR="005C2234" w:rsidRPr="00E41498">
        <w:rPr>
          <w:rFonts w:ascii="Times New Roman" w:eastAsia="Times New Roman" w:hAnsi="Times New Roman" w:cs="Times New Roman"/>
          <w:b/>
          <w:sz w:val="18"/>
          <w:szCs w:val="18"/>
          <w:highlight w:val="yellow"/>
          <w:lang w:val="ro-MD" w:eastAsia="ru-RU"/>
        </w:rPr>
        <w:t>lei moldovenești</w:t>
      </w:r>
      <w:r w:rsidR="005C2234" w:rsidRPr="00E41498">
        <w:rPr>
          <w:rFonts w:ascii="Times New Roman" w:eastAsia="Times New Roman" w:hAnsi="Times New Roman" w:cs="Times New Roman"/>
          <w:b/>
          <w:sz w:val="18"/>
          <w:szCs w:val="18"/>
          <w:lang w:val="ro-MD" w:eastAsia="ru-RU"/>
        </w:rPr>
        <w:t>.</w:t>
      </w:r>
    </w:p>
    <w:p w14:paraId="2D58C63C"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Criteriul de evaluare aplicat pentru atribuirea contractului:</w:t>
      </w:r>
      <w:r w:rsidR="005C2234"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_</w:t>
      </w:r>
      <w:r w:rsidR="005C2234" w:rsidRPr="00E41498">
        <w:rPr>
          <w:rFonts w:ascii="Times New Roman" w:eastAsia="Times New Roman" w:hAnsi="Times New Roman" w:cs="Times New Roman"/>
          <w:b/>
          <w:sz w:val="18"/>
          <w:szCs w:val="18"/>
          <w:highlight w:val="yellow"/>
          <w:lang w:val="ro-MD" w:eastAsia="ru-RU"/>
        </w:rPr>
        <w:t>preț cel mai scăzut</w:t>
      </w:r>
      <w:r w:rsidR="005C2234" w:rsidRPr="00E41498">
        <w:rPr>
          <w:rFonts w:ascii="Times New Roman" w:eastAsia="Times New Roman" w:hAnsi="Times New Roman" w:cs="Times New Roman"/>
          <w:b/>
          <w:sz w:val="18"/>
          <w:szCs w:val="18"/>
          <w:lang w:val="ro-MD" w:eastAsia="ru-RU"/>
        </w:rPr>
        <w:t>.</w:t>
      </w:r>
    </w:p>
    <w:p w14:paraId="41B9C82F"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E41498" w14:paraId="36BFD852" w14:textId="77777777" w:rsidTr="00FB6354">
        <w:tc>
          <w:tcPr>
            <w:tcW w:w="846" w:type="dxa"/>
            <w:shd w:val="clear" w:color="auto" w:fill="auto"/>
          </w:tcPr>
          <w:p w14:paraId="0F418B7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Nr. d/o</w:t>
            </w:r>
          </w:p>
        </w:tc>
        <w:tc>
          <w:tcPr>
            <w:tcW w:w="6723" w:type="dxa"/>
            <w:shd w:val="clear" w:color="auto" w:fill="auto"/>
          </w:tcPr>
          <w:p w14:paraId="60912123"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Denumirea factorului de evaluare</w:t>
            </w:r>
          </w:p>
        </w:tc>
        <w:tc>
          <w:tcPr>
            <w:tcW w:w="1776" w:type="dxa"/>
            <w:shd w:val="clear" w:color="auto" w:fill="auto"/>
          </w:tcPr>
          <w:p w14:paraId="3AB116A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Ponderea%</w:t>
            </w:r>
          </w:p>
        </w:tc>
      </w:tr>
      <w:tr w:rsidR="00D65348" w:rsidRPr="00E41498" w14:paraId="31A5FD02" w14:textId="77777777" w:rsidTr="00FB6354">
        <w:tc>
          <w:tcPr>
            <w:tcW w:w="846" w:type="dxa"/>
            <w:shd w:val="clear" w:color="auto" w:fill="auto"/>
          </w:tcPr>
          <w:p w14:paraId="78DA83B9" w14:textId="77777777" w:rsidR="00D65348" w:rsidRPr="00E41498" w:rsidRDefault="00D65348" w:rsidP="00FB6354">
            <w:pPr>
              <w:pStyle w:val="a6"/>
              <w:rPr>
                <w:rFonts w:ascii="Times New Roman" w:hAnsi="Times New Roman" w:cs="Times New Roman"/>
                <w:sz w:val="18"/>
                <w:szCs w:val="18"/>
                <w:lang w:val="ro-MD" w:eastAsia="ru-RU"/>
              </w:rPr>
            </w:pPr>
          </w:p>
        </w:tc>
        <w:tc>
          <w:tcPr>
            <w:tcW w:w="6723" w:type="dxa"/>
            <w:shd w:val="clear" w:color="auto" w:fill="auto"/>
          </w:tcPr>
          <w:p w14:paraId="71FC4A6A" w14:textId="77777777" w:rsidR="00D65348" w:rsidRPr="00E41498" w:rsidRDefault="00D65348" w:rsidP="00FB6354">
            <w:pPr>
              <w:pStyle w:val="a6"/>
              <w:rPr>
                <w:rFonts w:ascii="Times New Roman" w:hAnsi="Times New Roman" w:cs="Times New Roman"/>
                <w:sz w:val="18"/>
                <w:szCs w:val="18"/>
                <w:lang w:val="ro-MD" w:eastAsia="ru-RU"/>
              </w:rPr>
            </w:pPr>
          </w:p>
        </w:tc>
        <w:tc>
          <w:tcPr>
            <w:tcW w:w="1776" w:type="dxa"/>
            <w:shd w:val="clear" w:color="auto" w:fill="auto"/>
          </w:tcPr>
          <w:p w14:paraId="76BFA83C" w14:textId="77777777" w:rsidR="00D65348" w:rsidRPr="00E41498" w:rsidRDefault="00D65348" w:rsidP="00FB6354">
            <w:pPr>
              <w:pStyle w:val="a6"/>
              <w:rPr>
                <w:rFonts w:ascii="Times New Roman" w:hAnsi="Times New Roman" w:cs="Times New Roman"/>
                <w:sz w:val="18"/>
                <w:szCs w:val="18"/>
                <w:lang w:val="ro-MD" w:eastAsia="ru-RU"/>
              </w:rPr>
            </w:pPr>
          </w:p>
        </w:tc>
      </w:tr>
      <w:tr w:rsidR="00D65348" w:rsidRPr="00E41498" w14:paraId="1D3090A0" w14:textId="77777777" w:rsidTr="00FB6354">
        <w:tc>
          <w:tcPr>
            <w:tcW w:w="846" w:type="dxa"/>
            <w:shd w:val="clear" w:color="auto" w:fill="auto"/>
          </w:tcPr>
          <w:p w14:paraId="47E80F44" w14:textId="77777777" w:rsidR="00D65348" w:rsidRPr="00E41498" w:rsidRDefault="00D65348" w:rsidP="005C2234">
            <w:pPr>
              <w:pStyle w:val="a6"/>
              <w:rPr>
                <w:rFonts w:ascii="Times New Roman" w:hAnsi="Times New Roman" w:cs="Times New Roman"/>
                <w:sz w:val="18"/>
                <w:szCs w:val="18"/>
                <w:lang w:val="ro-MD" w:eastAsia="ru-RU"/>
              </w:rPr>
            </w:pPr>
          </w:p>
        </w:tc>
        <w:tc>
          <w:tcPr>
            <w:tcW w:w="6723" w:type="dxa"/>
            <w:shd w:val="clear" w:color="auto" w:fill="auto"/>
          </w:tcPr>
          <w:p w14:paraId="2C9E7FDE" w14:textId="77777777" w:rsidR="00D65348" w:rsidRPr="00E41498" w:rsidRDefault="00D65348" w:rsidP="005C2234">
            <w:pPr>
              <w:pStyle w:val="a6"/>
              <w:rPr>
                <w:rFonts w:ascii="Times New Roman" w:hAnsi="Times New Roman" w:cs="Times New Roman"/>
                <w:sz w:val="18"/>
                <w:szCs w:val="18"/>
                <w:lang w:val="ro-MD" w:eastAsia="ru-RU"/>
              </w:rPr>
            </w:pPr>
          </w:p>
        </w:tc>
        <w:tc>
          <w:tcPr>
            <w:tcW w:w="1776" w:type="dxa"/>
            <w:shd w:val="clear" w:color="auto" w:fill="auto"/>
          </w:tcPr>
          <w:p w14:paraId="579C2B28" w14:textId="77777777" w:rsidR="00D65348" w:rsidRPr="00E41498" w:rsidRDefault="00D65348" w:rsidP="005C2234">
            <w:pPr>
              <w:pStyle w:val="a6"/>
              <w:rPr>
                <w:rFonts w:ascii="Times New Roman" w:hAnsi="Times New Roman" w:cs="Times New Roman"/>
                <w:sz w:val="18"/>
                <w:szCs w:val="18"/>
                <w:lang w:val="ro-MD" w:eastAsia="ru-RU"/>
              </w:rPr>
            </w:pPr>
          </w:p>
        </w:tc>
      </w:tr>
    </w:tbl>
    <w:p w14:paraId="6B28FD9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Termenul limită de depunere/deschidere a ofertelor:</w:t>
      </w:r>
    </w:p>
    <w:p w14:paraId="1E95CE9F" w14:textId="77777777" w:rsidR="00D65348" w:rsidRPr="00E4149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conform SIA RSAP /până la: </w:t>
      </w:r>
      <w:r w:rsidRPr="00E41498">
        <w:rPr>
          <w:rFonts w:ascii="Times New Roman" w:eastAsia="Times New Roman" w:hAnsi="Times New Roman" w:cs="Times New Roman"/>
          <w:b/>
          <w:i/>
          <w:sz w:val="18"/>
          <w:szCs w:val="18"/>
          <w:lang w:val="ro-MD" w:eastAsia="ru-RU"/>
        </w:rPr>
        <w:t>[ora exactă]</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STABILIT DE </w:t>
      </w:r>
      <w:r w:rsidR="003D10D5" w:rsidRPr="00E41498">
        <w:rPr>
          <w:rFonts w:ascii="Times New Roman" w:eastAsia="Times New Roman" w:hAnsi="Times New Roman" w:cs="Times New Roman"/>
          <w:b/>
          <w:i/>
          <w:sz w:val="18"/>
          <w:szCs w:val="18"/>
          <w:lang w:val="ro-MD" w:eastAsia="ru-RU"/>
        </w:rPr>
        <w:t>SIA RSAP</w:t>
      </w:r>
    </w:p>
    <w:p w14:paraId="74245CEF" w14:textId="77777777" w:rsidR="00D65348" w:rsidRPr="00E4149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 </w:t>
      </w:r>
      <w:r w:rsidRPr="00E41498">
        <w:rPr>
          <w:rFonts w:ascii="Times New Roman" w:eastAsia="Times New Roman" w:hAnsi="Times New Roman" w:cs="Times New Roman"/>
          <w:b/>
          <w:i/>
          <w:sz w:val="18"/>
          <w:szCs w:val="18"/>
          <w:lang w:val="ro-MD" w:eastAsia="ru-RU"/>
        </w:rPr>
        <w:t>[data]</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data și ora deschiderii va fi anunțată de către platforma la care sunteți înregistrați  STABILIT DE </w:t>
      </w:r>
      <w:r w:rsidR="003D10D5" w:rsidRPr="00E41498">
        <w:rPr>
          <w:rFonts w:ascii="Times New Roman" w:eastAsia="Times New Roman" w:hAnsi="Times New Roman" w:cs="Times New Roman"/>
          <w:b/>
          <w:i/>
          <w:sz w:val="18"/>
          <w:szCs w:val="18"/>
          <w:lang w:val="ro-MD" w:eastAsia="ru-RU"/>
        </w:rPr>
        <w:t>SIA RSAP.</w:t>
      </w:r>
    </w:p>
    <w:p w14:paraId="320E3F5A"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Adresa la care trebuie transmise ofertele sau cererile de participare: </w:t>
      </w:r>
    </w:p>
    <w:p w14:paraId="67A1235A" w14:textId="77777777" w:rsidR="00D65348" w:rsidRPr="00E41498"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i/>
          <w:sz w:val="18"/>
          <w:szCs w:val="18"/>
          <w:lang w:val="ro-MD" w:eastAsia="ru-RU"/>
        </w:rPr>
        <w:t>Ofertele sau cererile de participare vor fi depuse electronic prin intermediul SIA RSAP</w:t>
      </w:r>
    </w:p>
    <w:p w14:paraId="2BD634B9" w14:textId="16B037AF"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Termenul de valabilitate a ofertelor: </w:t>
      </w:r>
      <w:r w:rsidR="00320D63">
        <w:rPr>
          <w:rFonts w:ascii="Times New Roman" w:eastAsia="Times New Roman" w:hAnsi="Times New Roman" w:cs="Times New Roman"/>
          <w:b/>
          <w:sz w:val="18"/>
          <w:szCs w:val="18"/>
          <w:lang w:val="ro-MD" w:eastAsia="ru-RU"/>
        </w:rPr>
        <w:t>120</w:t>
      </w:r>
      <w:r w:rsidR="003D10D5" w:rsidRPr="00E41498">
        <w:rPr>
          <w:rFonts w:ascii="Times New Roman" w:eastAsia="Times New Roman" w:hAnsi="Times New Roman" w:cs="Times New Roman"/>
          <w:b/>
          <w:sz w:val="18"/>
          <w:szCs w:val="18"/>
          <w:highlight w:val="yellow"/>
          <w:u w:val="single"/>
          <w:lang w:val="ro-MD" w:eastAsia="ru-RU"/>
        </w:rPr>
        <w:t xml:space="preserve"> de zile</w:t>
      </w:r>
      <w:r w:rsidR="003D10D5" w:rsidRPr="00E41498">
        <w:rPr>
          <w:rFonts w:ascii="Times New Roman" w:eastAsia="Times New Roman" w:hAnsi="Times New Roman" w:cs="Times New Roman"/>
          <w:b/>
          <w:sz w:val="18"/>
          <w:szCs w:val="18"/>
          <w:lang w:val="ro-MD" w:eastAsia="ru-RU"/>
        </w:rPr>
        <w:t xml:space="preserve"> </w:t>
      </w:r>
    </w:p>
    <w:p w14:paraId="53B16ECE" w14:textId="77777777" w:rsidR="00D65348" w:rsidRPr="00E41498" w:rsidRDefault="00D65348" w:rsidP="00D65348">
      <w:pPr>
        <w:numPr>
          <w:ilvl w:val="0"/>
          <w:numId w:val="1"/>
        </w:numPr>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Locul deschiderii ofertelor: </w:t>
      </w:r>
      <w:r w:rsidR="003D10D5" w:rsidRPr="00E41498">
        <w:rPr>
          <w:rFonts w:ascii="Times New Roman" w:eastAsia="Times New Roman" w:hAnsi="Times New Roman" w:cs="Times New Roman"/>
          <w:b/>
          <w:i/>
          <w:sz w:val="18"/>
          <w:szCs w:val="18"/>
          <w:highlight w:val="yellow"/>
          <w:lang w:val="ro-MD" w:eastAsia="ru-RU"/>
        </w:rPr>
        <w:t>SIA RSAP</w:t>
      </w:r>
    </w:p>
    <w:p w14:paraId="58F4A742" w14:textId="77777777" w:rsidR="00D65348" w:rsidRPr="00E41498"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(SIA RSAP sau adresa deschiderii)</w:t>
      </w:r>
    </w:p>
    <w:p w14:paraId="3CC16153" w14:textId="77777777" w:rsidR="00D65348" w:rsidRPr="00E41498"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 xml:space="preserve">Ofertele întârziate vor fi respinse. </w:t>
      </w:r>
    </w:p>
    <w:p w14:paraId="61BF7887" w14:textId="77777777" w:rsidR="00D65348" w:rsidRPr="00E41498"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Persoanele autorizate să asiste la deschiderea ofertelor: </w:t>
      </w:r>
      <w:r w:rsidRPr="00E41498">
        <w:rPr>
          <w:rFonts w:ascii="Times New Roman" w:eastAsia="Times New Roman" w:hAnsi="Times New Roman" w:cs="Times New Roman"/>
          <w:b/>
          <w:sz w:val="18"/>
          <w:szCs w:val="18"/>
          <w:lang w:val="ro-MD" w:eastAsia="ru-RU"/>
        </w:rPr>
        <w:br/>
      </w:r>
      <w:r w:rsidRPr="00E41498">
        <w:rPr>
          <w:rFonts w:ascii="Times New Roman" w:eastAsia="Times New Roman" w:hAnsi="Times New Roman" w:cs="Times New Roman"/>
          <w:b/>
          <w:i/>
          <w:sz w:val="18"/>
          <w:szCs w:val="18"/>
          <w:lang w:val="ro-MD" w:eastAsia="ru-RU"/>
        </w:rPr>
        <w:t>Ofertanții sau reprezentanții acestora au dreptul să participe la deschiderea ofertelor, cu excepția cazului când ofertele au fost depuse prin SIA RSAP</w:t>
      </w:r>
      <w:r w:rsidRPr="00E41498">
        <w:rPr>
          <w:rFonts w:ascii="Times New Roman" w:eastAsia="Times New Roman" w:hAnsi="Times New Roman" w:cs="Times New Roman"/>
          <w:b/>
          <w:sz w:val="18"/>
          <w:szCs w:val="18"/>
          <w:lang w:val="ro-MD" w:eastAsia="ru-RU"/>
        </w:rPr>
        <w:t>.</w:t>
      </w:r>
    </w:p>
    <w:p w14:paraId="097FC8E9" w14:textId="77777777" w:rsidR="00D65348" w:rsidRPr="00E4149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Limba sau limbile în care trebuie redactate ofertele sau cererile de participare: </w:t>
      </w:r>
      <w:r w:rsidR="00E7203B" w:rsidRPr="00E41498">
        <w:rPr>
          <w:rFonts w:ascii="Times New Roman" w:eastAsia="Times New Roman" w:hAnsi="Times New Roman" w:cs="Times New Roman"/>
          <w:b/>
          <w:sz w:val="18"/>
          <w:szCs w:val="18"/>
          <w:highlight w:val="yellow"/>
          <w:lang w:val="ro-MD" w:eastAsia="ru-RU"/>
        </w:rPr>
        <w:t>limba de stat (română)</w:t>
      </w:r>
    </w:p>
    <w:p w14:paraId="064B3B69" w14:textId="77777777" w:rsidR="00D65348"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Respectivul contract se referă la un proiect și/sau program finanțat din fonduri ale Uniunii Europene: </w:t>
      </w:r>
      <w:r w:rsidR="00E7203B" w:rsidRPr="00E41498">
        <w:rPr>
          <w:rFonts w:ascii="Times New Roman" w:eastAsia="Times New Roman" w:hAnsi="Times New Roman" w:cs="Times New Roman"/>
          <w:b/>
          <w:sz w:val="18"/>
          <w:szCs w:val="18"/>
          <w:lang w:val="ro-MD" w:eastAsia="ru-RU"/>
        </w:rPr>
        <w:t>nu</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(se specifică denumirea</w:t>
      </w:r>
      <w:r w:rsidR="00E7203B" w:rsidRPr="00E41498">
        <w:rPr>
          <w:rFonts w:ascii="Times New Roman" w:eastAsia="Times New Roman" w:hAnsi="Times New Roman" w:cs="Times New Roman"/>
          <w:sz w:val="18"/>
          <w:szCs w:val="18"/>
          <w:lang w:val="ro-MD" w:eastAsia="ru-RU"/>
        </w:rPr>
        <w:t xml:space="preserve"> </w:t>
      </w:r>
      <w:r w:rsidRPr="00E41498">
        <w:rPr>
          <w:rFonts w:ascii="Times New Roman" w:eastAsia="Times New Roman" w:hAnsi="Times New Roman" w:cs="Times New Roman"/>
          <w:sz w:val="18"/>
          <w:szCs w:val="18"/>
          <w:lang w:val="ro-MD" w:eastAsia="ru-RU"/>
        </w:rPr>
        <w:t>proiectului și/sau programului)</w:t>
      </w:r>
    </w:p>
    <w:p w14:paraId="0F32D76E" w14:textId="77777777" w:rsidR="00E41498" w:rsidRPr="00E41498" w:rsidRDefault="00E41498" w:rsidP="00E41498">
      <w:pPr>
        <w:shd w:val="clear" w:color="auto" w:fill="FFFFFF"/>
        <w:tabs>
          <w:tab w:val="right" w:pos="426"/>
        </w:tabs>
        <w:spacing w:before="120" w:after="0" w:line="240" w:lineRule="auto"/>
        <w:ind w:left="-142"/>
        <w:rPr>
          <w:rFonts w:ascii="Times New Roman" w:eastAsia="Times New Roman" w:hAnsi="Times New Roman" w:cs="Times New Roman"/>
          <w:sz w:val="18"/>
          <w:szCs w:val="18"/>
          <w:lang w:val="ro-MD" w:eastAsia="ru-RU"/>
        </w:rPr>
      </w:pPr>
    </w:p>
    <w:p w14:paraId="2C7F57DA"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Denumirea și adresa organismului competent de soluționare a contestațiilor: </w:t>
      </w:r>
    </w:p>
    <w:p w14:paraId="2C5A053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Agenția Națională pentru Soluționarea Contestațiilor</w:t>
      </w:r>
    </w:p>
    <w:p w14:paraId="1486B93E"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Adresa: mun. Chișinău, bd. Ștefan cel Mare și Sfânt nr.124 (et.4), MD 2001;</w:t>
      </w:r>
    </w:p>
    <w:p w14:paraId="0F7D4416" w14:textId="77777777" w:rsidR="00D65348" w:rsidRPr="00E41498" w:rsidRDefault="00D65348" w:rsidP="00D65348">
      <w:pPr>
        <w:shd w:val="clear" w:color="auto" w:fill="FFFFFF"/>
        <w:tabs>
          <w:tab w:val="right" w:pos="426"/>
        </w:tabs>
        <w:spacing w:after="0" w:line="240" w:lineRule="auto"/>
        <w:ind w:left="-142"/>
        <w:rPr>
          <w:rFonts w:ascii="Times New Roman" w:eastAsia="Times New Roman" w:hAnsi="Times New Roman" w:cs="Times New Roman"/>
          <w:b/>
          <w:i/>
          <w:sz w:val="18"/>
          <w:szCs w:val="18"/>
          <w:lang w:val="ro-MD" w:eastAsia="ru-RU"/>
        </w:rPr>
      </w:pPr>
      <w:r w:rsidRPr="00E41498">
        <w:rPr>
          <w:rFonts w:ascii="Times New Roman" w:eastAsia="Times New Roman" w:hAnsi="Times New Roman" w:cs="Times New Roman"/>
          <w:b/>
          <w:i/>
          <w:sz w:val="18"/>
          <w:szCs w:val="18"/>
          <w:lang w:val="ro-MD" w:eastAsia="ru-RU"/>
        </w:rPr>
        <w:t>Tel/Fax/email: 022-820 652, 022 820-651, contestatii@ansc.md</w:t>
      </w:r>
    </w:p>
    <w:p w14:paraId="53A9BB2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(datele) și</w:t>
      </w:r>
      <w:r w:rsidR="00E7203B" w:rsidRPr="00E41498">
        <w:rPr>
          <w:rFonts w:ascii="Times New Roman" w:eastAsia="Times New Roman" w:hAnsi="Times New Roman" w:cs="Times New Roman"/>
          <w:b/>
          <w:sz w:val="18"/>
          <w:szCs w:val="18"/>
          <w:lang w:val="ro-MD" w:eastAsia="ru-RU"/>
        </w:rPr>
        <w:t xml:space="preserve"> </w:t>
      </w:r>
      <w:r w:rsidRPr="00E41498">
        <w:rPr>
          <w:rFonts w:ascii="Times New Roman" w:eastAsia="Times New Roman" w:hAnsi="Times New Roman" w:cs="Times New Roman"/>
          <w:b/>
          <w:sz w:val="18"/>
          <w:szCs w:val="18"/>
          <w:lang w:val="ro-MD" w:eastAsia="ru-RU"/>
        </w:rPr>
        <w:t>referința (referințele) publicărilor anterioare în Jurnalul Oficial al Uniunii Europene privind contractul (contractele) la care se referă anunțul respectiv (dacă este cazul):_</w:t>
      </w:r>
      <w:r w:rsidR="00E7203B" w:rsidRPr="00E41498">
        <w:rPr>
          <w:rFonts w:ascii="Times New Roman" w:eastAsia="Times New Roman" w:hAnsi="Times New Roman" w:cs="Times New Roman"/>
          <w:b/>
          <w:sz w:val="18"/>
          <w:szCs w:val="18"/>
          <w:lang w:val="ro-MD" w:eastAsia="ru-RU"/>
        </w:rPr>
        <w:t>nu este cazul.</w:t>
      </w:r>
    </w:p>
    <w:p w14:paraId="317EE6F2"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cazul achizițiilor periodice, calendarul estimat pentru publicarea anunțurilor viitoare</w:t>
      </w:r>
      <w:r w:rsidRPr="00E41498">
        <w:rPr>
          <w:rFonts w:ascii="Times New Roman" w:eastAsia="Times New Roman" w:hAnsi="Times New Roman" w:cs="Times New Roman"/>
          <w:b/>
          <w:sz w:val="18"/>
          <w:szCs w:val="18"/>
          <w:shd w:val="clear" w:color="auto" w:fill="FFFFFF"/>
          <w:lang w:val="ro-MD" w:eastAsia="ru-RU"/>
        </w:rPr>
        <w:t>:_</w:t>
      </w:r>
      <w:r w:rsidR="006156E2" w:rsidRPr="00E41498">
        <w:rPr>
          <w:rFonts w:ascii="Times New Roman" w:eastAsia="Times New Roman" w:hAnsi="Times New Roman" w:cs="Times New Roman"/>
          <w:b/>
          <w:sz w:val="18"/>
          <w:szCs w:val="18"/>
          <w:shd w:val="clear" w:color="auto" w:fill="FFFFFF"/>
          <w:lang w:val="ro-MD" w:eastAsia="ru-RU"/>
        </w:rPr>
        <w:t>nu se aplică.</w:t>
      </w:r>
    </w:p>
    <w:p w14:paraId="6C6EA8D4"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Data publicării anunțului de intenție sau, după caz, precizarea că nu a fost publicat un astfel de </w:t>
      </w:r>
      <w:r w:rsidRPr="00E41498">
        <w:rPr>
          <w:rFonts w:ascii="Times New Roman" w:eastAsia="Times New Roman" w:hAnsi="Times New Roman" w:cs="Times New Roman"/>
          <w:b/>
          <w:sz w:val="18"/>
          <w:szCs w:val="18"/>
          <w:shd w:val="clear" w:color="auto" w:fill="FFFFFF"/>
          <w:lang w:val="ro-MD" w:eastAsia="ru-RU"/>
        </w:rPr>
        <w:t>anunţ:_</w:t>
      </w:r>
      <w:r w:rsidR="006156E2" w:rsidRPr="00E41498">
        <w:rPr>
          <w:rFonts w:ascii="Times New Roman" w:eastAsia="Times New Roman" w:hAnsi="Times New Roman" w:cs="Times New Roman"/>
          <w:b/>
          <w:sz w:val="18"/>
          <w:szCs w:val="18"/>
          <w:shd w:val="clear" w:color="auto" w:fill="FFFFFF"/>
          <w:lang w:val="ro-MD" w:eastAsia="ru-RU"/>
        </w:rPr>
        <w:t>a fost publicat.</w:t>
      </w:r>
    </w:p>
    <w:p w14:paraId="6C4FC1D4" w14:textId="065CC730"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Data transmiterii spre publicare a anunțului de participar</w:t>
      </w:r>
      <w:r w:rsidRPr="00E41498">
        <w:rPr>
          <w:rFonts w:ascii="Times New Roman" w:eastAsia="Times New Roman" w:hAnsi="Times New Roman" w:cs="Times New Roman"/>
          <w:b/>
          <w:sz w:val="18"/>
          <w:szCs w:val="18"/>
          <w:shd w:val="clear" w:color="auto" w:fill="FFFFFF"/>
          <w:lang w:val="ro-MD" w:eastAsia="ru-RU"/>
        </w:rPr>
        <w:t>e:</w:t>
      </w:r>
      <w:r w:rsidR="00B96B51" w:rsidRPr="00E41498">
        <w:rPr>
          <w:rFonts w:ascii="Times New Roman" w:eastAsia="Times New Roman" w:hAnsi="Times New Roman" w:cs="Times New Roman"/>
          <w:b/>
          <w:sz w:val="18"/>
          <w:szCs w:val="18"/>
          <w:shd w:val="clear" w:color="auto" w:fill="FFFFFF"/>
          <w:lang w:val="ro-MD" w:eastAsia="ru-RU"/>
        </w:rPr>
        <w:t xml:space="preserve"> </w:t>
      </w:r>
      <w:r w:rsidRPr="00E41498">
        <w:rPr>
          <w:rFonts w:ascii="Times New Roman" w:eastAsia="Times New Roman" w:hAnsi="Times New Roman" w:cs="Times New Roman"/>
          <w:b/>
          <w:sz w:val="18"/>
          <w:szCs w:val="18"/>
          <w:shd w:val="clear" w:color="auto" w:fill="FFFFFF"/>
          <w:lang w:val="ro-MD" w:eastAsia="ru-RU"/>
        </w:rPr>
        <w:t>_</w:t>
      </w:r>
      <w:r w:rsidR="00204807" w:rsidRPr="00E41498">
        <w:rPr>
          <w:rFonts w:ascii="Times New Roman" w:eastAsia="Times New Roman" w:hAnsi="Times New Roman" w:cs="Times New Roman"/>
          <w:b/>
          <w:sz w:val="18"/>
          <w:szCs w:val="18"/>
          <w:shd w:val="clear" w:color="auto" w:fill="FFFFFF"/>
          <w:lang w:val="ro-MD" w:eastAsia="ru-RU"/>
        </w:rPr>
        <w:t>anul</w:t>
      </w:r>
      <w:r w:rsidR="00B96B51" w:rsidRPr="00E41498">
        <w:rPr>
          <w:rFonts w:ascii="Times New Roman" w:eastAsia="Times New Roman" w:hAnsi="Times New Roman" w:cs="Times New Roman"/>
          <w:b/>
          <w:sz w:val="18"/>
          <w:szCs w:val="18"/>
          <w:shd w:val="clear" w:color="auto" w:fill="FFFFFF"/>
          <w:lang w:val="ro-MD" w:eastAsia="ru-RU"/>
        </w:rPr>
        <w:t xml:space="preserve"> 202</w:t>
      </w:r>
      <w:r w:rsidR="006F4D29">
        <w:rPr>
          <w:rFonts w:ascii="Times New Roman" w:eastAsia="Times New Roman" w:hAnsi="Times New Roman" w:cs="Times New Roman"/>
          <w:b/>
          <w:sz w:val="18"/>
          <w:szCs w:val="18"/>
          <w:shd w:val="clear" w:color="auto" w:fill="FFFFFF"/>
          <w:lang w:val="ro-MD" w:eastAsia="ru-RU"/>
        </w:rPr>
        <w:t>4</w:t>
      </w:r>
    </w:p>
    <w:p w14:paraId="4ACBC2BF" w14:textId="77777777" w:rsidR="00D65348" w:rsidRPr="00E41498"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6F4D29" w14:paraId="2E1F3B6D" w14:textId="77777777" w:rsidTr="000456DD">
        <w:tc>
          <w:tcPr>
            <w:tcW w:w="4937" w:type="dxa"/>
            <w:shd w:val="clear" w:color="auto" w:fill="FFFFFF"/>
          </w:tcPr>
          <w:p w14:paraId="05FB0669" w14:textId="77777777" w:rsidR="00D65348" w:rsidRPr="00E41498" w:rsidRDefault="00D65348" w:rsidP="00D65348">
            <w:pPr>
              <w:shd w:val="clear" w:color="auto" w:fill="FFFFFF"/>
              <w:tabs>
                <w:tab w:val="right" w:pos="426"/>
              </w:tabs>
              <w:ind w:left="-142"/>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instrumentului electronic</w:t>
            </w:r>
          </w:p>
        </w:tc>
        <w:tc>
          <w:tcPr>
            <w:tcW w:w="3963" w:type="dxa"/>
            <w:shd w:val="clear" w:color="auto" w:fill="FFFFFF"/>
          </w:tcPr>
          <w:p w14:paraId="0A31A8A3" w14:textId="77777777" w:rsidR="00D65348" w:rsidRPr="00E41498" w:rsidRDefault="00D65348" w:rsidP="000456DD">
            <w:pPr>
              <w:shd w:val="clear" w:color="auto" w:fill="FFFFFF"/>
              <w:tabs>
                <w:tab w:val="right" w:pos="426"/>
              </w:tabs>
              <w:ind w:left="175"/>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Se va utiliza/accepta sau nu</w:t>
            </w:r>
          </w:p>
        </w:tc>
      </w:tr>
      <w:tr w:rsidR="00B96B51" w:rsidRPr="00E41498" w14:paraId="22FCA1D3" w14:textId="77777777" w:rsidTr="000456DD">
        <w:tc>
          <w:tcPr>
            <w:tcW w:w="4937" w:type="dxa"/>
            <w:shd w:val="clear" w:color="auto" w:fill="FFFFFF"/>
          </w:tcPr>
          <w:p w14:paraId="7F377FA3"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0F289584"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 xml:space="preserve">SE ACCEPTĂ </w:t>
            </w:r>
          </w:p>
        </w:tc>
      </w:tr>
      <w:tr w:rsidR="00B96B51" w:rsidRPr="00E41498" w14:paraId="6372C859" w14:textId="77777777" w:rsidTr="000456DD">
        <w:tc>
          <w:tcPr>
            <w:tcW w:w="4937" w:type="dxa"/>
            <w:shd w:val="clear" w:color="auto" w:fill="FFFFFF"/>
          </w:tcPr>
          <w:p w14:paraId="50D8F05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D885D5F"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NU SE ACCEPTĂ</w:t>
            </w:r>
          </w:p>
        </w:tc>
      </w:tr>
      <w:tr w:rsidR="00B96B51" w:rsidRPr="00E41498" w14:paraId="6093BA1B" w14:textId="77777777" w:rsidTr="000456DD">
        <w:tc>
          <w:tcPr>
            <w:tcW w:w="4937" w:type="dxa"/>
            <w:shd w:val="clear" w:color="auto" w:fill="FFFFFF"/>
          </w:tcPr>
          <w:p w14:paraId="457CD91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61A0601A"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r w:rsidR="00B96B51" w:rsidRPr="00E41498" w14:paraId="5F63889D" w14:textId="77777777" w:rsidTr="000456DD">
        <w:trPr>
          <w:trHeight w:val="77"/>
        </w:trPr>
        <w:tc>
          <w:tcPr>
            <w:tcW w:w="4937" w:type="dxa"/>
            <w:shd w:val="clear" w:color="auto" w:fill="FFFFFF"/>
          </w:tcPr>
          <w:p w14:paraId="1E5796E5"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144970D"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bl>
    <w:p w14:paraId="087CE666" w14:textId="77777777" w:rsidR="00D65348" w:rsidRPr="00E4149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B96B51" w:rsidRPr="00E41498">
        <w:rPr>
          <w:rFonts w:ascii="Times New Roman" w:eastAsia="Times New Roman" w:hAnsi="Times New Roman" w:cs="Times New Roman"/>
          <w:b/>
          <w:sz w:val="18"/>
          <w:szCs w:val="18"/>
          <w:shd w:val="clear" w:color="auto" w:fill="FFFFFF"/>
          <w:lang w:val="ro-MD" w:eastAsia="ru-RU"/>
        </w:rPr>
        <w:t>nu.</w:t>
      </w:r>
      <w:r w:rsidRPr="00E41498">
        <w:rPr>
          <w:rFonts w:ascii="Times New Roman" w:eastAsia="Times New Roman" w:hAnsi="Times New Roman" w:cs="Times New Roman"/>
          <w:sz w:val="18"/>
          <w:szCs w:val="18"/>
          <w:lang w:val="ro-MD" w:eastAsia="ru-RU"/>
        </w:rPr>
        <w:t>(se specifică da sau nu)</w:t>
      </w:r>
    </w:p>
    <w:p w14:paraId="3A9F9818" w14:textId="77777777" w:rsidR="000624E1" w:rsidRPr="00E41498"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Alte informații relevante: </w:t>
      </w:r>
    </w:p>
    <w:p w14:paraId="179A9DAC" w14:textId="77777777" w:rsidR="000624E1" w:rsidRPr="00E41498"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shd w:val="clear" w:color="auto" w:fill="FFFFFF"/>
          <w:lang w:val="ro-RO" w:eastAsia="ru-RU"/>
        </w:rPr>
        <w:t xml:space="preserve">ÎN CAZ DE NECESITATE LA SOLICITAREA AC OPERATORII ECONOMICI VOR PREZENTA ACTELE SOLICITATE ÎN TERMEN DE </w:t>
      </w:r>
      <w:r w:rsidR="001017BE" w:rsidRPr="00E41498">
        <w:rPr>
          <w:rFonts w:ascii="Times New Roman" w:eastAsia="Times New Roman" w:hAnsi="Times New Roman" w:cs="Times New Roman"/>
          <w:b/>
          <w:sz w:val="18"/>
          <w:szCs w:val="18"/>
          <w:shd w:val="clear" w:color="auto" w:fill="FFFFFF"/>
          <w:lang w:val="ro-RO" w:eastAsia="ru-RU"/>
        </w:rPr>
        <w:t>3</w:t>
      </w:r>
      <w:r w:rsidRPr="00E41498">
        <w:rPr>
          <w:rFonts w:ascii="Times New Roman" w:eastAsia="Times New Roman" w:hAnsi="Times New Roman" w:cs="Times New Roman"/>
          <w:b/>
          <w:sz w:val="18"/>
          <w:szCs w:val="18"/>
          <w:shd w:val="clear" w:color="auto" w:fill="FFFFFF"/>
          <w:lang w:val="ro-RO" w:eastAsia="ru-RU"/>
        </w:rPr>
        <w:t xml:space="preserve"> Zi</w:t>
      </w:r>
      <w:r w:rsidR="001017BE" w:rsidRPr="00E41498">
        <w:rPr>
          <w:rFonts w:ascii="Times New Roman" w:eastAsia="Times New Roman" w:hAnsi="Times New Roman" w:cs="Times New Roman"/>
          <w:b/>
          <w:sz w:val="18"/>
          <w:szCs w:val="18"/>
          <w:shd w:val="clear" w:color="auto" w:fill="FFFFFF"/>
          <w:lang w:val="ro-RO" w:eastAsia="ru-RU"/>
        </w:rPr>
        <w:t>le</w:t>
      </w:r>
      <w:r w:rsidRPr="00E41498">
        <w:rPr>
          <w:rFonts w:ascii="Times New Roman" w:eastAsia="Times New Roman" w:hAnsi="Times New Roman" w:cs="Times New Roman"/>
          <w:b/>
          <w:sz w:val="18"/>
          <w:szCs w:val="18"/>
          <w:shd w:val="clear" w:color="auto" w:fill="FFFFFF"/>
          <w:lang w:val="ro-RO" w:eastAsia="ru-RU"/>
        </w:rPr>
        <w:t>.</w:t>
      </w:r>
    </w:p>
    <w:p w14:paraId="219F97DE" w14:textId="77777777" w:rsidR="000624E1" w:rsidRPr="00E41498" w:rsidRDefault="000624E1" w:rsidP="000624E1">
      <w:pPr>
        <w:spacing w:before="120" w:after="120" w:line="240" w:lineRule="auto"/>
        <w:ind w:firstLine="360"/>
        <w:jc w:val="both"/>
        <w:rPr>
          <w:rFonts w:ascii="Times New Roman" w:eastAsia="Times New Roman" w:hAnsi="Times New Roman" w:cs="Times New Roman"/>
          <w:b/>
          <w:sz w:val="18"/>
          <w:szCs w:val="18"/>
          <w:u w:val="single"/>
          <w:lang w:val="ro-MD" w:eastAsia="ru-RU"/>
        </w:rPr>
      </w:pPr>
      <w:r w:rsidRPr="00E41498">
        <w:rPr>
          <w:rFonts w:ascii="Times New Roman" w:eastAsia="Times New Roman" w:hAnsi="Times New Roman" w:cs="Times New Roman"/>
          <w:b/>
          <w:noProof/>
          <w:sz w:val="18"/>
          <w:szCs w:val="18"/>
          <w:u w:val="single"/>
          <w:lang w:val="ro-RO"/>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0291E4F6" w14:textId="77777777" w:rsidR="00D65348" w:rsidRPr="00E41498" w:rsidRDefault="00D65348" w:rsidP="000624E1">
      <w:pPr>
        <w:shd w:val="clear" w:color="auto" w:fill="FFFFFF"/>
        <w:tabs>
          <w:tab w:val="right" w:pos="426"/>
        </w:tabs>
        <w:spacing w:before="120" w:after="120" w:line="240" w:lineRule="auto"/>
        <w:ind w:left="720"/>
        <w:rPr>
          <w:rFonts w:ascii="Times New Roman" w:eastAsia="Times New Roman" w:hAnsi="Times New Roman" w:cs="Times New Roman"/>
          <w:b/>
          <w:sz w:val="18"/>
          <w:szCs w:val="18"/>
          <w:lang w:val="ro-MD" w:eastAsia="ru-RU"/>
        </w:rPr>
      </w:pPr>
    </w:p>
    <w:p w14:paraId="32096585" w14:textId="77777777" w:rsidR="00D65348" w:rsidRPr="00E41498" w:rsidRDefault="00D65348" w:rsidP="00D65348">
      <w:pPr>
        <w:shd w:val="clear" w:color="auto" w:fill="FFFFFF"/>
        <w:spacing w:before="120" w:after="120" w:line="240" w:lineRule="auto"/>
        <w:rPr>
          <w:rFonts w:ascii="Times New Roman" w:eastAsia="Times New Roman" w:hAnsi="Times New Roman" w:cs="Times New Roman"/>
          <w:b/>
          <w:sz w:val="18"/>
          <w:szCs w:val="18"/>
          <w:lang w:val="ro-MD" w:eastAsia="ru-RU"/>
        </w:rPr>
      </w:pPr>
    </w:p>
    <w:p w14:paraId="2D8862FB" w14:textId="77777777" w:rsidR="00D65348" w:rsidRPr="00E41498" w:rsidRDefault="00D65348"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r w:rsidRPr="00E41498">
        <w:rPr>
          <w:rFonts w:ascii="Times New Roman" w:eastAsia="Times New Roman" w:hAnsi="Times New Roman" w:cs="Times New Roman"/>
          <w:b/>
          <w:sz w:val="18"/>
          <w:szCs w:val="18"/>
          <w:lang w:val="ro-MD" w:eastAsia="ru-RU"/>
        </w:rPr>
        <w:t xml:space="preserve">Conducătorul grupului de lucru:  </w:t>
      </w:r>
      <w:r w:rsidR="00B96B51" w:rsidRPr="00E41498">
        <w:rPr>
          <w:rFonts w:ascii="Times New Roman" w:eastAsia="Times New Roman" w:hAnsi="Times New Roman" w:cs="Times New Roman"/>
          <w:b/>
          <w:sz w:val="18"/>
          <w:szCs w:val="18"/>
          <w:shd w:val="clear" w:color="auto" w:fill="FFFFFF"/>
          <w:lang w:val="ro-MD" w:eastAsia="ru-RU"/>
        </w:rPr>
        <w:t>Ion Musteață_________________</w:t>
      </w:r>
      <w:r w:rsidRPr="00E41498">
        <w:rPr>
          <w:rFonts w:ascii="Times New Roman" w:eastAsia="Times New Roman" w:hAnsi="Times New Roman" w:cs="Times New Roman"/>
          <w:b/>
          <w:sz w:val="18"/>
          <w:szCs w:val="18"/>
          <w:shd w:val="clear" w:color="auto" w:fill="FFFFFF"/>
          <w:lang w:val="ro-MD" w:eastAsia="ru-RU"/>
        </w:rPr>
        <w:t xml:space="preserve"> </w:t>
      </w:r>
      <w:r w:rsidRPr="00E41498">
        <w:rPr>
          <w:rFonts w:ascii="Times New Roman" w:eastAsia="Times New Roman" w:hAnsi="Times New Roman" w:cs="Times New Roman"/>
          <w:b/>
          <w:noProof/>
          <w:sz w:val="18"/>
          <w:szCs w:val="18"/>
          <w:lang w:val="ro-MD"/>
        </w:rPr>
        <w:t>.</w:t>
      </w:r>
    </w:p>
    <w:p w14:paraId="644A027C"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064E3DF2"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02AB19CD"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79097961" w14:textId="77777777" w:rsidR="00D65348" w:rsidRPr="00E4149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18"/>
          <w:szCs w:val="18"/>
          <w:lang w:val="ro-MD"/>
        </w:rPr>
      </w:pPr>
    </w:p>
    <w:p w14:paraId="7B826903" w14:textId="77777777" w:rsidR="00D65348" w:rsidRPr="00E41498" w:rsidRDefault="00D65348">
      <w:pPr>
        <w:rPr>
          <w:rFonts w:ascii="Times New Roman" w:hAnsi="Times New Roman" w:cs="Times New Roman"/>
          <w:color w:val="000000"/>
          <w:sz w:val="18"/>
          <w:szCs w:val="18"/>
          <w:bdr w:val="none" w:sz="0" w:space="0" w:color="auto" w:frame="1"/>
          <w:shd w:val="clear" w:color="auto" w:fill="FFFFFF"/>
          <w:lang w:val="ro-RO"/>
        </w:rPr>
      </w:pPr>
    </w:p>
    <w:p w14:paraId="550382B6" w14:textId="77777777" w:rsidR="00A742E7" w:rsidRPr="00E41498" w:rsidRDefault="00A742E7">
      <w:pPr>
        <w:rPr>
          <w:rFonts w:ascii="Times New Roman" w:hAnsi="Times New Roman" w:cs="Times New Roman"/>
          <w:sz w:val="18"/>
          <w:szCs w:val="18"/>
          <w:lang w:val="en-US"/>
        </w:rPr>
      </w:pPr>
    </w:p>
    <w:sectPr w:rsidR="00A742E7" w:rsidRPr="00E41498" w:rsidSect="00D65348">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616517">
    <w:abstractNumId w:val="1"/>
  </w:num>
  <w:num w:numId="2" w16cid:durableId="1672904270">
    <w:abstractNumId w:val="0"/>
  </w:num>
  <w:num w:numId="3" w16cid:durableId="917176442">
    <w:abstractNumId w:val="2"/>
  </w:num>
  <w:num w:numId="4" w16cid:durableId="367028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822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48"/>
    <w:rsid w:val="00000718"/>
    <w:rsid w:val="00010704"/>
    <w:rsid w:val="000456DD"/>
    <w:rsid w:val="000624E1"/>
    <w:rsid w:val="000A649B"/>
    <w:rsid w:val="001017BE"/>
    <w:rsid w:val="0010528E"/>
    <w:rsid w:val="00121418"/>
    <w:rsid w:val="00126A7F"/>
    <w:rsid w:val="0018480A"/>
    <w:rsid w:val="00204807"/>
    <w:rsid w:val="00212107"/>
    <w:rsid w:val="002379A3"/>
    <w:rsid w:val="00242AE6"/>
    <w:rsid w:val="002E4A50"/>
    <w:rsid w:val="003105A0"/>
    <w:rsid w:val="00320D63"/>
    <w:rsid w:val="00323878"/>
    <w:rsid w:val="0034371F"/>
    <w:rsid w:val="003C5F3F"/>
    <w:rsid w:val="003D10D5"/>
    <w:rsid w:val="00411844"/>
    <w:rsid w:val="0049371C"/>
    <w:rsid w:val="004B3E61"/>
    <w:rsid w:val="004D79F1"/>
    <w:rsid w:val="00523430"/>
    <w:rsid w:val="00581599"/>
    <w:rsid w:val="00583F39"/>
    <w:rsid w:val="005C2234"/>
    <w:rsid w:val="006156E2"/>
    <w:rsid w:val="0061621D"/>
    <w:rsid w:val="006B6E5E"/>
    <w:rsid w:val="006F4D29"/>
    <w:rsid w:val="006F5888"/>
    <w:rsid w:val="00715D3A"/>
    <w:rsid w:val="00762D80"/>
    <w:rsid w:val="007C24DB"/>
    <w:rsid w:val="008002F0"/>
    <w:rsid w:val="00890CA8"/>
    <w:rsid w:val="00897031"/>
    <w:rsid w:val="008C2B74"/>
    <w:rsid w:val="008F4A12"/>
    <w:rsid w:val="00970DC0"/>
    <w:rsid w:val="009B2E92"/>
    <w:rsid w:val="00A061F2"/>
    <w:rsid w:val="00A72D29"/>
    <w:rsid w:val="00A742E7"/>
    <w:rsid w:val="00A86CD5"/>
    <w:rsid w:val="00AD2C19"/>
    <w:rsid w:val="00AE51E8"/>
    <w:rsid w:val="00B11C58"/>
    <w:rsid w:val="00B3296C"/>
    <w:rsid w:val="00B45CA9"/>
    <w:rsid w:val="00B96B51"/>
    <w:rsid w:val="00C26DD6"/>
    <w:rsid w:val="00C26E88"/>
    <w:rsid w:val="00C52426"/>
    <w:rsid w:val="00C97683"/>
    <w:rsid w:val="00CB297C"/>
    <w:rsid w:val="00CD5EC0"/>
    <w:rsid w:val="00D65348"/>
    <w:rsid w:val="00D66B7A"/>
    <w:rsid w:val="00D92F47"/>
    <w:rsid w:val="00DC35D1"/>
    <w:rsid w:val="00DD36E1"/>
    <w:rsid w:val="00DE24DE"/>
    <w:rsid w:val="00E01919"/>
    <w:rsid w:val="00E1631F"/>
    <w:rsid w:val="00E41498"/>
    <w:rsid w:val="00E7203B"/>
    <w:rsid w:val="00EA579D"/>
    <w:rsid w:val="00F02ACB"/>
    <w:rsid w:val="00F10362"/>
    <w:rsid w:val="00F568BF"/>
    <w:rsid w:val="00F72AE4"/>
    <w:rsid w:val="00F9309E"/>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FC91"/>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6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 w:type="paragraph" w:styleId="a8">
    <w:name w:val="Balloon Text"/>
    <w:basedOn w:val="a"/>
    <w:link w:val="a9"/>
    <w:uiPriority w:val="99"/>
    <w:semiHidden/>
    <w:unhideWhenUsed/>
    <w:rsid w:val="00F930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3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26683&amp;lang=ro"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3611</Words>
  <Characters>20585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User</cp:lastModifiedBy>
  <cp:revision>80</cp:revision>
  <cp:lastPrinted>2021-11-24T07:47:00Z</cp:lastPrinted>
  <dcterms:created xsi:type="dcterms:W3CDTF">2021-06-29T12:47:00Z</dcterms:created>
  <dcterms:modified xsi:type="dcterms:W3CDTF">2024-07-10T12:21:00Z</dcterms:modified>
</cp:coreProperties>
</file>